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"/>
        <w:gridCol w:w="2580"/>
        <w:gridCol w:w="113"/>
        <w:gridCol w:w="1163"/>
        <w:gridCol w:w="283"/>
        <w:gridCol w:w="680"/>
        <w:gridCol w:w="425"/>
        <w:gridCol w:w="300"/>
        <w:gridCol w:w="1260"/>
        <w:gridCol w:w="170"/>
        <w:gridCol w:w="567"/>
        <w:gridCol w:w="567"/>
        <w:gridCol w:w="567"/>
        <w:gridCol w:w="567"/>
        <w:gridCol w:w="540"/>
      </w:tblGrid>
      <w:tr w:rsidR="00C54013" w:rsidRPr="00EC2202" w:rsidTr="00416CAF">
        <w:trPr>
          <w:trHeight w:val="1143"/>
        </w:trPr>
        <w:tc>
          <w:tcPr>
            <w:tcW w:w="10883" w:type="dxa"/>
            <w:gridSpan w:val="16"/>
            <w:shd w:val="clear" w:color="auto" w:fill="auto"/>
          </w:tcPr>
          <w:p w:rsidR="00C54013" w:rsidRPr="00416CAF" w:rsidRDefault="00332215" w:rsidP="0041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135" w:rsidRPr="006C424E" w:rsidRDefault="00046C30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     </w:t>
            </w:r>
            <w:r w:rsidRPr="00225B5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</w:t>
            </w:r>
            <w:r w:rsidR="00C54013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YOZGAT BOZOK ÜNİVERSİTESİ </w:t>
            </w:r>
            <w:r w:rsidR="007F6BF8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MÜHENDİSLİK MİMARLIK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FAKÜLTE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Sİ</w:t>
            </w:r>
          </w:p>
          <w:p w:rsidR="00C54013" w:rsidRPr="00FA3071" w:rsidRDefault="00046C30" w:rsidP="00FA307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İNŞAAT MÜH</w:t>
            </w:r>
            <w:r w:rsidR="00D25CED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ENDİSLİĞİ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BÖLÜM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Ü</w:t>
            </w:r>
            <w:r w:rsidR="00FA307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54013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DERS</w:t>
            </w:r>
            <w:r w:rsidR="00FA307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ÖĞRETİM PLANI</w:t>
            </w:r>
          </w:p>
        </w:tc>
      </w:tr>
      <w:tr w:rsidR="00C0084D" w:rsidRPr="00EC2202" w:rsidTr="00FA3071">
        <w:trPr>
          <w:trHeight w:val="5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Türü</w:t>
            </w:r>
            <w:r w:rsidR="00C54013" w:rsidRPr="00416CAF">
              <w:rPr>
                <w:rFonts w:ascii="Arial" w:hAnsi="Arial" w:cs="Arial"/>
                <w:b/>
              </w:rPr>
              <w:t xml:space="preserve"> </w:t>
            </w:r>
            <w:r w:rsidRPr="00416CAF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T+U+L</w:t>
            </w:r>
          </w:p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016F7D" w:rsidRPr="00416CAF" w:rsidRDefault="00DF6135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:rsidTr="00FA3071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A56C3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INS734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16F7D" w:rsidRPr="00416CAF" w:rsidRDefault="00A56C3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56C35">
              <w:rPr>
                <w:rFonts w:ascii="Arial" w:hAnsi="Arial" w:cs="Arial"/>
                <w:bCs/>
              </w:rPr>
              <w:t>Betonun Kırılma Mekaniği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6F7D" w:rsidRPr="00416CAF" w:rsidRDefault="00FA3071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Güz/Bahar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3+0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:rsidTr="00877542">
        <w:trPr>
          <w:trHeight w:val="353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016F7D" w:rsidRPr="00416CAF" w:rsidRDefault="00216E95" w:rsidP="00877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CAF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:rsidTr="005056A9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:rsidR="00016F7D" w:rsidRPr="00416CAF" w:rsidRDefault="00016F7D" w:rsidP="005056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5056A9" w:rsidRPr="008E2EDD" w:rsidRDefault="00B43AE6" w:rsidP="008E2EDD">
            <w:pPr>
              <w:jc w:val="both"/>
            </w:pPr>
            <w:r w:rsidRPr="00B43AE6">
              <w:rPr>
                <w:rFonts w:ascii="Arial" w:hAnsi="Arial" w:cs="Arial"/>
              </w:rPr>
              <w:t>Niçin Kırılma Mekaniği, Lineer Elastik Kırılma Mekaniği. Lineer elastik kırılma mekaniğinin temelleri, LEKM parametrelerinin bulunması, kırılma özelliklerinin boyut etkisinden bulunması</w:t>
            </w:r>
            <w:r>
              <w:rPr>
                <w:rFonts w:ascii="Arial" w:hAnsi="Arial" w:cs="Arial"/>
              </w:rPr>
              <w:t>,</w:t>
            </w:r>
            <w:r w:rsidRPr="00B43AE6">
              <w:rPr>
                <w:rFonts w:ascii="Arial" w:hAnsi="Arial" w:cs="Arial"/>
              </w:rPr>
              <w:t xml:space="preserve"> yapı tasarımında gevreklik ve boyut etkisi.</w:t>
            </w:r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B43AE6" w:rsidP="007022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Betonun k</w:t>
            </w:r>
            <w:r w:rsidRPr="00B43AE6">
              <w:rPr>
                <w:rFonts w:ascii="Arial" w:hAnsi="Arial" w:cs="Arial"/>
              </w:rPr>
              <w:t>ırılma mekaniğinin öğretilmesi</w:t>
            </w:r>
          </w:p>
        </w:tc>
      </w:tr>
      <w:tr w:rsidR="00016F7D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Lisans</w:t>
            </w:r>
          </w:p>
        </w:tc>
      </w:tr>
      <w:tr w:rsidR="00D01A69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01A69" w:rsidRPr="00416CAF" w:rsidRDefault="00D01A69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D01A69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Türkçe</w:t>
            </w:r>
          </w:p>
        </w:tc>
      </w:tr>
      <w:tr w:rsidR="00DF6135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F6135" w:rsidRPr="00416CAF" w:rsidRDefault="0081443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DF6135" w:rsidRPr="005D18D3" w:rsidRDefault="0041111F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(</w:t>
            </w:r>
            <w:r w:rsidR="00CE3FC5" w:rsidRPr="005D18D3">
              <w:rPr>
                <w:rFonts w:ascii="Arial" w:hAnsi="Arial" w:cs="Arial"/>
              </w:rPr>
              <w:t xml:space="preserve"> X</w:t>
            </w:r>
            <w:r w:rsidRPr="005D18D3">
              <w:rPr>
                <w:rFonts w:ascii="Arial" w:hAnsi="Arial" w:cs="Arial"/>
              </w:rPr>
              <w:t xml:space="preserve"> )</w:t>
            </w:r>
            <w:r w:rsidR="00F135C6" w:rsidRPr="005D18D3">
              <w:rPr>
                <w:rFonts w:ascii="Arial" w:hAnsi="Arial" w:cs="Arial"/>
              </w:rPr>
              <w:t xml:space="preserve"> Örgün       (   ) Uzaktan</w:t>
            </w:r>
            <w:r w:rsidR="00F663FA" w:rsidRPr="005D18D3">
              <w:rPr>
                <w:rFonts w:ascii="Arial" w:hAnsi="Arial" w:cs="Arial"/>
              </w:rPr>
              <w:t xml:space="preserve">   (  ) </w:t>
            </w:r>
            <w:r w:rsidR="009F694A" w:rsidRPr="005D18D3">
              <w:rPr>
                <w:rFonts w:ascii="Arial" w:hAnsi="Arial" w:cs="Arial"/>
              </w:rPr>
              <w:t>Karma/</w:t>
            </w:r>
            <w:proofErr w:type="spellStart"/>
            <w:r w:rsidR="009F694A" w:rsidRPr="005D18D3">
              <w:rPr>
                <w:rFonts w:ascii="Arial" w:hAnsi="Arial" w:cs="Arial"/>
              </w:rPr>
              <w:t>Hibrit</w:t>
            </w:r>
            <w:proofErr w:type="spellEnd"/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Prof. Dr. Fuat KÖKSAL</w:t>
            </w:r>
          </w:p>
        </w:tc>
      </w:tr>
      <w:tr w:rsidR="00016F7D" w:rsidRPr="00EC2202" w:rsidTr="00702294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416CAF">
              <w:rPr>
                <w:rFonts w:ascii="Arial" w:hAnsi="Arial" w:cs="Arial"/>
                <w:b/>
              </w:rPr>
              <w:t>ler</w:t>
            </w:r>
            <w:proofErr w:type="spellEnd"/>
            <w:r w:rsidRPr="00416CAF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416CAF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6F7D" w:rsidRPr="00EC2202" w:rsidTr="008E2EDD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</w:t>
            </w:r>
            <w:r w:rsidR="008809FF" w:rsidRPr="00416CAF">
              <w:rPr>
                <w:rFonts w:ascii="Arial" w:hAnsi="Arial" w:cs="Arial"/>
                <w:b/>
              </w:rPr>
              <w:t>me</w:t>
            </w:r>
            <w:r w:rsidRPr="00416CAF">
              <w:rPr>
                <w:rFonts w:ascii="Arial" w:hAnsi="Arial" w:cs="Arial"/>
                <w:b/>
              </w:rPr>
              <w:t xml:space="preserve"> Çıktıları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F11DD" w:rsidRPr="00B43AE6" w:rsidRDefault="00B43AE6" w:rsidP="00FA3071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Kırılma olayını anlamak ve kavra</w:t>
            </w:r>
            <w:r w:rsidR="00FA3071">
              <w:rPr>
                <w:rFonts w:ascii="Arial" w:hAnsi="Arial" w:cs="Arial"/>
              </w:rPr>
              <w:t>r.</w:t>
            </w:r>
          </w:p>
          <w:p w:rsidR="00B43AE6" w:rsidRPr="00B43AE6" w:rsidRDefault="00B43AE6" w:rsidP="00FA3071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Kırılma türlerini öğren</w:t>
            </w:r>
            <w:r w:rsidR="00FA3071">
              <w:rPr>
                <w:rFonts w:ascii="Arial" w:hAnsi="Arial" w:cs="Arial"/>
              </w:rPr>
              <w:t>ir.</w:t>
            </w:r>
          </w:p>
          <w:p w:rsidR="00B43AE6" w:rsidRPr="00B43AE6" w:rsidRDefault="00B43AE6" w:rsidP="00FA3071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B43AE6">
              <w:rPr>
                <w:rFonts w:ascii="Arial" w:hAnsi="Arial" w:cs="Arial"/>
              </w:rPr>
              <w:t>Betonun kırılma davranışını anla</w:t>
            </w:r>
            <w:r w:rsidR="00FA3071">
              <w:rPr>
                <w:rFonts w:ascii="Arial" w:hAnsi="Arial" w:cs="Arial"/>
              </w:rPr>
              <w:t>r.</w:t>
            </w:r>
          </w:p>
          <w:p w:rsidR="006B1489" w:rsidRPr="008E2EDD" w:rsidRDefault="00B43AE6" w:rsidP="00FA3071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43AE6">
              <w:rPr>
                <w:rFonts w:ascii="Arial" w:hAnsi="Arial" w:cs="Arial"/>
              </w:rPr>
              <w:t>Betonun kırılma parametrelerini öğren</w:t>
            </w:r>
            <w:r w:rsidR="00FA3071">
              <w:rPr>
                <w:rFonts w:ascii="Arial" w:hAnsi="Arial" w:cs="Arial"/>
              </w:rPr>
              <w:t>ir.</w:t>
            </w:r>
          </w:p>
        </w:tc>
      </w:tr>
      <w:tr w:rsidR="0006633C" w:rsidRPr="00EC2202" w:rsidTr="00394300">
        <w:trPr>
          <w:trHeight w:val="336"/>
        </w:trPr>
        <w:tc>
          <w:tcPr>
            <w:tcW w:w="846" w:type="dxa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37" w:type="dxa"/>
            <w:gridSpan w:val="15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CAF">
              <w:rPr>
                <w:rFonts w:ascii="Arial" w:hAnsi="Arial" w:cs="Arial"/>
                <w:b/>
              </w:rPr>
              <w:t>DERS İÇERİĞİ</w:t>
            </w:r>
          </w:p>
        </w:tc>
      </w:tr>
      <w:tr w:rsidR="00FC7C0D" w:rsidRPr="00EC2202" w:rsidTr="00394300">
        <w:trPr>
          <w:trHeight w:val="336"/>
        </w:trPr>
        <w:tc>
          <w:tcPr>
            <w:tcW w:w="846" w:type="dxa"/>
            <w:shd w:val="clear" w:color="auto" w:fill="auto"/>
            <w:vAlign w:val="center"/>
          </w:tcPr>
          <w:p w:rsidR="00FC7C0D" w:rsidRPr="00416CAF" w:rsidRDefault="00E10B2D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Uygulama/</w:t>
            </w:r>
            <w:r w:rsidR="00EC475A" w:rsidRPr="0062042B">
              <w:rPr>
                <w:rFonts w:ascii="Arial" w:hAnsi="Arial" w:cs="Arial"/>
                <w:b/>
                <w:sz w:val="20"/>
              </w:rPr>
              <w:t>Laboratuvar</w:t>
            </w:r>
          </w:p>
        </w:tc>
      </w:tr>
      <w:tr w:rsidR="008E2EDD" w:rsidRPr="00EC2202" w:rsidTr="00B10D3C">
        <w:trPr>
          <w:trHeight w:val="287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B43AE6" w:rsidP="008E2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Kırılma mekaniğine giriş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B43AE6" w:rsidP="008E2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Kırılma mekaniğinin uygulama alanları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Kırılma ve kırılma türleri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Kırılma ve kırılma türleri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Lineer elastik kırılma mekaniği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Lineer elastik kırılma mekaniğinin temelleri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LEKM parametreleri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 w:rsidRPr="00B43AE6">
              <w:rPr>
                <w:rFonts w:ascii="Arial" w:hAnsi="Arial" w:cs="Arial"/>
              </w:rPr>
              <w:t>LEKM parametrelerinin bulunması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 w:rsidRPr="00B43AE6">
              <w:rPr>
                <w:rFonts w:ascii="Arial" w:hAnsi="Arial" w:cs="Arial"/>
              </w:rPr>
              <w:t>LEKM parametrelerinin bulunması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Kırılma olayında boyut etkisi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Kırılma olayında boyut etkisi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Boyut etkisi problemleri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B43AE6">
              <w:rPr>
                <w:rFonts w:ascii="Arial" w:hAnsi="Arial" w:cs="Arial"/>
              </w:rPr>
              <w:t>apı tasarımında gevreklik ve boyut etkisi.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B43AE6" w:rsidRPr="008E2EDD" w:rsidRDefault="00B43AE6" w:rsidP="00B43A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B43AE6">
              <w:rPr>
                <w:rFonts w:ascii="Arial" w:hAnsi="Arial" w:cs="Arial"/>
              </w:rPr>
              <w:t>apı tasarımında gevreklik ve boyut etkisi.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037" w:type="dxa"/>
            <w:gridSpan w:val="15"/>
            <w:shd w:val="clear" w:color="auto" w:fill="auto"/>
            <w:vAlign w:val="center"/>
          </w:tcPr>
          <w:p w:rsidR="00B43AE6" w:rsidRPr="00B80960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0960">
              <w:rPr>
                <w:rFonts w:ascii="Arial" w:hAnsi="Arial" w:cs="Arial"/>
                <w:b/>
                <w:sz w:val="20"/>
              </w:rPr>
              <w:t>Final Sınavı</w:t>
            </w:r>
          </w:p>
        </w:tc>
      </w:tr>
      <w:tr w:rsidR="00B43AE6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B43AE6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AE6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6A9">
              <w:rPr>
                <w:rFonts w:ascii="Arial" w:hAnsi="Arial" w:cs="Arial"/>
                <w:b/>
                <w:sz w:val="20"/>
                <w:szCs w:val="20"/>
              </w:rPr>
              <w:t>Dersin Öğrenme Kaynakları</w:t>
            </w:r>
          </w:p>
          <w:p w:rsidR="00B43AE6" w:rsidRPr="005056A9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AE6" w:rsidRPr="00F248B2" w:rsidRDefault="00F248B2" w:rsidP="00F248B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8B2">
              <w:rPr>
                <w:rFonts w:ascii="Arial" w:hAnsi="Arial" w:cs="Arial"/>
                <w:sz w:val="20"/>
                <w:szCs w:val="20"/>
              </w:rPr>
              <w:t>Kırılma Mekaniği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48B2">
              <w:rPr>
                <w:rFonts w:ascii="Arial" w:hAnsi="Arial" w:cs="Arial"/>
                <w:sz w:val="20"/>
                <w:szCs w:val="20"/>
              </w:rPr>
              <w:t>Prof. Dr. Paşa Yayla</w:t>
            </w:r>
            <w:r w:rsidR="00B43AE6" w:rsidRPr="00F24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48B2" w:rsidRPr="00F248B2" w:rsidRDefault="00F248B2" w:rsidP="00F248B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8B2">
              <w:rPr>
                <w:rFonts w:ascii="Arial" w:hAnsi="Arial" w:cs="Arial"/>
                <w:sz w:val="20"/>
                <w:szCs w:val="20"/>
              </w:rPr>
              <w:t>Kırılma Mekaniğine Giriş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248B2">
              <w:rPr>
                <w:rFonts w:ascii="Arial" w:hAnsi="Arial" w:cs="Arial"/>
                <w:sz w:val="20"/>
                <w:szCs w:val="20"/>
              </w:rPr>
              <w:t>Agah</w:t>
            </w:r>
            <w:proofErr w:type="gramEnd"/>
            <w:r w:rsidRPr="00F248B2">
              <w:rPr>
                <w:rFonts w:ascii="Arial" w:hAnsi="Arial" w:cs="Arial"/>
                <w:sz w:val="20"/>
                <w:szCs w:val="20"/>
              </w:rPr>
              <w:t xml:space="preserve"> Uğuz</w:t>
            </w:r>
          </w:p>
          <w:p w:rsidR="00B43AE6" w:rsidRPr="00F248B2" w:rsidRDefault="00F248B2" w:rsidP="00F248B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8B2">
              <w:rPr>
                <w:rFonts w:ascii="Arial" w:hAnsi="Arial" w:cs="Arial"/>
                <w:sz w:val="20"/>
                <w:szCs w:val="20"/>
              </w:rPr>
              <w:t>Fun</w:t>
            </w:r>
            <w:r>
              <w:rPr>
                <w:rFonts w:ascii="Arial" w:hAnsi="Arial" w:cs="Arial"/>
                <w:sz w:val="20"/>
                <w:szCs w:val="20"/>
              </w:rPr>
              <w:t xml:space="preserve">damentals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Fracture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248B2">
              <w:rPr>
                <w:rFonts w:ascii="Arial" w:hAnsi="Arial" w:cs="Arial"/>
                <w:sz w:val="20"/>
                <w:szCs w:val="20"/>
              </w:rPr>
              <w:t>Tribikram</w:t>
            </w:r>
            <w:proofErr w:type="spellEnd"/>
            <w:r w:rsidRPr="00F24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8B2">
              <w:rPr>
                <w:rFonts w:ascii="Arial" w:hAnsi="Arial" w:cs="Arial"/>
                <w:sz w:val="20"/>
                <w:szCs w:val="20"/>
              </w:rPr>
              <w:t>Kundu</w:t>
            </w:r>
            <w:proofErr w:type="spellEnd"/>
          </w:p>
        </w:tc>
      </w:tr>
      <w:tr w:rsidR="00B43AE6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B43AE6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lastRenderedPageBreak/>
              <w:t>Dönem İçi Çalışma Etkinlikleri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B43AE6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43AE6" w:rsidRPr="00291764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%35</w:t>
            </w:r>
          </w:p>
        </w:tc>
      </w:tr>
      <w:tr w:rsidR="00B43AE6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43AE6" w:rsidRPr="00291764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AE6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43AE6" w:rsidRPr="00291764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AE6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Kısa sınav (</w:t>
            </w: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Quiz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43AE6" w:rsidRPr="00291764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76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%15</w:t>
            </w:r>
          </w:p>
        </w:tc>
      </w:tr>
      <w:tr w:rsidR="00B43AE6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Dönemiçi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43AE6" w:rsidRPr="00291764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AE6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43AE6" w:rsidRPr="00291764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%50</w:t>
            </w:r>
          </w:p>
        </w:tc>
      </w:tr>
      <w:tr w:rsidR="00B43AE6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43AE6" w:rsidRPr="00103C2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C2E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B43AE6" w:rsidRPr="00EC2202" w:rsidTr="002B1D1E">
        <w:trPr>
          <w:trHeight w:val="227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B43AE6" w:rsidRPr="00EC2202" w:rsidTr="00275ED0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Süre </w:t>
            </w:r>
          </w:p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(Haftalık Saat)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B43AE6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Diğer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 xml:space="preserve">Belirtiniz: …    </w:t>
            </w:r>
            <w:proofErr w:type="gramStart"/>
            <w:r>
              <w:rPr>
                <w:rFonts w:ascii="Arial" w:hAnsi="Arial" w:cs="Arial"/>
                <w:b/>
              </w:rPr>
              <w:t>….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………..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43AE6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B43AE6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43AE6" w:rsidRPr="00EC2202" w:rsidTr="00275ED0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B43AE6" w:rsidRPr="00EC2202" w:rsidTr="00275ED0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30</w:t>
            </w:r>
            <w:r w:rsidRPr="00416CAF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B43AE6" w:rsidRPr="00EC2202" w:rsidTr="00275ED0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16CAF">
              <w:rPr>
                <w:rFonts w:ascii="Cambria Math" w:hAnsi="Cambria Math" w:cs="Cambria Math"/>
                <w:bCs/>
                <w:color w:val="4D5156"/>
              </w:rPr>
              <w:t>≌</w:t>
            </w:r>
            <w:r>
              <w:rPr>
                <w:rFonts w:ascii="Cambria Math" w:hAnsi="Cambria Math" w:cs="Cambria Math"/>
                <w:bCs/>
                <w:color w:val="4D5156"/>
              </w:rPr>
              <w:t>4</w:t>
            </w:r>
          </w:p>
        </w:tc>
      </w:tr>
      <w:tr w:rsidR="00B43AE6" w:rsidRPr="00EC2202" w:rsidTr="00275ED0">
        <w:trPr>
          <w:trHeight w:val="284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6CAF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4D5156"/>
              </w:rPr>
            </w:pPr>
          </w:p>
        </w:tc>
      </w:tr>
      <w:tr w:rsidR="00B43AE6" w:rsidRPr="00EC2202" w:rsidTr="00D25CED">
        <w:trPr>
          <w:trHeight w:val="287"/>
        </w:trPr>
        <w:tc>
          <w:tcPr>
            <w:tcW w:w="10883" w:type="dxa"/>
            <w:gridSpan w:val="16"/>
            <w:shd w:val="clear" w:color="auto" w:fill="auto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416CAF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Matematik, fen bilimleri ve ilgili mühendislik disiplinine özgü konularda yeterli bilgi birikimi; bu alanlardaki kuramsal ve uygulamalı bilgileri, karmaşık mühendislik problemlerinde kullanabilme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18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F248B2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F248B2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Disiplin içi ve çok disiplinli takımlarda etkin biçimde çalışabilme becerisi; bireysel çalışma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206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Etik ilkelerine uygun davranma, mesleki ve etik sorumluluk bilinci; mühendislik uygulamalarında kullanılan standartlar hakkında bilgi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163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E6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B43AE6" w:rsidRPr="002B1D1E" w:rsidRDefault="00B43AE6" w:rsidP="00B43AE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3AE6" w:rsidRPr="002B1D1E" w:rsidRDefault="00B43AE6" w:rsidP="00B43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7C3" w:rsidRDefault="009877C3" w:rsidP="00B80960">
      <w:pPr>
        <w:tabs>
          <w:tab w:val="left" w:pos="2506"/>
        </w:tabs>
      </w:pPr>
    </w:p>
    <w:sectPr w:rsidR="009877C3" w:rsidSect="00D25CED">
      <w:headerReference w:type="even" r:id="rId10"/>
      <w:headerReference w:type="default" r:id="rId11"/>
      <w:headerReference w:type="first" r:id="rId12"/>
      <w:pgSz w:w="11906" w:h="16838"/>
      <w:pgMar w:top="142" w:right="566" w:bottom="709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AA" w:rsidRDefault="00A615AA" w:rsidP="001477AD">
      <w:pPr>
        <w:spacing w:after="0" w:line="240" w:lineRule="auto"/>
      </w:pPr>
      <w:r>
        <w:separator/>
      </w:r>
    </w:p>
  </w:endnote>
  <w:endnote w:type="continuationSeparator" w:id="0">
    <w:p w:rsidR="00A615AA" w:rsidRDefault="00A615AA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AA" w:rsidRDefault="00A615AA" w:rsidP="001477AD">
      <w:pPr>
        <w:spacing w:after="0" w:line="240" w:lineRule="auto"/>
      </w:pPr>
      <w:r>
        <w:separator/>
      </w:r>
    </w:p>
  </w:footnote>
  <w:footnote w:type="continuationSeparator" w:id="0">
    <w:p w:rsidR="00A615AA" w:rsidRDefault="00A615AA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A615A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A615A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A615A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6C8"/>
    <w:multiLevelType w:val="hybridMultilevel"/>
    <w:tmpl w:val="A9304620"/>
    <w:lvl w:ilvl="0" w:tplc="9536B0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6A5C"/>
    <w:multiLevelType w:val="hybridMultilevel"/>
    <w:tmpl w:val="0D944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95BC4"/>
    <w:multiLevelType w:val="hybridMultilevel"/>
    <w:tmpl w:val="6348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A58D3"/>
    <w:multiLevelType w:val="hybridMultilevel"/>
    <w:tmpl w:val="E098E9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48D7"/>
    <w:multiLevelType w:val="hybridMultilevel"/>
    <w:tmpl w:val="7B921398"/>
    <w:lvl w:ilvl="0" w:tplc="FB022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703AC9"/>
    <w:multiLevelType w:val="hybridMultilevel"/>
    <w:tmpl w:val="FE4AF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9"/>
  </w:num>
  <w:num w:numId="8">
    <w:abstractNumId w:val="29"/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0"/>
  </w:num>
  <w:num w:numId="19">
    <w:abstractNumId w:val="15"/>
  </w:num>
  <w:num w:numId="20">
    <w:abstractNumId w:val="32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24"/>
  </w:num>
  <w:num w:numId="26">
    <w:abstractNumId w:val="0"/>
  </w:num>
  <w:num w:numId="27">
    <w:abstractNumId w:val="8"/>
  </w:num>
  <w:num w:numId="28">
    <w:abstractNumId w:val="18"/>
  </w:num>
  <w:num w:numId="29">
    <w:abstractNumId w:val="30"/>
  </w:num>
  <w:num w:numId="30">
    <w:abstractNumId w:val="25"/>
  </w:num>
  <w:num w:numId="31">
    <w:abstractNumId w:val="6"/>
  </w:num>
  <w:num w:numId="32">
    <w:abstractNumId w:val="33"/>
  </w:num>
  <w:num w:numId="33">
    <w:abstractNumId w:val="2"/>
  </w:num>
  <w:num w:numId="34">
    <w:abstractNumId w:val="31"/>
  </w:num>
  <w:num w:numId="35">
    <w:abstractNumId w:val="7"/>
  </w:num>
  <w:num w:numId="36">
    <w:abstractNumId w:val="14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02D01"/>
    <w:rsid w:val="00016F7D"/>
    <w:rsid w:val="0002287D"/>
    <w:rsid w:val="0002791E"/>
    <w:rsid w:val="0003200B"/>
    <w:rsid w:val="00035A21"/>
    <w:rsid w:val="00045A2D"/>
    <w:rsid w:val="00046C30"/>
    <w:rsid w:val="00046C71"/>
    <w:rsid w:val="00061E32"/>
    <w:rsid w:val="0006633C"/>
    <w:rsid w:val="00080C78"/>
    <w:rsid w:val="00082274"/>
    <w:rsid w:val="000A2D0A"/>
    <w:rsid w:val="000A39F0"/>
    <w:rsid w:val="000C0D71"/>
    <w:rsid w:val="000C2274"/>
    <w:rsid w:val="000C28F9"/>
    <w:rsid w:val="000C5BD4"/>
    <w:rsid w:val="000D0DFE"/>
    <w:rsid w:val="000D17A3"/>
    <w:rsid w:val="000D253C"/>
    <w:rsid w:val="000D27E6"/>
    <w:rsid w:val="000F19B5"/>
    <w:rsid w:val="000F2BB0"/>
    <w:rsid w:val="000F43D6"/>
    <w:rsid w:val="000F55BF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477AD"/>
    <w:rsid w:val="001503E4"/>
    <w:rsid w:val="00152A2D"/>
    <w:rsid w:val="0017292B"/>
    <w:rsid w:val="00183789"/>
    <w:rsid w:val="00186763"/>
    <w:rsid w:val="00187A19"/>
    <w:rsid w:val="001928F3"/>
    <w:rsid w:val="001929C4"/>
    <w:rsid w:val="001B1696"/>
    <w:rsid w:val="001B1AD9"/>
    <w:rsid w:val="001B286B"/>
    <w:rsid w:val="001C6429"/>
    <w:rsid w:val="001D3326"/>
    <w:rsid w:val="001D5711"/>
    <w:rsid w:val="001E2758"/>
    <w:rsid w:val="001E4DF3"/>
    <w:rsid w:val="001E60B7"/>
    <w:rsid w:val="001F4C76"/>
    <w:rsid w:val="001F72A5"/>
    <w:rsid w:val="002036A3"/>
    <w:rsid w:val="002101E3"/>
    <w:rsid w:val="00212098"/>
    <w:rsid w:val="00212F3B"/>
    <w:rsid w:val="00216E95"/>
    <w:rsid w:val="00225B56"/>
    <w:rsid w:val="002266AD"/>
    <w:rsid w:val="00237E01"/>
    <w:rsid w:val="00242DBE"/>
    <w:rsid w:val="00243E32"/>
    <w:rsid w:val="002531FA"/>
    <w:rsid w:val="002562CA"/>
    <w:rsid w:val="0026028E"/>
    <w:rsid w:val="0026571B"/>
    <w:rsid w:val="00274754"/>
    <w:rsid w:val="00275ED0"/>
    <w:rsid w:val="002766EE"/>
    <w:rsid w:val="00277577"/>
    <w:rsid w:val="002805DF"/>
    <w:rsid w:val="00280DC5"/>
    <w:rsid w:val="002904AC"/>
    <w:rsid w:val="00291764"/>
    <w:rsid w:val="00291EB8"/>
    <w:rsid w:val="00294BA8"/>
    <w:rsid w:val="002A4CE3"/>
    <w:rsid w:val="002A5AD5"/>
    <w:rsid w:val="002A5E37"/>
    <w:rsid w:val="002A6303"/>
    <w:rsid w:val="002B1D1E"/>
    <w:rsid w:val="002B409A"/>
    <w:rsid w:val="002B79DD"/>
    <w:rsid w:val="002C4420"/>
    <w:rsid w:val="002C445B"/>
    <w:rsid w:val="002C50F8"/>
    <w:rsid w:val="002D0F37"/>
    <w:rsid w:val="002D53E5"/>
    <w:rsid w:val="002E4C5E"/>
    <w:rsid w:val="002E6575"/>
    <w:rsid w:val="002F39DC"/>
    <w:rsid w:val="002F489D"/>
    <w:rsid w:val="003106D0"/>
    <w:rsid w:val="003137A0"/>
    <w:rsid w:val="00315C1E"/>
    <w:rsid w:val="00317528"/>
    <w:rsid w:val="00322BA3"/>
    <w:rsid w:val="00323E12"/>
    <w:rsid w:val="00325008"/>
    <w:rsid w:val="003256E1"/>
    <w:rsid w:val="00332215"/>
    <w:rsid w:val="00350DD6"/>
    <w:rsid w:val="003653B4"/>
    <w:rsid w:val="003741B7"/>
    <w:rsid w:val="00374415"/>
    <w:rsid w:val="00377A9A"/>
    <w:rsid w:val="003822BA"/>
    <w:rsid w:val="00383D66"/>
    <w:rsid w:val="00394300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B470C"/>
    <w:rsid w:val="004C3180"/>
    <w:rsid w:val="004C5F11"/>
    <w:rsid w:val="004D6927"/>
    <w:rsid w:val="004E3A14"/>
    <w:rsid w:val="004F0195"/>
    <w:rsid w:val="0050366C"/>
    <w:rsid w:val="005056A9"/>
    <w:rsid w:val="00510443"/>
    <w:rsid w:val="00517DD8"/>
    <w:rsid w:val="005252A5"/>
    <w:rsid w:val="00531E7F"/>
    <w:rsid w:val="00534EF1"/>
    <w:rsid w:val="00554ECF"/>
    <w:rsid w:val="00571261"/>
    <w:rsid w:val="00581CE2"/>
    <w:rsid w:val="005902C2"/>
    <w:rsid w:val="005A0996"/>
    <w:rsid w:val="005A111A"/>
    <w:rsid w:val="005A1ED7"/>
    <w:rsid w:val="005B4FB7"/>
    <w:rsid w:val="005B6297"/>
    <w:rsid w:val="005B6BD6"/>
    <w:rsid w:val="005D180F"/>
    <w:rsid w:val="005D18D3"/>
    <w:rsid w:val="005E0895"/>
    <w:rsid w:val="00604DA0"/>
    <w:rsid w:val="00610CC6"/>
    <w:rsid w:val="006128AB"/>
    <w:rsid w:val="00615065"/>
    <w:rsid w:val="00615DCD"/>
    <w:rsid w:val="0062042B"/>
    <w:rsid w:val="00630525"/>
    <w:rsid w:val="00631387"/>
    <w:rsid w:val="00635409"/>
    <w:rsid w:val="00637EF1"/>
    <w:rsid w:val="00641FCD"/>
    <w:rsid w:val="006508A8"/>
    <w:rsid w:val="0065334A"/>
    <w:rsid w:val="006823DD"/>
    <w:rsid w:val="006922D1"/>
    <w:rsid w:val="00693CB5"/>
    <w:rsid w:val="006A1EEA"/>
    <w:rsid w:val="006A3C56"/>
    <w:rsid w:val="006A70F0"/>
    <w:rsid w:val="006B1489"/>
    <w:rsid w:val="006C424E"/>
    <w:rsid w:val="006C67CF"/>
    <w:rsid w:val="006C70CF"/>
    <w:rsid w:val="006C70D3"/>
    <w:rsid w:val="006D36DC"/>
    <w:rsid w:val="006F0A32"/>
    <w:rsid w:val="006F1240"/>
    <w:rsid w:val="006F20A7"/>
    <w:rsid w:val="006F7044"/>
    <w:rsid w:val="00702294"/>
    <w:rsid w:val="007065F0"/>
    <w:rsid w:val="0070682A"/>
    <w:rsid w:val="007136E9"/>
    <w:rsid w:val="00720202"/>
    <w:rsid w:val="00733DD5"/>
    <w:rsid w:val="00734A99"/>
    <w:rsid w:val="00737CF4"/>
    <w:rsid w:val="00740C00"/>
    <w:rsid w:val="00757600"/>
    <w:rsid w:val="00757702"/>
    <w:rsid w:val="00776153"/>
    <w:rsid w:val="00776B95"/>
    <w:rsid w:val="00784A85"/>
    <w:rsid w:val="007A7C6E"/>
    <w:rsid w:val="007B5FA4"/>
    <w:rsid w:val="007C16F9"/>
    <w:rsid w:val="007E2034"/>
    <w:rsid w:val="007E651E"/>
    <w:rsid w:val="007E6FA1"/>
    <w:rsid w:val="007E7969"/>
    <w:rsid w:val="007F2E1B"/>
    <w:rsid w:val="007F6BF8"/>
    <w:rsid w:val="0080633B"/>
    <w:rsid w:val="0081443D"/>
    <w:rsid w:val="0081490A"/>
    <w:rsid w:val="00845174"/>
    <w:rsid w:val="008675D3"/>
    <w:rsid w:val="00877542"/>
    <w:rsid w:val="008809FF"/>
    <w:rsid w:val="00881481"/>
    <w:rsid w:val="00883616"/>
    <w:rsid w:val="008868C6"/>
    <w:rsid w:val="0089515F"/>
    <w:rsid w:val="008A06B6"/>
    <w:rsid w:val="008B2999"/>
    <w:rsid w:val="008B55B6"/>
    <w:rsid w:val="008B5838"/>
    <w:rsid w:val="008B6667"/>
    <w:rsid w:val="008C6F82"/>
    <w:rsid w:val="008C7E6B"/>
    <w:rsid w:val="008D4524"/>
    <w:rsid w:val="008D590D"/>
    <w:rsid w:val="008E2EDD"/>
    <w:rsid w:val="008E616D"/>
    <w:rsid w:val="00907B7C"/>
    <w:rsid w:val="00910751"/>
    <w:rsid w:val="00914B58"/>
    <w:rsid w:val="0091517C"/>
    <w:rsid w:val="00917A4B"/>
    <w:rsid w:val="00917C36"/>
    <w:rsid w:val="00920DEC"/>
    <w:rsid w:val="009506C9"/>
    <w:rsid w:val="009538AB"/>
    <w:rsid w:val="00955642"/>
    <w:rsid w:val="009600E2"/>
    <w:rsid w:val="00974B3A"/>
    <w:rsid w:val="0097788D"/>
    <w:rsid w:val="00981A71"/>
    <w:rsid w:val="009877C3"/>
    <w:rsid w:val="009B0801"/>
    <w:rsid w:val="009C18FA"/>
    <w:rsid w:val="009C3FB3"/>
    <w:rsid w:val="009C47E3"/>
    <w:rsid w:val="009E225C"/>
    <w:rsid w:val="009E75A2"/>
    <w:rsid w:val="009F4B55"/>
    <w:rsid w:val="009F694A"/>
    <w:rsid w:val="009F6BA7"/>
    <w:rsid w:val="009F6EDE"/>
    <w:rsid w:val="00A018B9"/>
    <w:rsid w:val="00A05385"/>
    <w:rsid w:val="00A07C4C"/>
    <w:rsid w:val="00A14FDA"/>
    <w:rsid w:val="00A20F9F"/>
    <w:rsid w:val="00A26D03"/>
    <w:rsid w:val="00A34893"/>
    <w:rsid w:val="00A35491"/>
    <w:rsid w:val="00A36BEB"/>
    <w:rsid w:val="00A459FC"/>
    <w:rsid w:val="00A46345"/>
    <w:rsid w:val="00A56C35"/>
    <w:rsid w:val="00A615AA"/>
    <w:rsid w:val="00A8097C"/>
    <w:rsid w:val="00A82786"/>
    <w:rsid w:val="00A82800"/>
    <w:rsid w:val="00A82BC2"/>
    <w:rsid w:val="00A84F73"/>
    <w:rsid w:val="00A87831"/>
    <w:rsid w:val="00A97370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3F50"/>
    <w:rsid w:val="00AF67D3"/>
    <w:rsid w:val="00AF6C9E"/>
    <w:rsid w:val="00B16F1B"/>
    <w:rsid w:val="00B23641"/>
    <w:rsid w:val="00B25D62"/>
    <w:rsid w:val="00B25E0D"/>
    <w:rsid w:val="00B30734"/>
    <w:rsid w:val="00B32281"/>
    <w:rsid w:val="00B43AE6"/>
    <w:rsid w:val="00B51072"/>
    <w:rsid w:val="00B714C8"/>
    <w:rsid w:val="00B80960"/>
    <w:rsid w:val="00B871E6"/>
    <w:rsid w:val="00BA07D7"/>
    <w:rsid w:val="00BA0A62"/>
    <w:rsid w:val="00BA62DA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2333A"/>
    <w:rsid w:val="00C3293E"/>
    <w:rsid w:val="00C407DC"/>
    <w:rsid w:val="00C54013"/>
    <w:rsid w:val="00C55643"/>
    <w:rsid w:val="00C639E9"/>
    <w:rsid w:val="00C64011"/>
    <w:rsid w:val="00C9690C"/>
    <w:rsid w:val="00C970BE"/>
    <w:rsid w:val="00CA0BE4"/>
    <w:rsid w:val="00CC4DED"/>
    <w:rsid w:val="00CE3FC5"/>
    <w:rsid w:val="00CE49A7"/>
    <w:rsid w:val="00CF4894"/>
    <w:rsid w:val="00CF76F7"/>
    <w:rsid w:val="00D01A69"/>
    <w:rsid w:val="00D25CED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63902"/>
    <w:rsid w:val="00D779B5"/>
    <w:rsid w:val="00D86E5D"/>
    <w:rsid w:val="00D97C13"/>
    <w:rsid w:val="00DA12FF"/>
    <w:rsid w:val="00DC419E"/>
    <w:rsid w:val="00DE1188"/>
    <w:rsid w:val="00DE2E53"/>
    <w:rsid w:val="00DE3E4E"/>
    <w:rsid w:val="00DE71BE"/>
    <w:rsid w:val="00DF06C2"/>
    <w:rsid w:val="00DF0DCA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7520C"/>
    <w:rsid w:val="00E91BF4"/>
    <w:rsid w:val="00E92248"/>
    <w:rsid w:val="00EB02D9"/>
    <w:rsid w:val="00EB16E5"/>
    <w:rsid w:val="00EB6C4D"/>
    <w:rsid w:val="00EC2202"/>
    <w:rsid w:val="00EC475A"/>
    <w:rsid w:val="00EC707B"/>
    <w:rsid w:val="00ED2933"/>
    <w:rsid w:val="00EE5869"/>
    <w:rsid w:val="00EF11DD"/>
    <w:rsid w:val="00EF4C29"/>
    <w:rsid w:val="00F0021C"/>
    <w:rsid w:val="00F02BBA"/>
    <w:rsid w:val="00F10482"/>
    <w:rsid w:val="00F135C6"/>
    <w:rsid w:val="00F23BF2"/>
    <w:rsid w:val="00F248B2"/>
    <w:rsid w:val="00F24A62"/>
    <w:rsid w:val="00F375C9"/>
    <w:rsid w:val="00F378C7"/>
    <w:rsid w:val="00F443FE"/>
    <w:rsid w:val="00F45C19"/>
    <w:rsid w:val="00F55A86"/>
    <w:rsid w:val="00F621C3"/>
    <w:rsid w:val="00F663FA"/>
    <w:rsid w:val="00F70598"/>
    <w:rsid w:val="00F81F92"/>
    <w:rsid w:val="00F82402"/>
    <w:rsid w:val="00F860F9"/>
    <w:rsid w:val="00F9218D"/>
    <w:rsid w:val="00F9222B"/>
    <w:rsid w:val="00F93A5B"/>
    <w:rsid w:val="00FA3071"/>
    <w:rsid w:val="00FA3CF3"/>
    <w:rsid w:val="00FB1F8B"/>
    <w:rsid w:val="00FC51CB"/>
    <w:rsid w:val="00FC7C0D"/>
    <w:rsid w:val="00FD16E9"/>
    <w:rsid w:val="00FD4430"/>
    <w:rsid w:val="00FE45CA"/>
    <w:rsid w:val="00FE4CD5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880731D-D87F-4CC1-BD95-F26609E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  <w:lang w:val="tr-TR" w:eastAsia="tr-TR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D9E6C-6209-4EDD-9639-1BD6FC62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Ferhat</cp:lastModifiedBy>
  <cp:revision>7</cp:revision>
  <cp:lastPrinted>2020-10-16T08:40:00Z</cp:lastPrinted>
  <dcterms:created xsi:type="dcterms:W3CDTF">2021-11-09T20:28:00Z</dcterms:created>
  <dcterms:modified xsi:type="dcterms:W3CDTF">2021-11-15T06:45:00Z</dcterms:modified>
</cp:coreProperties>
</file>