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4B18" w:rsidRPr="00564567" w:rsidRDefault="007F7928">
      <w:pPr>
        <w:spacing w:before="200" w:after="60" w:line="276" w:lineRule="auto"/>
        <w:jc w:val="center"/>
        <w:rPr>
          <w:rFonts w:ascii="Times New Roman" w:hAnsi="Times New Roman" w:cs="Times New Roman"/>
          <w:sz w:val="28"/>
          <w:szCs w:val="24"/>
        </w:rPr>
      </w:pPr>
      <w:r w:rsidRPr="00564567">
        <w:rPr>
          <w:rFonts w:ascii="Times New Roman" w:hAnsi="Times New Roman" w:cs="Times New Roman"/>
          <w:b/>
          <w:bCs/>
          <w:sz w:val="28"/>
          <w:szCs w:val="24"/>
        </w:rPr>
        <w:t>YOZGAT BOZOK ÜNİVERSİTESİ</w:t>
      </w:r>
    </w:p>
    <w:p w:rsidR="00E04B18" w:rsidRPr="00564567" w:rsidRDefault="007F7928">
      <w:pPr>
        <w:spacing w:after="60" w:line="276" w:lineRule="auto"/>
        <w:jc w:val="center"/>
        <w:rPr>
          <w:rFonts w:ascii="Times New Roman" w:hAnsi="Times New Roman" w:cs="Times New Roman"/>
          <w:sz w:val="28"/>
          <w:szCs w:val="24"/>
        </w:rPr>
      </w:pPr>
      <w:r w:rsidRPr="00564567">
        <w:rPr>
          <w:rFonts w:ascii="Times New Roman" w:hAnsi="Times New Roman" w:cs="Times New Roman"/>
          <w:b/>
          <w:bCs/>
          <w:sz w:val="28"/>
          <w:szCs w:val="24"/>
        </w:rPr>
        <w:t>SAĞLIK BİLİMLERİ FAKÜLTESİ</w:t>
      </w:r>
    </w:p>
    <w:p w:rsidR="00E04B18" w:rsidRPr="00564567" w:rsidRDefault="007F7928">
      <w:pPr>
        <w:spacing w:after="60" w:line="276" w:lineRule="auto"/>
        <w:jc w:val="center"/>
        <w:rPr>
          <w:rFonts w:ascii="Times New Roman" w:hAnsi="Times New Roman" w:cs="Times New Roman"/>
          <w:sz w:val="28"/>
          <w:szCs w:val="24"/>
        </w:rPr>
      </w:pPr>
      <w:r w:rsidRPr="00564567">
        <w:rPr>
          <w:rFonts w:ascii="Times New Roman" w:hAnsi="Times New Roman" w:cs="Times New Roman"/>
          <w:b/>
          <w:bCs/>
          <w:sz w:val="28"/>
          <w:szCs w:val="24"/>
        </w:rPr>
        <w:t>HEMŞİRELİK BÖLÜMÜ</w:t>
      </w:r>
    </w:p>
    <w:p w:rsidR="00E04B18" w:rsidRDefault="000F3C06">
      <w:pPr>
        <w:spacing w:after="240" w:line="276" w:lineRule="auto"/>
        <w:jc w:val="center"/>
        <w:rPr>
          <w:rFonts w:ascii="Times New Roman" w:hAnsi="Times New Roman" w:cs="Times New Roman"/>
          <w:b/>
          <w:bCs/>
          <w:sz w:val="28"/>
          <w:szCs w:val="24"/>
        </w:rPr>
      </w:pPr>
      <w:r w:rsidRPr="00564567">
        <w:rPr>
          <w:rFonts w:ascii="Times New Roman" w:hAnsi="Times New Roman" w:cs="Times New Roman"/>
          <w:b/>
          <w:bCs/>
          <w:sz w:val="28"/>
          <w:szCs w:val="24"/>
        </w:rPr>
        <w:t>2026-2027</w:t>
      </w:r>
      <w:r w:rsidR="007F7928" w:rsidRPr="00564567">
        <w:rPr>
          <w:rFonts w:ascii="Times New Roman" w:hAnsi="Times New Roman" w:cs="Times New Roman"/>
          <w:b/>
          <w:bCs/>
          <w:sz w:val="28"/>
          <w:szCs w:val="24"/>
        </w:rPr>
        <w:t xml:space="preserve"> EĞİTİM ÖĞRETİM YILI</w:t>
      </w:r>
    </w:p>
    <w:p w:rsidR="00564567" w:rsidRDefault="00564567">
      <w:pPr>
        <w:spacing w:after="240" w:line="276" w:lineRule="auto"/>
        <w:jc w:val="center"/>
        <w:rPr>
          <w:rFonts w:ascii="Times New Roman" w:hAnsi="Times New Roman" w:cs="Times New Roman"/>
          <w:b/>
          <w:bCs/>
          <w:sz w:val="28"/>
          <w:szCs w:val="24"/>
        </w:rPr>
      </w:pPr>
    </w:p>
    <w:p w:rsidR="00564567" w:rsidRPr="00564567" w:rsidRDefault="00564567">
      <w:pPr>
        <w:spacing w:after="240" w:line="276" w:lineRule="auto"/>
        <w:jc w:val="center"/>
        <w:rPr>
          <w:rFonts w:ascii="Times New Roman" w:hAnsi="Times New Roman" w:cs="Times New Roman"/>
          <w:sz w:val="28"/>
          <w:szCs w:val="24"/>
        </w:rPr>
      </w:pPr>
    </w:p>
    <w:p w:rsidR="00E04B18" w:rsidRPr="00564567" w:rsidRDefault="007F7928">
      <w:pPr>
        <w:spacing w:after="40" w:line="276" w:lineRule="auto"/>
        <w:jc w:val="center"/>
        <w:rPr>
          <w:rFonts w:ascii="Times New Roman" w:hAnsi="Times New Roman" w:cs="Times New Roman"/>
          <w:sz w:val="28"/>
          <w:szCs w:val="24"/>
        </w:rPr>
      </w:pPr>
      <w:r w:rsidRPr="00564567">
        <w:rPr>
          <w:rFonts w:ascii="Times New Roman" w:hAnsi="Times New Roman" w:cs="Times New Roman"/>
          <w:b/>
          <w:bCs/>
          <w:sz w:val="28"/>
          <w:szCs w:val="24"/>
        </w:rPr>
        <w:t>ATATÜRK İLKELERİ VE İNKILÂP TARİHİ II</w:t>
      </w:r>
    </w:p>
    <w:p w:rsidR="00E04B18" w:rsidRPr="00564567" w:rsidRDefault="007F7928">
      <w:pPr>
        <w:spacing w:after="260" w:line="276" w:lineRule="auto"/>
        <w:jc w:val="center"/>
        <w:rPr>
          <w:rFonts w:ascii="Times New Roman" w:hAnsi="Times New Roman" w:cs="Times New Roman"/>
          <w:sz w:val="28"/>
          <w:szCs w:val="24"/>
        </w:rPr>
      </w:pPr>
      <w:r w:rsidRPr="00564567">
        <w:rPr>
          <w:rFonts w:ascii="Times New Roman" w:hAnsi="Times New Roman" w:cs="Times New Roman"/>
          <w:b/>
          <w:bCs/>
          <w:sz w:val="28"/>
          <w:szCs w:val="24"/>
        </w:rPr>
        <w:t>DERS BİLGİ KİTAPÇIĞI</w:t>
      </w:r>
    </w:p>
    <w:p w:rsidR="00E04B18" w:rsidRDefault="007F7928">
      <w:pPr>
        <w:spacing w:after="260"/>
        <w:jc w:val="center"/>
        <w:rPr>
          <w:rFonts w:ascii="Times New Roman" w:hAnsi="Times New Roman" w:cs="Times New Roman"/>
          <w:sz w:val="28"/>
          <w:szCs w:val="24"/>
        </w:rPr>
      </w:pPr>
      <w:r w:rsidRPr="00564567">
        <w:rPr>
          <w:rFonts w:ascii="Times New Roman" w:hAnsi="Times New Roman" w:cs="Times New Roman"/>
          <w:noProof/>
          <w:sz w:val="28"/>
          <w:szCs w:val="24"/>
        </w:rPr>
        <w:drawing>
          <wp:inline distT="0" distB="0" distL="0" distR="0">
            <wp:extent cx="1571625" cy="1571625"/>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1571625" cy="1571625"/>
                    </a:xfrm>
                    <a:prstGeom prst="rect">
                      <a:avLst/>
                    </a:prstGeom>
                  </pic:spPr>
                </pic:pic>
              </a:graphicData>
            </a:graphic>
          </wp:inline>
        </w:drawing>
      </w:r>
    </w:p>
    <w:p w:rsidR="00564567" w:rsidRPr="00564567" w:rsidRDefault="00564567">
      <w:pPr>
        <w:spacing w:after="260"/>
        <w:jc w:val="center"/>
        <w:rPr>
          <w:rFonts w:ascii="Times New Roman" w:hAnsi="Times New Roman" w:cs="Times New Roman"/>
          <w:sz w:val="28"/>
          <w:szCs w:val="24"/>
        </w:rPr>
      </w:pPr>
    </w:p>
    <w:p w:rsidR="00E04B18" w:rsidRPr="00564567" w:rsidRDefault="007F7928">
      <w:pPr>
        <w:spacing w:after="40" w:line="276" w:lineRule="auto"/>
        <w:jc w:val="center"/>
        <w:rPr>
          <w:rFonts w:ascii="Times New Roman" w:hAnsi="Times New Roman" w:cs="Times New Roman"/>
          <w:sz w:val="28"/>
          <w:szCs w:val="24"/>
        </w:rPr>
      </w:pPr>
      <w:r w:rsidRPr="00564567">
        <w:rPr>
          <w:rFonts w:ascii="Times New Roman" w:hAnsi="Times New Roman" w:cs="Times New Roman"/>
          <w:b/>
          <w:bCs/>
          <w:sz w:val="28"/>
          <w:szCs w:val="24"/>
        </w:rPr>
        <w:t>DERSTEN SORUMLU ÖĞRETİM ELEMANI</w:t>
      </w:r>
    </w:p>
    <w:p w:rsidR="00E04B18" w:rsidRDefault="007F7928">
      <w:pPr>
        <w:spacing w:after="300" w:line="276" w:lineRule="auto"/>
        <w:jc w:val="center"/>
        <w:rPr>
          <w:rFonts w:ascii="Times New Roman" w:hAnsi="Times New Roman" w:cs="Times New Roman"/>
          <w:sz w:val="28"/>
          <w:szCs w:val="24"/>
        </w:rPr>
      </w:pPr>
      <w:r w:rsidRPr="00564567">
        <w:rPr>
          <w:rFonts w:ascii="Times New Roman" w:hAnsi="Times New Roman" w:cs="Times New Roman"/>
          <w:sz w:val="28"/>
          <w:szCs w:val="24"/>
        </w:rPr>
        <w:t>Ortak Dersler Bölüm Başkanlığı Öğretim Elemanları</w:t>
      </w:r>
    </w:p>
    <w:p w:rsidR="00564567" w:rsidRDefault="00564567">
      <w:pPr>
        <w:spacing w:after="300" w:line="276" w:lineRule="auto"/>
        <w:jc w:val="center"/>
        <w:rPr>
          <w:rFonts w:ascii="Times New Roman" w:hAnsi="Times New Roman" w:cs="Times New Roman"/>
          <w:sz w:val="28"/>
          <w:szCs w:val="24"/>
        </w:rPr>
      </w:pPr>
    </w:p>
    <w:p w:rsidR="00564567" w:rsidRPr="00564567" w:rsidRDefault="00564567">
      <w:pPr>
        <w:spacing w:after="300" w:line="276" w:lineRule="auto"/>
        <w:jc w:val="center"/>
        <w:rPr>
          <w:rFonts w:ascii="Times New Roman" w:hAnsi="Times New Roman" w:cs="Times New Roman"/>
          <w:sz w:val="28"/>
          <w:szCs w:val="24"/>
        </w:rPr>
      </w:pPr>
      <w:bookmarkStart w:id="0" w:name="_GoBack"/>
      <w:bookmarkEnd w:id="0"/>
    </w:p>
    <w:p w:rsidR="00E04B18" w:rsidRPr="00564567" w:rsidRDefault="007F7928">
      <w:pPr>
        <w:spacing w:after="20" w:line="276" w:lineRule="auto"/>
        <w:jc w:val="center"/>
        <w:rPr>
          <w:rFonts w:ascii="Times New Roman" w:hAnsi="Times New Roman" w:cs="Times New Roman"/>
          <w:sz w:val="28"/>
          <w:szCs w:val="24"/>
        </w:rPr>
      </w:pPr>
      <w:r w:rsidRPr="00564567">
        <w:rPr>
          <w:rFonts w:ascii="Times New Roman" w:hAnsi="Times New Roman" w:cs="Times New Roman"/>
          <w:b/>
          <w:bCs/>
          <w:sz w:val="28"/>
          <w:szCs w:val="24"/>
        </w:rPr>
        <w:t>YOZGAT</w:t>
      </w:r>
    </w:p>
    <w:p w:rsidR="00E04B18" w:rsidRPr="00564567" w:rsidRDefault="000F3C06">
      <w:pPr>
        <w:spacing w:line="276" w:lineRule="auto"/>
        <w:jc w:val="center"/>
        <w:rPr>
          <w:rFonts w:ascii="Times New Roman" w:hAnsi="Times New Roman" w:cs="Times New Roman"/>
          <w:sz w:val="28"/>
          <w:szCs w:val="24"/>
        </w:rPr>
      </w:pPr>
      <w:r w:rsidRPr="00564567">
        <w:rPr>
          <w:rFonts w:ascii="Times New Roman" w:hAnsi="Times New Roman" w:cs="Times New Roman"/>
          <w:sz w:val="28"/>
          <w:szCs w:val="24"/>
        </w:rPr>
        <w:t>2026-2027</w:t>
      </w:r>
    </w:p>
    <w:p w:rsidR="00E04B18" w:rsidRPr="00564567" w:rsidRDefault="007F7928">
      <w:pPr>
        <w:rPr>
          <w:rFonts w:ascii="Times New Roman" w:hAnsi="Times New Roman" w:cs="Times New Roman"/>
          <w:sz w:val="24"/>
          <w:szCs w:val="24"/>
        </w:rPr>
      </w:pPr>
      <w:r w:rsidRPr="00564567">
        <w:rPr>
          <w:rFonts w:ascii="Times New Roman" w:hAnsi="Times New Roman" w:cs="Times New Roman"/>
          <w:sz w:val="24"/>
          <w:szCs w:val="24"/>
        </w:rPr>
        <w:br w:type="page"/>
      </w:r>
    </w:p>
    <w:p w:rsidR="00E04B18" w:rsidRPr="00564567" w:rsidRDefault="007F7928">
      <w:pPr>
        <w:spacing w:after="200"/>
        <w:jc w:val="center"/>
        <w:rPr>
          <w:rFonts w:ascii="Times New Roman" w:hAnsi="Times New Roman" w:cs="Times New Roman"/>
          <w:sz w:val="24"/>
          <w:szCs w:val="24"/>
        </w:rPr>
      </w:pPr>
      <w:r w:rsidRPr="00564567">
        <w:rPr>
          <w:rFonts w:ascii="Times New Roman" w:hAnsi="Times New Roman" w:cs="Times New Roman"/>
          <w:b/>
          <w:bCs/>
          <w:sz w:val="24"/>
          <w:szCs w:val="24"/>
        </w:rPr>
        <w:lastRenderedPageBreak/>
        <w:t>İÇİNDEKİLER</w:t>
      </w:r>
    </w:p>
    <w:p w:rsidR="00E04B18" w:rsidRPr="00564567" w:rsidRDefault="007F7928">
      <w:pPr>
        <w:spacing w:after="70" w:line="264" w:lineRule="auto"/>
        <w:rPr>
          <w:rFonts w:ascii="Times New Roman" w:hAnsi="Times New Roman" w:cs="Times New Roman"/>
          <w:sz w:val="24"/>
          <w:szCs w:val="24"/>
        </w:rPr>
      </w:pPr>
      <w:r w:rsidRPr="00564567">
        <w:rPr>
          <w:rFonts w:ascii="Times New Roman" w:hAnsi="Times New Roman" w:cs="Times New Roman"/>
          <w:b/>
          <w:bCs/>
          <w:sz w:val="24"/>
          <w:szCs w:val="24"/>
        </w:rPr>
        <w:t>1. Yozgat Bozok Üniversitesi Sağlık Bilimleri Fakültesi Hemşirelik Bölümü Misyon, Vizyon ve Değerleri</w:t>
      </w:r>
      <w:r w:rsidRPr="00564567">
        <w:rPr>
          <w:rFonts w:ascii="Times New Roman" w:hAnsi="Times New Roman" w:cs="Times New Roman"/>
          <w:b/>
          <w:bCs/>
          <w:sz w:val="24"/>
          <w:szCs w:val="24"/>
        </w:rPr>
        <w:ptab w:relativeTo="margin" w:alignment="right" w:leader="dot"/>
      </w:r>
      <w:r w:rsidRPr="00564567">
        <w:rPr>
          <w:rFonts w:ascii="Times New Roman" w:hAnsi="Times New Roman" w:cs="Times New Roman"/>
          <w:b/>
          <w:bCs/>
          <w:sz w:val="24"/>
          <w:szCs w:val="24"/>
        </w:rPr>
        <w:t>3</w:t>
      </w:r>
    </w:p>
    <w:p w:rsidR="00E04B18" w:rsidRPr="00564567" w:rsidRDefault="007F7928">
      <w:pPr>
        <w:spacing w:after="70" w:line="264" w:lineRule="auto"/>
        <w:rPr>
          <w:rFonts w:ascii="Times New Roman" w:hAnsi="Times New Roman" w:cs="Times New Roman"/>
          <w:sz w:val="24"/>
          <w:szCs w:val="24"/>
        </w:rPr>
      </w:pPr>
      <w:r w:rsidRPr="00564567">
        <w:rPr>
          <w:rFonts w:ascii="Times New Roman" w:hAnsi="Times New Roman" w:cs="Times New Roman"/>
          <w:b/>
          <w:bCs/>
          <w:sz w:val="24"/>
          <w:szCs w:val="24"/>
        </w:rPr>
        <w:t>2. Atatürk İlkeleri ve İnkılâp Tarihi II Dersi</w:t>
      </w:r>
      <w:r w:rsidRPr="00564567">
        <w:rPr>
          <w:rFonts w:ascii="Times New Roman" w:hAnsi="Times New Roman" w:cs="Times New Roman"/>
          <w:b/>
          <w:bCs/>
          <w:sz w:val="24"/>
          <w:szCs w:val="24"/>
        </w:rPr>
        <w:ptab w:relativeTo="margin" w:alignment="right" w:leader="dot"/>
      </w:r>
      <w:r w:rsidRPr="00564567">
        <w:rPr>
          <w:rFonts w:ascii="Times New Roman" w:hAnsi="Times New Roman" w:cs="Times New Roman"/>
          <w:b/>
          <w:bCs/>
          <w:sz w:val="24"/>
          <w:szCs w:val="24"/>
        </w:rPr>
        <w:t>4</w:t>
      </w:r>
    </w:p>
    <w:p w:rsidR="00E04B18" w:rsidRPr="00564567" w:rsidRDefault="007F7928">
      <w:pPr>
        <w:spacing w:after="70" w:line="264" w:lineRule="auto"/>
        <w:ind w:left="300"/>
        <w:rPr>
          <w:rFonts w:ascii="Times New Roman" w:hAnsi="Times New Roman" w:cs="Times New Roman"/>
          <w:sz w:val="24"/>
          <w:szCs w:val="24"/>
        </w:rPr>
      </w:pPr>
      <w:r w:rsidRPr="00564567">
        <w:rPr>
          <w:rFonts w:ascii="Times New Roman" w:hAnsi="Times New Roman" w:cs="Times New Roman"/>
          <w:sz w:val="24"/>
          <w:szCs w:val="24"/>
        </w:rPr>
        <w:t>2.1. Dersin Genel Bilgileri</w:t>
      </w:r>
      <w:r w:rsidRPr="00564567">
        <w:rPr>
          <w:rFonts w:ascii="Times New Roman" w:hAnsi="Times New Roman" w:cs="Times New Roman"/>
          <w:sz w:val="24"/>
          <w:szCs w:val="24"/>
        </w:rPr>
        <w:ptab w:relativeTo="margin" w:alignment="right" w:leader="dot"/>
      </w:r>
      <w:r w:rsidRPr="00564567">
        <w:rPr>
          <w:rFonts w:ascii="Times New Roman" w:hAnsi="Times New Roman" w:cs="Times New Roman"/>
          <w:sz w:val="24"/>
          <w:szCs w:val="24"/>
        </w:rPr>
        <w:t>4</w:t>
      </w:r>
    </w:p>
    <w:p w:rsidR="00E04B18" w:rsidRPr="00564567" w:rsidRDefault="007F7928">
      <w:pPr>
        <w:spacing w:after="70" w:line="264" w:lineRule="auto"/>
        <w:ind w:left="300"/>
        <w:rPr>
          <w:rFonts w:ascii="Times New Roman" w:hAnsi="Times New Roman" w:cs="Times New Roman"/>
          <w:sz w:val="24"/>
          <w:szCs w:val="24"/>
        </w:rPr>
      </w:pPr>
      <w:r w:rsidRPr="00564567">
        <w:rPr>
          <w:rFonts w:ascii="Times New Roman" w:hAnsi="Times New Roman" w:cs="Times New Roman"/>
          <w:sz w:val="24"/>
          <w:szCs w:val="24"/>
        </w:rPr>
        <w:t>2.2. Dersin Tanımı ve Amacı</w:t>
      </w:r>
      <w:r w:rsidRPr="00564567">
        <w:rPr>
          <w:rFonts w:ascii="Times New Roman" w:hAnsi="Times New Roman" w:cs="Times New Roman"/>
          <w:sz w:val="24"/>
          <w:szCs w:val="24"/>
        </w:rPr>
        <w:ptab w:relativeTo="margin" w:alignment="right" w:leader="dot"/>
      </w:r>
      <w:r w:rsidRPr="00564567">
        <w:rPr>
          <w:rFonts w:ascii="Times New Roman" w:hAnsi="Times New Roman" w:cs="Times New Roman"/>
          <w:sz w:val="24"/>
          <w:szCs w:val="24"/>
        </w:rPr>
        <w:t>4</w:t>
      </w:r>
    </w:p>
    <w:p w:rsidR="00E04B18" w:rsidRPr="00564567" w:rsidRDefault="007F7928">
      <w:pPr>
        <w:spacing w:after="70" w:line="264" w:lineRule="auto"/>
        <w:ind w:left="300"/>
        <w:rPr>
          <w:rFonts w:ascii="Times New Roman" w:hAnsi="Times New Roman" w:cs="Times New Roman"/>
          <w:sz w:val="24"/>
          <w:szCs w:val="24"/>
        </w:rPr>
      </w:pPr>
      <w:r w:rsidRPr="00564567">
        <w:rPr>
          <w:rFonts w:ascii="Times New Roman" w:hAnsi="Times New Roman" w:cs="Times New Roman"/>
          <w:sz w:val="24"/>
          <w:szCs w:val="24"/>
        </w:rPr>
        <w:t>2.3. Dersin İçeriği</w:t>
      </w:r>
      <w:r w:rsidRPr="00564567">
        <w:rPr>
          <w:rFonts w:ascii="Times New Roman" w:hAnsi="Times New Roman" w:cs="Times New Roman"/>
          <w:sz w:val="24"/>
          <w:szCs w:val="24"/>
        </w:rPr>
        <w:ptab w:relativeTo="margin" w:alignment="right" w:leader="dot"/>
      </w:r>
      <w:r w:rsidRPr="00564567">
        <w:rPr>
          <w:rFonts w:ascii="Times New Roman" w:hAnsi="Times New Roman" w:cs="Times New Roman"/>
          <w:sz w:val="24"/>
          <w:szCs w:val="24"/>
        </w:rPr>
        <w:t>4</w:t>
      </w:r>
    </w:p>
    <w:p w:rsidR="00E04B18" w:rsidRPr="00564567" w:rsidRDefault="007F7928">
      <w:pPr>
        <w:spacing w:after="70" w:line="264" w:lineRule="auto"/>
        <w:ind w:left="300"/>
        <w:rPr>
          <w:rFonts w:ascii="Times New Roman" w:hAnsi="Times New Roman" w:cs="Times New Roman"/>
          <w:sz w:val="24"/>
          <w:szCs w:val="24"/>
        </w:rPr>
      </w:pPr>
      <w:r w:rsidRPr="00564567">
        <w:rPr>
          <w:rFonts w:ascii="Times New Roman" w:hAnsi="Times New Roman" w:cs="Times New Roman"/>
          <w:sz w:val="24"/>
          <w:szCs w:val="24"/>
        </w:rPr>
        <w:t>2.4. Dersin Genel Hedefleri</w:t>
      </w:r>
      <w:r w:rsidRPr="00564567">
        <w:rPr>
          <w:rFonts w:ascii="Times New Roman" w:hAnsi="Times New Roman" w:cs="Times New Roman"/>
          <w:sz w:val="24"/>
          <w:szCs w:val="24"/>
        </w:rPr>
        <w:ptab w:relativeTo="margin" w:alignment="right" w:leader="dot"/>
      </w:r>
      <w:r w:rsidRPr="00564567">
        <w:rPr>
          <w:rFonts w:ascii="Times New Roman" w:hAnsi="Times New Roman" w:cs="Times New Roman"/>
          <w:sz w:val="24"/>
          <w:szCs w:val="24"/>
        </w:rPr>
        <w:t>5</w:t>
      </w:r>
    </w:p>
    <w:p w:rsidR="00E04B18" w:rsidRPr="00564567" w:rsidRDefault="007F7928">
      <w:pPr>
        <w:spacing w:after="70" w:line="264" w:lineRule="auto"/>
        <w:ind w:left="300"/>
        <w:rPr>
          <w:rFonts w:ascii="Times New Roman" w:hAnsi="Times New Roman" w:cs="Times New Roman"/>
          <w:sz w:val="24"/>
          <w:szCs w:val="24"/>
        </w:rPr>
      </w:pPr>
      <w:r w:rsidRPr="00564567">
        <w:rPr>
          <w:rFonts w:ascii="Times New Roman" w:hAnsi="Times New Roman" w:cs="Times New Roman"/>
          <w:sz w:val="24"/>
          <w:szCs w:val="24"/>
        </w:rPr>
        <w:t>2.5. Dersin Öğrenme Çıktıları</w:t>
      </w:r>
      <w:r w:rsidRPr="00564567">
        <w:rPr>
          <w:rFonts w:ascii="Times New Roman" w:hAnsi="Times New Roman" w:cs="Times New Roman"/>
          <w:sz w:val="24"/>
          <w:szCs w:val="24"/>
        </w:rPr>
        <w:ptab w:relativeTo="margin" w:alignment="right" w:leader="dot"/>
      </w:r>
      <w:r w:rsidRPr="00564567">
        <w:rPr>
          <w:rFonts w:ascii="Times New Roman" w:hAnsi="Times New Roman" w:cs="Times New Roman"/>
          <w:sz w:val="24"/>
          <w:szCs w:val="24"/>
        </w:rPr>
        <w:t>5</w:t>
      </w:r>
    </w:p>
    <w:p w:rsidR="00E04B18" w:rsidRPr="00564567" w:rsidRDefault="007F7928">
      <w:pPr>
        <w:spacing w:after="70" w:line="264" w:lineRule="auto"/>
        <w:ind w:left="300"/>
        <w:rPr>
          <w:rFonts w:ascii="Times New Roman" w:hAnsi="Times New Roman" w:cs="Times New Roman"/>
          <w:sz w:val="24"/>
          <w:szCs w:val="24"/>
        </w:rPr>
      </w:pPr>
      <w:r w:rsidRPr="00564567">
        <w:rPr>
          <w:rFonts w:ascii="Times New Roman" w:hAnsi="Times New Roman" w:cs="Times New Roman"/>
          <w:sz w:val="24"/>
          <w:szCs w:val="24"/>
        </w:rPr>
        <w:t>2.6. Program ve Öğrenme Çıktıları İlişkisi</w:t>
      </w:r>
      <w:r w:rsidRPr="00564567">
        <w:rPr>
          <w:rFonts w:ascii="Times New Roman" w:hAnsi="Times New Roman" w:cs="Times New Roman"/>
          <w:sz w:val="24"/>
          <w:szCs w:val="24"/>
        </w:rPr>
        <w:ptab w:relativeTo="margin" w:alignment="right" w:leader="dot"/>
      </w:r>
      <w:r w:rsidRPr="00564567">
        <w:rPr>
          <w:rFonts w:ascii="Times New Roman" w:hAnsi="Times New Roman" w:cs="Times New Roman"/>
          <w:sz w:val="24"/>
          <w:szCs w:val="24"/>
        </w:rPr>
        <w:t>5</w:t>
      </w:r>
    </w:p>
    <w:p w:rsidR="00E04B18" w:rsidRPr="00564567" w:rsidRDefault="007F7928">
      <w:pPr>
        <w:spacing w:after="70" w:line="264" w:lineRule="auto"/>
        <w:ind w:left="300"/>
        <w:rPr>
          <w:rFonts w:ascii="Times New Roman" w:hAnsi="Times New Roman" w:cs="Times New Roman"/>
          <w:sz w:val="24"/>
          <w:szCs w:val="24"/>
        </w:rPr>
      </w:pPr>
      <w:r w:rsidRPr="00564567">
        <w:rPr>
          <w:rFonts w:ascii="Times New Roman" w:hAnsi="Times New Roman" w:cs="Times New Roman"/>
          <w:sz w:val="24"/>
          <w:szCs w:val="24"/>
        </w:rPr>
        <w:t>2.7. Dersin Becerileri</w:t>
      </w:r>
      <w:r w:rsidRPr="00564567">
        <w:rPr>
          <w:rFonts w:ascii="Times New Roman" w:hAnsi="Times New Roman" w:cs="Times New Roman"/>
          <w:sz w:val="24"/>
          <w:szCs w:val="24"/>
        </w:rPr>
        <w:ptab w:relativeTo="margin" w:alignment="right" w:leader="dot"/>
      </w:r>
      <w:r w:rsidRPr="00564567">
        <w:rPr>
          <w:rFonts w:ascii="Times New Roman" w:hAnsi="Times New Roman" w:cs="Times New Roman"/>
          <w:sz w:val="24"/>
          <w:szCs w:val="24"/>
        </w:rPr>
        <w:t>6</w:t>
      </w:r>
    </w:p>
    <w:p w:rsidR="00E04B18" w:rsidRPr="00564567" w:rsidRDefault="007F7928">
      <w:pPr>
        <w:spacing w:after="70" w:line="264" w:lineRule="auto"/>
        <w:ind w:left="300"/>
        <w:rPr>
          <w:rFonts w:ascii="Times New Roman" w:hAnsi="Times New Roman" w:cs="Times New Roman"/>
          <w:sz w:val="24"/>
          <w:szCs w:val="24"/>
        </w:rPr>
      </w:pPr>
      <w:r w:rsidRPr="00564567">
        <w:rPr>
          <w:rFonts w:ascii="Times New Roman" w:hAnsi="Times New Roman" w:cs="Times New Roman"/>
          <w:sz w:val="24"/>
          <w:szCs w:val="24"/>
        </w:rPr>
        <w:t>2.8. Dersin Öğretim Yöntem ve Teknikleri</w:t>
      </w:r>
      <w:r w:rsidRPr="00564567">
        <w:rPr>
          <w:rFonts w:ascii="Times New Roman" w:hAnsi="Times New Roman" w:cs="Times New Roman"/>
          <w:sz w:val="24"/>
          <w:szCs w:val="24"/>
        </w:rPr>
        <w:ptab w:relativeTo="margin" w:alignment="right" w:leader="dot"/>
      </w:r>
      <w:r w:rsidRPr="00564567">
        <w:rPr>
          <w:rFonts w:ascii="Times New Roman" w:hAnsi="Times New Roman" w:cs="Times New Roman"/>
          <w:sz w:val="24"/>
          <w:szCs w:val="24"/>
        </w:rPr>
        <w:t>6</w:t>
      </w:r>
    </w:p>
    <w:p w:rsidR="00E04B18" w:rsidRPr="00564567" w:rsidRDefault="007F7928">
      <w:pPr>
        <w:spacing w:after="70" w:line="264" w:lineRule="auto"/>
        <w:ind w:left="300"/>
        <w:rPr>
          <w:rFonts w:ascii="Times New Roman" w:hAnsi="Times New Roman" w:cs="Times New Roman"/>
          <w:sz w:val="24"/>
          <w:szCs w:val="24"/>
        </w:rPr>
      </w:pPr>
      <w:r w:rsidRPr="00564567">
        <w:rPr>
          <w:rFonts w:ascii="Times New Roman" w:hAnsi="Times New Roman" w:cs="Times New Roman"/>
          <w:sz w:val="24"/>
          <w:szCs w:val="24"/>
        </w:rPr>
        <w:t>2.9. Dersin Değerlendirmesi</w:t>
      </w:r>
      <w:r w:rsidRPr="00564567">
        <w:rPr>
          <w:rFonts w:ascii="Times New Roman" w:hAnsi="Times New Roman" w:cs="Times New Roman"/>
          <w:sz w:val="24"/>
          <w:szCs w:val="24"/>
        </w:rPr>
        <w:ptab w:relativeTo="margin" w:alignment="right" w:leader="dot"/>
      </w:r>
      <w:r w:rsidRPr="00564567">
        <w:rPr>
          <w:rFonts w:ascii="Times New Roman" w:hAnsi="Times New Roman" w:cs="Times New Roman"/>
          <w:sz w:val="24"/>
          <w:szCs w:val="24"/>
        </w:rPr>
        <w:t>6</w:t>
      </w:r>
    </w:p>
    <w:p w:rsidR="00E04B18" w:rsidRPr="00564567" w:rsidRDefault="007F7928">
      <w:pPr>
        <w:spacing w:after="70" w:line="264" w:lineRule="auto"/>
        <w:ind w:left="300"/>
        <w:rPr>
          <w:rFonts w:ascii="Times New Roman" w:hAnsi="Times New Roman" w:cs="Times New Roman"/>
          <w:sz w:val="24"/>
          <w:szCs w:val="24"/>
        </w:rPr>
      </w:pPr>
      <w:r w:rsidRPr="00564567">
        <w:rPr>
          <w:rFonts w:ascii="Times New Roman" w:hAnsi="Times New Roman" w:cs="Times New Roman"/>
          <w:sz w:val="24"/>
          <w:szCs w:val="24"/>
        </w:rPr>
        <w:t>2.10. AKTS / İş Yükü Tablosu</w:t>
      </w:r>
      <w:r w:rsidRPr="00564567">
        <w:rPr>
          <w:rFonts w:ascii="Times New Roman" w:hAnsi="Times New Roman" w:cs="Times New Roman"/>
          <w:sz w:val="24"/>
          <w:szCs w:val="24"/>
        </w:rPr>
        <w:ptab w:relativeTo="margin" w:alignment="right" w:leader="dot"/>
      </w:r>
      <w:r w:rsidRPr="00564567">
        <w:rPr>
          <w:rFonts w:ascii="Times New Roman" w:hAnsi="Times New Roman" w:cs="Times New Roman"/>
          <w:sz w:val="24"/>
          <w:szCs w:val="24"/>
        </w:rPr>
        <w:t>6</w:t>
      </w:r>
    </w:p>
    <w:p w:rsidR="00E04B18" w:rsidRPr="00564567" w:rsidRDefault="007F7928">
      <w:pPr>
        <w:spacing w:after="70" w:line="264" w:lineRule="auto"/>
        <w:ind w:left="300"/>
        <w:rPr>
          <w:rFonts w:ascii="Times New Roman" w:hAnsi="Times New Roman" w:cs="Times New Roman"/>
          <w:sz w:val="24"/>
          <w:szCs w:val="24"/>
        </w:rPr>
      </w:pPr>
      <w:r w:rsidRPr="00564567">
        <w:rPr>
          <w:rFonts w:ascii="Times New Roman" w:hAnsi="Times New Roman" w:cs="Times New Roman"/>
          <w:sz w:val="24"/>
          <w:szCs w:val="24"/>
        </w:rPr>
        <w:t>2.11. Eğitimde Öğrenciden Beklentiler</w:t>
      </w:r>
      <w:r w:rsidRPr="00564567">
        <w:rPr>
          <w:rFonts w:ascii="Times New Roman" w:hAnsi="Times New Roman" w:cs="Times New Roman"/>
          <w:sz w:val="24"/>
          <w:szCs w:val="24"/>
        </w:rPr>
        <w:ptab w:relativeTo="margin" w:alignment="right" w:leader="dot"/>
      </w:r>
      <w:r w:rsidRPr="00564567">
        <w:rPr>
          <w:rFonts w:ascii="Times New Roman" w:hAnsi="Times New Roman" w:cs="Times New Roman"/>
          <w:sz w:val="24"/>
          <w:szCs w:val="24"/>
        </w:rPr>
        <w:t>7</w:t>
      </w:r>
    </w:p>
    <w:p w:rsidR="00E04B18" w:rsidRPr="00564567" w:rsidRDefault="007F7928">
      <w:pPr>
        <w:spacing w:after="70" w:line="264" w:lineRule="auto"/>
        <w:rPr>
          <w:rFonts w:ascii="Times New Roman" w:hAnsi="Times New Roman" w:cs="Times New Roman"/>
          <w:sz w:val="24"/>
          <w:szCs w:val="24"/>
        </w:rPr>
      </w:pPr>
      <w:r w:rsidRPr="00564567">
        <w:rPr>
          <w:rFonts w:ascii="Times New Roman" w:hAnsi="Times New Roman" w:cs="Times New Roman"/>
          <w:b/>
          <w:bCs/>
          <w:sz w:val="24"/>
          <w:szCs w:val="24"/>
        </w:rPr>
        <w:t>3. Haftalık Ders Programı; Öğrenme ve Program Çıktıları, Hasta Güvenliği, Sağlığın Sosyal Belirleyicileri ve Sürdürülebilir Kalkınma Hedefleri ile İlişkisi</w:t>
      </w:r>
      <w:r w:rsidRPr="00564567">
        <w:rPr>
          <w:rFonts w:ascii="Times New Roman" w:hAnsi="Times New Roman" w:cs="Times New Roman"/>
          <w:b/>
          <w:bCs/>
          <w:sz w:val="24"/>
          <w:szCs w:val="24"/>
        </w:rPr>
        <w:ptab w:relativeTo="margin" w:alignment="right" w:leader="dot"/>
      </w:r>
      <w:r w:rsidRPr="00564567">
        <w:rPr>
          <w:rFonts w:ascii="Times New Roman" w:hAnsi="Times New Roman" w:cs="Times New Roman"/>
          <w:b/>
          <w:bCs/>
          <w:sz w:val="24"/>
          <w:szCs w:val="24"/>
        </w:rPr>
        <w:t>8</w:t>
      </w:r>
    </w:p>
    <w:p w:rsidR="00E04B18" w:rsidRPr="00564567" w:rsidRDefault="007F7928">
      <w:pPr>
        <w:spacing w:after="70" w:line="264" w:lineRule="auto"/>
        <w:rPr>
          <w:rFonts w:ascii="Times New Roman" w:hAnsi="Times New Roman" w:cs="Times New Roman"/>
          <w:sz w:val="24"/>
          <w:szCs w:val="24"/>
        </w:rPr>
      </w:pPr>
      <w:r w:rsidRPr="00564567">
        <w:rPr>
          <w:rFonts w:ascii="Times New Roman" w:hAnsi="Times New Roman" w:cs="Times New Roman"/>
          <w:b/>
          <w:bCs/>
          <w:sz w:val="24"/>
          <w:szCs w:val="24"/>
        </w:rPr>
        <w:t>4. Hasta Güvenliği, Sağlığın Sosyal Belirleyicileri ve Sürdürülebilir Kalkınma Hedefleri ile İlişkisi</w:t>
      </w:r>
      <w:r w:rsidRPr="00564567">
        <w:rPr>
          <w:rFonts w:ascii="Times New Roman" w:hAnsi="Times New Roman" w:cs="Times New Roman"/>
          <w:b/>
          <w:bCs/>
          <w:sz w:val="24"/>
          <w:szCs w:val="24"/>
        </w:rPr>
        <w:ptab w:relativeTo="margin" w:alignment="right" w:leader="dot"/>
      </w:r>
      <w:r w:rsidRPr="00564567">
        <w:rPr>
          <w:rFonts w:ascii="Times New Roman" w:hAnsi="Times New Roman" w:cs="Times New Roman"/>
          <w:b/>
          <w:bCs/>
          <w:sz w:val="24"/>
          <w:szCs w:val="24"/>
        </w:rPr>
        <w:t>9</w:t>
      </w:r>
    </w:p>
    <w:p w:rsidR="00E04B18" w:rsidRPr="00564567" w:rsidRDefault="007F7928">
      <w:pPr>
        <w:spacing w:after="70" w:line="264" w:lineRule="auto"/>
        <w:rPr>
          <w:rFonts w:ascii="Times New Roman" w:hAnsi="Times New Roman" w:cs="Times New Roman"/>
          <w:sz w:val="24"/>
          <w:szCs w:val="24"/>
        </w:rPr>
      </w:pPr>
      <w:r w:rsidRPr="00564567">
        <w:rPr>
          <w:rFonts w:ascii="Times New Roman" w:hAnsi="Times New Roman" w:cs="Times New Roman"/>
          <w:b/>
          <w:bCs/>
          <w:sz w:val="24"/>
          <w:szCs w:val="24"/>
        </w:rPr>
        <w:t>5. Atatürk İlkeleri ve İnkılâp Tarihi II Dersi Kaynak Listesi</w:t>
      </w:r>
      <w:r w:rsidRPr="00564567">
        <w:rPr>
          <w:rFonts w:ascii="Times New Roman" w:hAnsi="Times New Roman" w:cs="Times New Roman"/>
          <w:b/>
          <w:bCs/>
          <w:sz w:val="24"/>
          <w:szCs w:val="24"/>
        </w:rPr>
        <w:ptab w:relativeTo="margin" w:alignment="right" w:leader="dot"/>
      </w:r>
      <w:r w:rsidRPr="00564567">
        <w:rPr>
          <w:rFonts w:ascii="Times New Roman" w:hAnsi="Times New Roman" w:cs="Times New Roman"/>
          <w:b/>
          <w:bCs/>
          <w:sz w:val="24"/>
          <w:szCs w:val="24"/>
        </w:rPr>
        <w:t>10</w:t>
      </w:r>
    </w:p>
    <w:p w:rsidR="00E04B18" w:rsidRPr="00564567" w:rsidRDefault="007F7928">
      <w:pPr>
        <w:rPr>
          <w:rFonts w:ascii="Times New Roman" w:hAnsi="Times New Roman" w:cs="Times New Roman"/>
          <w:sz w:val="24"/>
          <w:szCs w:val="24"/>
        </w:rPr>
      </w:pPr>
      <w:r w:rsidRPr="00564567">
        <w:rPr>
          <w:rFonts w:ascii="Times New Roman" w:hAnsi="Times New Roman" w:cs="Times New Roman"/>
          <w:sz w:val="24"/>
          <w:szCs w:val="24"/>
        </w:rPr>
        <w:br w:type="page"/>
      </w:r>
    </w:p>
    <w:p w:rsidR="00E04B18" w:rsidRPr="00564567" w:rsidRDefault="007F7928">
      <w:pPr>
        <w:pStyle w:val="Balk1"/>
        <w:rPr>
          <w:rFonts w:ascii="Times New Roman" w:hAnsi="Times New Roman" w:cs="Times New Roman"/>
          <w:color w:val="auto"/>
          <w:sz w:val="24"/>
          <w:szCs w:val="24"/>
        </w:rPr>
      </w:pPr>
      <w:r w:rsidRPr="00564567">
        <w:rPr>
          <w:rFonts w:ascii="Times New Roman" w:hAnsi="Times New Roman" w:cs="Times New Roman"/>
          <w:color w:val="auto"/>
          <w:sz w:val="24"/>
          <w:szCs w:val="24"/>
        </w:rPr>
        <w:lastRenderedPageBreak/>
        <w:t>1. YOZGAT BOZOK ÜNİVERSİTESİ SAĞLIK BİLİMLERİ FAKÜLTESİ HEMŞİRELİK BÖLÜMÜ MİSYON, VİZYON VE DEĞERLERİ</w:t>
      </w:r>
    </w:p>
    <w:p w:rsidR="00E04B18" w:rsidRPr="00564567" w:rsidRDefault="007F7928">
      <w:pPr>
        <w:spacing w:after="100" w:line="276" w:lineRule="auto"/>
        <w:jc w:val="both"/>
        <w:rPr>
          <w:rFonts w:ascii="Times New Roman" w:hAnsi="Times New Roman" w:cs="Times New Roman"/>
          <w:sz w:val="24"/>
          <w:szCs w:val="24"/>
        </w:rPr>
      </w:pPr>
      <w:r w:rsidRPr="00564567">
        <w:rPr>
          <w:rFonts w:ascii="Times New Roman" w:hAnsi="Times New Roman" w:cs="Times New Roman"/>
          <w:b/>
          <w:bCs/>
          <w:sz w:val="24"/>
          <w:szCs w:val="24"/>
        </w:rPr>
        <w:t xml:space="preserve">Misyon: </w:t>
      </w:r>
      <w:r w:rsidRPr="00564567">
        <w:rPr>
          <w:rFonts w:ascii="Times New Roman" w:hAnsi="Times New Roman" w:cs="Times New Roman"/>
          <w:sz w:val="24"/>
          <w:szCs w:val="24"/>
        </w:rPr>
        <w:t>Sağlık bilimleri alanında toplumun sağlığının korunması ve geliştirilmesi amacıyla ekip çalışmasını benimseyen, etik bir anlayışla kendini sürekli geliştiren, evrensel gereksinimleri karşılayan, ülkemizin temel değerlerine uygun mesleki bilgi ve becerilerle donatılmış çağdaş bireyler yetiştirmek.</w:t>
      </w:r>
    </w:p>
    <w:p w:rsidR="00E04B18" w:rsidRPr="00564567" w:rsidRDefault="007F7928">
      <w:pPr>
        <w:spacing w:after="100" w:line="276" w:lineRule="auto"/>
        <w:jc w:val="both"/>
        <w:rPr>
          <w:rFonts w:ascii="Times New Roman" w:hAnsi="Times New Roman" w:cs="Times New Roman"/>
          <w:sz w:val="24"/>
          <w:szCs w:val="24"/>
        </w:rPr>
      </w:pPr>
      <w:r w:rsidRPr="00564567">
        <w:rPr>
          <w:rFonts w:ascii="Times New Roman" w:hAnsi="Times New Roman" w:cs="Times New Roman"/>
          <w:b/>
          <w:bCs/>
          <w:sz w:val="24"/>
          <w:szCs w:val="24"/>
        </w:rPr>
        <w:t xml:space="preserve">Vizyon: </w:t>
      </w:r>
      <w:r w:rsidRPr="00564567">
        <w:rPr>
          <w:rFonts w:ascii="Times New Roman" w:hAnsi="Times New Roman" w:cs="Times New Roman"/>
          <w:sz w:val="24"/>
          <w:szCs w:val="24"/>
        </w:rPr>
        <w:t>Bilimsel bakış açısıyla bilgi üretimine katkıda bulunan, çağdaş, mesleki ilke ve değerlere bağlı, bu ilkeler doğrultusunda hızlı, kaliteli ve etkili çözümler üreten mezunları ulusal ve uluslararası düzeyde tercih edilen, değişim ve gelişime açık bir yükseköğretim kurumu olmaktır.</w:t>
      </w:r>
    </w:p>
    <w:p w:rsidR="00E04B18" w:rsidRPr="00564567" w:rsidRDefault="007F7928">
      <w:pPr>
        <w:spacing w:after="100" w:line="276" w:lineRule="auto"/>
        <w:jc w:val="both"/>
        <w:rPr>
          <w:rFonts w:ascii="Times New Roman" w:hAnsi="Times New Roman" w:cs="Times New Roman"/>
          <w:sz w:val="24"/>
          <w:szCs w:val="24"/>
        </w:rPr>
      </w:pPr>
      <w:r w:rsidRPr="00564567">
        <w:rPr>
          <w:rFonts w:ascii="Times New Roman" w:hAnsi="Times New Roman" w:cs="Times New Roman"/>
          <w:b/>
          <w:bCs/>
          <w:sz w:val="24"/>
          <w:szCs w:val="24"/>
        </w:rPr>
        <w:t xml:space="preserve">Değerler: </w:t>
      </w:r>
      <w:r w:rsidRPr="00564567">
        <w:rPr>
          <w:rFonts w:ascii="Times New Roman" w:hAnsi="Times New Roman" w:cs="Times New Roman"/>
          <w:sz w:val="24"/>
          <w:szCs w:val="24"/>
        </w:rPr>
        <w:t>Adalet, özgürlük, hoşgörü, üretkenlik, girişimcilik, katılımcılık, kalite odaklılık, çevreye duyarlılık, hesap verilebilirlik.</w:t>
      </w:r>
    </w:p>
    <w:p w:rsidR="00E04B18" w:rsidRPr="00564567" w:rsidRDefault="007F7928">
      <w:pPr>
        <w:spacing w:after="60" w:line="276" w:lineRule="auto"/>
        <w:jc w:val="both"/>
        <w:rPr>
          <w:rFonts w:ascii="Times New Roman" w:hAnsi="Times New Roman" w:cs="Times New Roman"/>
          <w:sz w:val="24"/>
          <w:szCs w:val="24"/>
        </w:rPr>
      </w:pPr>
      <w:r w:rsidRPr="00564567">
        <w:rPr>
          <w:rFonts w:ascii="Times New Roman" w:hAnsi="Times New Roman" w:cs="Times New Roman"/>
          <w:b/>
          <w:bCs/>
          <w:sz w:val="24"/>
          <w:szCs w:val="24"/>
        </w:rPr>
        <w:t>Hemşirelik Bölümü Program Amaçları</w:t>
      </w:r>
    </w:p>
    <w:p w:rsidR="00E04B18" w:rsidRPr="00564567" w:rsidRDefault="007F7928">
      <w:pPr>
        <w:pStyle w:val="ListeParagraf"/>
        <w:numPr>
          <w:ilvl w:val="0"/>
          <w:numId w:val="2"/>
        </w:numPr>
        <w:spacing w:after="60" w:line="276" w:lineRule="auto"/>
        <w:jc w:val="both"/>
        <w:rPr>
          <w:rFonts w:ascii="Times New Roman" w:hAnsi="Times New Roman" w:cs="Times New Roman"/>
          <w:sz w:val="24"/>
          <w:szCs w:val="24"/>
        </w:rPr>
      </w:pPr>
      <w:r w:rsidRPr="00564567">
        <w:rPr>
          <w:rFonts w:ascii="Times New Roman" w:hAnsi="Times New Roman" w:cs="Times New Roman"/>
          <w:sz w:val="24"/>
          <w:szCs w:val="24"/>
        </w:rPr>
        <w:t>Eğitim programının, mezunlarının yakın bir gelecekte erişmeleri istenen kariyer hedeflerini, çalışma alanlarını ve bu alanlarda üstlenecekleri rolleri belirten ve mesleki beklentileri tanımlayan amaçları olmalıdır.</w:t>
      </w:r>
    </w:p>
    <w:p w:rsidR="00E04B18" w:rsidRPr="00564567" w:rsidRDefault="007F7928">
      <w:pPr>
        <w:pStyle w:val="ListeParagraf"/>
        <w:numPr>
          <w:ilvl w:val="0"/>
          <w:numId w:val="2"/>
        </w:numPr>
        <w:spacing w:after="60" w:line="276" w:lineRule="auto"/>
        <w:jc w:val="both"/>
        <w:rPr>
          <w:rFonts w:ascii="Times New Roman" w:hAnsi="Times New Roman" w:cs="Times New Roman"/>
          <w:sz w:val="24"/>
          <w:szCs w:val="24"/>
        </w:rPr>
      </w:pPr>
      <w:r w:rsidRPr="00564567">
        <w:rPr>
          <w:rFonts w:ascii="Times New Roman" w:hAnsi="Times New Roman" w:cs="Times New Roman"/>
          <w:sz w:val="24"/>
          <w:szCs w:val="24"/>
        </w:rPr>
        <w:t>Görev, yetki ve sorumluluklarını mesleki değerler ile etik ilkeler doğrultusunda etkili iletişim tekniklerini kullanarak, eğitim, yönetim, araştırma ve liderlik rollerine uygun faaliyetlerinde bulunur.</w:t>
      </w:r>
    </w:p>
    <w:p w:rsidR="00E04B18" w:rsidRPr="00564567" w:rsidRDefault="007F7928">
      <w:pPr>
        <w:pStyle w:val="ListeParagraf"/>
        <w:numPr>
          <w:ilvl w:val="0"/>
          <w:numId w:val="2"/>
        </w:numPr>
        <w:spacing w:after="60" w:line="276" w:lineRule="auto"/>
        <w:jc w:val="both"/>
        <w:rPr>
          <w:rFonts w:ascii="Times New Roman" w:hAnsi="Times New Roman" w:cs="Times New Roman"/>
          <w:sz w:val="24"/>
          <w:szCs w:val="24"/>
        </w:rPr>
      </w:pPr>
      <w:r w:rsidRPr="00564567">
        <w:rPr>
          <w:rFonts w:ascii="Times New Roman" w:hAnsi="Times New Roman" w:cs="Times New Roman"/>
          <w:sz w:val="24"/>
          <w:szCs w:val="24"/>
        </w:rPr>
        <w:t>Hemşirelik mesleğinin rol ve işlevlerini yerine getirebilmek için yaşam boyu öğrenmeyi benimseyerek değişim ve gelişimleri izleyebilecek, gerekli kuramsal ve güncel bilgi, beceri ve tutuma sahip olur.</w:t>
      </w:r>
    </w:p>
    <w:p w:rsidR="00E04B18" w:rsidRPr="00564567" w:rsidRDefault="007F7928">
      <w:pPr>
        <w:spacing w:before="100" w:after="100" w:line="276" w:lineRule="auto"/>
        <w:jc w:val="both"/>
        <w:rPr>
          <w:rFonts w:ascii="Times New Roman" w:hAnsi="Times New Roman" w:cs="Times New Roman"/>
          <w:sz w:val="24"/>
          <w:szCs w:val="24"/>
        </w:rPr>
      </w:pPr>
      <w:r w:rsidRPr="00564567">
        <w:rPr>
          <w:rFonts w:ascii="Times New Roman" w:hAnsi="Times New Roman" w:cs="Times New Roman"/>
          <w:b/>
          <w:bCs/>
          <w:sz w:val="24"/>
          <w:szCs w:val="24"/>
        </w:rPr>
        <w:t>Hemşirelik Bölümü Program Çıktıları</w:t>
      </w:r>
    </w:p>
    <w:tbl>
      <w:tblPr>
        <w:tblW w:w="9638" w:type="dxa"/>
        <w:tblBorders>
          <w:top w:val="single" w:sz="4" w:space="0" w:color="8FA8D8"/>
          <w:left w:val="single" w:sz="4" w:space="0" w:color="8FA8D8"/>
          <w:bottom w:val="single" w:sz="4" w:space="0" w:color="8FA8D8"/>
          <w:right w:val="single" w:sz="4" w:space="0" w:color="8FA8D8"/>
          <w:insideH w:val="single" w:sz="4" w:space="0" w:color="8FA8D8"/>
          <w:insideV w:val="single" w:sz="4" w:space="0" w:color="8FA8D8"/>
        </w:tblBorders>
        <w:tblCellMar>
          <w:left w:w="10" w:type="dxa"/>
          <w:right w:w="10" w:type="dxa"/>
        </w:tblCellMar>
        <w:tblLook w:val="04A0" w:firstRow="1" w:lastRow="0" w:firstColumn="1" w:lastColumn="0" w:noHBand="0" w:noVBand="1"/>
      </w:tblPr>
      <w:tblGrid>
        <w:gridCol w:w="1200"/>
        <w:gridCol w:w="8438"/>
      </w:tblGrid>
      <w:tr w:rsidR="00564567" w:rsidRPr="00564567">
        <w:tc>
          <w:tcPr>
            <w:tcW w:w="1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b/>
                <w:bCs/>
                <w:sz w:val="24"/>
                <w:szCs w:val="24"/>
              </w:rPr>
              <w:t>PÇ1</w:t>
            </w:r>
          </w:p>
        </w:tc>
        <w:tc>
          <w:tcPr>
            <w:tcW w:w="8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rPr>
                <w:rFonts w:ascii="Times New Roman" w:hAnsi="Times New Roman" w:cs="Times New Roman"/>
                <w:sz w:val="24"/>
                <w:szCs w:val="24"/>
              </w:rPr>
            </w:pPr>
            <w:r w:rsidRPr="00564567">
              <w:rPr>
                <w:rFonts w:ascii="Times New Roman" w:hAnsi="Times New Roman" w:cs="Times New Roman"/>
                <w:sz w:val="24"/>
                <w:szCs w:val="24"/>
              </w:rPr>
              <w:t>Mesleki rol ve işlevleriyle ilgili temel bilgi, tutum ve beceriye sahiptir.</w:t>
            </w:r>
          </w:p>
        </w:tc>
      </w:tr>
      <w:tr w:rsidR="00564567" w:rsidRPr="00564567">
        <w:tc>
          <w:tcPr>
            <w:tcW w:w="1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b/>
                <w:bCs/>
                <w:sz w:val="24"/>
                <w:szCs w:val="24"/>
              </w:rPr>
              <w:t>PÇ2</w:t>
            </w:r>
          </w:p>
        </w:tc>
        <w:tc>
          <w:tcPr>
            <w:tcW w:w="8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rPr>
                <w:rFonts w:ascii="Times New Roman" w:hAnsi="Times New Roman" w:cs="Times New Roman"/>
                <w:sz w:val="24"/>
                <w:szCs w:val="24"/>
              </w:rPr>
            </w:pPr>
            <w:r w:rsidRPr="00564567">
              <w:rPr>
                <w:rFonts w:ascii="Times New Roman" w:hAnsi="Times New Roman" w:cs="Times New Roman"/>
                <w:sz w:val="24"/>
                <w:szCs w:val="24"/>
              </w:rPr>
              <w:t>Hemşirelikle ilgili bilimsel ve güncel bilgiye ulaşır ve kullanır.</w:t>
            </w:r>
          </w:p>
        </w:tc>
      </w:tr>
      <w:tr w:rsidR="00564567" w:rsidRPr="00564567">
        <w:tc>
          <w:tcPr>
            <w:tcW w:w="1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b/>
                <w:bCs/>
                <w:sz w:val="24"/>
                <w:szCs w:val="24"/>
              </w:rPr>
              <w:t>PÇ3</w:t>
            </w:r>
          </w:p>
        </w:tc>
        <w:tc>
          <w:tcPr>
            <w:tcW w:w="8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rPr>
                <w:rFonts w:ascii="Times New Roman" w:hAnsi="Times New Roman" w:cs="Times New Roman"/>
                <w:sz w:val="24"/>
                <w:szCs w:val="24"/>
              </w:rPr>
            </w:pPr>
            <w:r w:rsidRPr="00564567">
              <w:rPr>
                <w:rFonts w:ascii="Times New Roman" w:hAnsi="Times New Roman" w:cs="Times New Roman"/>
                <w:sz w:val="24"/>
                <w:szCs w:val="24"/>
              </w:rPr>
              <w:t>Hemşirelik bakımını, kanıta dayalı olarak hemşirelik süreci doğrultusunda uygular.</w:t>
            </w:r>
          </w:p>
        </w:tc>
      </w:tr>
      <w:tr w:rsidR="00564567" w:rsidRPr="00564567">
        <w:tc>
          <w:tcPr>
            <w:tcW w:w="1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b/>
                <w:bCs/>
                <w:sz w:val="24"/>
                <w:szCs w:val="24"/>
              </w:rPr>
              <w:t>PÇ4</w:t>
            </w:r>
          </w:p>
        </w:tc>
        <w:tc>
          <w:tcPr>
            <w:tcW w:w="8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rPr>
                <w:rFonts w:ascii="Times New Roman" w:hAnsi="Times New Roman" w:cs="Times New Roman"/>
                <w:sz w:val="24"/>
                <w:szCs w:val="24"/>
              </w:rPr>
            </w:pPr>
            <w:r w:rsidRPr="00564567">
              <w:rPr>
                <w:rFonts w:ascii="Times New Roman" w:hAnsi="Times New Roman" w:cs="Times New Roman"/>
                <w:sz w:val="24"/>
                <w:szCs w:val="24"/>
              </w:rPr>
              <w:t>Hemşirelik uygulamalarını etik ilkeler ve yasal düzenlemeler doğrultusunda gerçekleştirir.</w:t>
            </w:r>
          </w:p>
        </w:tc>
      </w:tr>
      <w:tr w:rsidR="00564567" w:rsidRPr="00564567">
        <w:tc>
          <w:tcPr>
            <w:tcW w:w="1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b/>
                <w:bCs/>
                <w:sz w:val="24"/>
                <w:szCs w:val="24"/>
              </w:rPr>
              <w:t>PÇ5</w:t>
            </w:r>
          </w:p>
        </w:tc>
        <w:tc>
          <w:tcPr>
            <w:tcW w:w="8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rPr>
                <w:rFonts w:ascii="Times New Roman" w:hAnsi="Times New Roman" w:cs="Times New Roman"/>
                <w:sz w:val="24"/>
                <w:szCs w:val="24"/>
              </w:rPr>
            </w:pPr>
            <w:r w:rsidRPr="00564567">
              <w:rPr>
                <w:rFonts w:ascii="Times New Roman" w:hAnsi="Times New Roman" w:cs="Times New Roman"/>
                <w:sz w:val="24"/>
                <w:szCs w:val="24"/>
              </w:rPr>
              <w:t>Bilişim ve bakım teknolojilerini hemşirelik uygulamalarında kullanır.</w:t>
            </w:r>
          </w:p>
        </w:tc>
      </w:tr>
      <w:tr w:rsidR="00564567" w:rsidRPr="00564567">
        <w:tc>
          <w:tcPr>
            <w:tcW w:w="1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b/>
                <w:bCs/>
                <w:sz w:val="24"/>
                <w:szCs w:val="24"/>
              </w:rPr>
              <w:t>PÇ6</w:t>
            </w:r>
          </w:p>
        </w:tc>
        <w:tc>
          <w:tcPr>
            <w:tcW w:w="8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rPr>
                <w:rFonts w:ascii="Times New Roman" w:hAnsi="Times New Roman" w:cs="Times New Roman"/>
                <w:sz w:val="24"/>
                <w:szCs w:val="24"/>
              </w:rPr>
            </w:pPr>
            <w:r w:rsidRPr="00564567">
              <w:rPr>
                <w:rFonts w:ascii="Times New Roman" w:hAnsi="Times New Roman" w:cs="Times New Roman"/>
                <w:sz w:val="24"/>
                <w:szCs w:val="24"/>
              </w:rPr>
              <w:t>Birey/aile/toplum ve sağlık bakım ekibi üyeleriyle etkili iletişim kurar ve iş birliği içinde çalışır.</w:t>
            </w:r>
          </w:p>
        </w:tc>
      </w:tr>
      <w:tr w:rsidR="00564567" w:rsidRPr="00564567">
        <w:tc>
          <w:tcPr>
            <w:tcW w:w="1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b/>
                <w:bCs/>
                <w:sz w:val="24"/>
                <w:szCs w:val="24"/>
              </w:rPr>
              <w:t>PÇ7</w:t>
            </w:r>
          </w:p>
        </w:tc>
        <w:tc>
          <w:tcPr>
            <w:tcW w:w="8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rPr>
                <w:rFonts w:ascii="Times New Roman" w:hAnsi="Times New Roman" w:cs="Times New Roman"/>
                <w:sz w:val="24"/>
                <w:szCs w:val="24"/>
              </w:rPr>
            </w:pPr>
            <w:r w:rsidRPr="00564567">
              <w:rPr>
                <w:rFonts w:ascii="Times New Roman" w:hAnsi="Times New Roman" w:cs="Times New Roman"/>
                <w:sz w:val="24"/>
                <w:szCs w:val="24"/>
              </w:rPr>
              <w:t>Hemşirelik alanına ilişkin bilimsel araştırma, proje ve etkinliklerde sorumluluk alır.</w:t>
            </w:r>
          </w:p>
        </w:tc>
      </w:tr>
      <w:tr w:rsidR="00564567" w:rsidRPr="00564567">
        <w:tc>
          <w:tcPr>
            <w:tcW w:w="1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b/>
                <w:bCs/>
                <w:sz w:val="24"/>
                <w:szCs w:val="24"/>
              </w:rPr>
              <w:t>PÇ8</w:t>
            </w:r>
          </w:p>
        </w:tc>
        <w:tc>
          <w:tcPr>
            <w:tcW w:w="8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rPr>
                <w:rFonts w:ascii="Times New Roman" w:hAnsi="Times New Roman" w:cs="Times New Roman"/>
                <w:sz w:val="24"/>
                <w:szCs w:val="24"/>
              </w:rPr>
            </w:pPr>
            <w:r w:rsidRPr="00564567">
              <w:rPr>
                <w:rFonts w:ascii="Times New Roman" w:hAnsi="Times New Roman" w:cs="Times New Roman"/>
                <w:sz w:val="24"/>
                <w:szCs w:val="24"/>
              </w:rPr>
              <w:t>Hemşirelik uygulamalarında sorun çözme ve eleştirel düşünme becerilerini kullanır.</w:t>
            </w:r>
          </w:p>
        </w:tc>
      </w:tr>
      <w:tr w:rsidR="00564567" w:rsidRPr="00564567">
        <w:tc>
          <w:tcPr>
            <w:tcW w:w="1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b/>
                <w:bCs/>
                <w:sz w:val="24"/>
                <w:szCs w:val="24"/>
              </w:rPr>
              <w:t>PÇ9</w:t>
            </w:r>
          </w:p>
        </w:tc>
        <w:tc>
          <w:tcPr>
            <w:tcW w:w="8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rPr>
                <w:rFonts w:ascii="Times New Roman" w:hAnsi="Times New Roman" w:cs="Times New Roman"/>
                <w:sz w:val="24"/>
                <w:szCs w:val="24"/>
              </w:rPr>
            </w:pPr>
            <w:r w:rsidRPr="00564567">
              <w:rPr>
                <w:rFonts w:ascii="Times New Roman" w:hAnsi="Times New Roman" w:cs="Times New Roman"/>
                <w:sz w:val="24"/>
                <w:szCs w:val="24"/>
              </w:rPr>
              <w:t>En az bir yabancı dili kullanarak alanındaki gelişmeleri izler ve meslektaşlarıyla paylaşır.</w:t>
            </w:r>
          </w:p>
        </w:tc>
      </w:tr>
      <w:tr w:rsidR="00564567" w:rsidRPr="00564567">
        <w:tc>
          <w:tcPr>
            <w:tcW w:w="1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b/>
                <w:bCs/>
                <w:sz w:val="24"/>
                <w:szCs w:val="24"/>
              </w:rPr>
              <w:t>PÇ10</w:t>
            </w:r>
          </w:p>
        </w:tc>
        <w:tc>
          <w:tcPr>
            <w:tcW w:w="8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rPr>
                <w:rFonts w:ascii="Times New Roman" w:hAnsi="Times New Roman" w:cs="Times New Roman"/>
                <w:sz w:val="24"/>
                <w:szCs w:val="24"/>
              </w:rPr>
            </w:pPr>
            <w:r w:rsidRPr="00564567">
              <w:rPr>
                <w:rFonts w:ascii="Times New Roman" w:hAnsi="Times New Roman" w:cs="Times New Roman"/>
                <w:sz w:val="24"/>
                <w:szCs w:val="24"/>
              </w:rPr>
              <w:t>Yaşam boyu öğrenmeyi benimseyerek sürekli mesleki ve bireysel gelişimini sürdürür.</w:t>
            </w:r>
          </w:p>
        </w:tc>
      </w:tr>
    </w:tbl>
    <w:p w:rsidR="00E04B18" w:rsidRPr="00564567" w:rsidRDefault="007F7928">
      <w:pPr>
        <w:rPr>
          <w:rFonts w:ascii="Times New Roman" w:hAnsi="Times New Roman" w:cs="Times New Roman"/>
          <w:sz w:val="24"/>
          <w:szCs w:val="24"/>
        </w:rPr>
      </w:pPr>
      <w:r w:rsidRPr="00564567">
        <w:rPr>
          <w:rFonts w:ascii="Times New Roman" w:hAnsi="Times New Roman" w:cs="Times New Roman"/>
          <w:sz w:val="24"/>
          <w:szCs w:val="24"/>
        </w:rPr>
        <w:br w:type="page"/>
      </w:r>
    </w:p>
    <w:p w:rsidR="00E04B18" w:rsidRPr="00564567" w:rsidRDefault="007F7928">
      <w:pPr>
        <w:pStyle w:val="Balk1"/>
        <w:rPr>
          <w:rFonts w:ascii="Times New Roman" w:hAnsi="Times New Roman" w:cs="Times New Roman"/>
          <w:color w:val="auto"/>
          <w:sz w:val="24"/>
          <w:szCs w:val="24"/>
        </w:rPr>
      </w:pPr>
      <w:r w:rsidRPr="00564567">
        <w:rPr>
          <w:rFonts w:ascii="Times New Roman" w:hAnsi="Times New Roman" w:cs="Times New Roman"/>
          <w:color w:val="auto"/>
          <w:sz w:val="24"/>
          <w:szCs w:val="24"/>
        </w:rPr>
        <w:lastRenderedPageBreak/>
        <w:t>2. ATATÜRK İLKELERİ VE İNKILÂP TARİHİ II DERSİ</w:t>
      </w:r>
    </w:p>
    <w:p w:rsidR="00E04B18" w:rsidRPr="00564567" w:rsidRDefault="007F7928">
      <w:pPr>
        <w:pStyle w:val="Balk2"/>
        <w:rPr>
          <w:rFonts w:ascii="Times New Roman" w:hAnsi="Times New Roman" w:cs="Times New Roman"/>
          <w:color w:val="auto"/>
          <w:sz w:val="24"/>
          <w:szCs w:val="24"/>
        </w:rPr>
      </w:pPr>
      <w:r w:rsidRPr="00564567">
        <w:rPr>
          <w:rFonts w:ascii="Times New Roman" w:hAnsi="Times New Roman" w:cs="Times New Roman"/>
          <w:color w:val="auto"/>
          <w:sz w:val="24"/>
          <w:szCs w:val="24"/>
        </w:rPr>
        <w:t>2.1. Dersin Genel Bilgileri</w:t>
      </w:r>
    </w:p>
    <w:tbl>
      <w:tblPr>
        <w:tblW w:w="9638" w:type="dxa"/>
        <w:tblBorders>
          <w:top w:val="single" w:sz="4" w:space="0" w:color="8FA8D8"/>
          <w:left w:val="single" w:sz="4" w:space="0" w:color="8FA8D8"/>
          <w:bottom w:val="single" w:sz="4" w:space="0" w:color="8FA8D8"/>
          <w:right w:val="single" w:sz="4" w:space="0" w:color="8FA8D8"/>
          <w:insideH w:val="single" w:sz="4" w:space="0" w:color="8FA8D8"/>
          <w:insideV w:val="single" w:sz="4" w:space="0" w:color="8FA8D8"/>
        </w:tblBorders>
        <w:tblCellMar>
          <w:left w:w="10" w:type="dxa"/>
          <w:right w:w="10" w:type="dxa"/>
        </w:tblCellMar>
        <w:tblLook w:val="04A0" w:firstRow="1" w:lastRow="0" w:firstColumn="1" w:lastColumn="0" w:noHBand="0" w:noVBand="1"/>
      </w:tblPr>
      <w:tblGrid>
        <w:gridCol w:w="3200"/>
        <w:gridCol w:w="6438"/>
      </w:tblGrid>
      <w:tr w:rsidR="00564567" w:rsidRPr="00564567">
        <w:tc>
          <w:tcPr>
            <w:tcW w:w="3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rsidR="00E04B18" w:rsidRPr="00564567" w:rsidRDefault="007F7928">
            <w:pPr>
              <w:spacing w:line="260" w:lineRule="auto"/>
              <w:rPr>
                <w:rFonts w:ascii="Times New Roman" w:hAnsi="Times New Roman" w:cs="Times New Roman"/>
                <w:sz w:val="24"/>
                <w:szCs w:val="24"/>
              </w:rPr>
            </w:pPr>
            <w:r w:rsidRPr="00564567">
              <w:rPr>
                <w:rFonts w:ascii="Times New Roman" w:hAnsi="Times New Roman" w:cs="Times New Roman"/>
                <w:b/>
                <w:bCs/>
                <w:sz w:val="24"/>
                <w:szCs w:val="24"/>
              </w:rPr>
              <w:t>Ders Adı / Course Name</w:t>
            </w:r>
          </w:p>
        </w:tc>
        <w:tc>
          <w:tcPr>
            <w:tcW w:w="6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rPr>
                <w:rFonts w:ascii="Times New Roman" w:hAnsi="Times New Roman" w:cs="Times New Roman"/>
                <w:sz w:val="24"/>
                <w:szCs w:val="24"/>
              </w:rPr>
            </w:pPr>
            <w:r w:rsidRPr="00564567">
              <w:rPr>
                <w:rFonts w:ascii="Times New Roman" w:hAnsi="Times New Roman" w:cs="Times New Roman"/>
                <w:sz w:val="24"/>
                <w:szCs w:val="24"/>
              </w:rPr>
              <w:t xml:space="preserve">ATATÜRK İLKELERİ VE İNKILÂP TARİHİ II / </w:t>
            </w:r>
            <w:proofErr w:type="spellStart"/>
            <w:r w:rsidRPr="00564567">
              <w:rPr>
                <w:rFonts w:ascii="Times New Roman" w:hAnsi="Times New Roman" w:cs="Times New Roman"/>
                <w:sz w:val="24"/>
                <w:szCs w:val="24"/>
              </w:rPr>
              <w:t>History</w:t>
            </w:r>
            <w:proofErr w:type="spellEnd"/>
            <w:r w:rsidRPr="00564567">
              <w:rPr>
                <w:rFonts w:ascii="Times New Roman" w:hAnsi="Times New Roman" w:cs="Times New Roman"/>
                <w:sz w:val="24"/>
                <w:szCs w:val="24"/>
              </w:rPr>
              <w:t xml:space="preserve"> of </w:t>
            </w:r>
            <w:proofErr w:type="spellStart"/>
            <w:r w:rsidRPr="00564567">
              <w:rPr>
                <w:rFonts w:ascii="Times New Roman" w:hAnsi="Times New Roman" w:cs="Times New Roman"/>
                <w:sz w:val="24"/>
                <w:szCs w:val="24"/>
              </w:rPr>
              <w:t>Turkish</w:t>
            </w:r>
            <w:proofErr w:type="spellEnd"/>
            <w:r w:rsidRPr="00564567">
              <w:rPr>
                <w:rFonts w:ascii="Times New Roman" w:hAnsi="Times New Roman" w:cs="Times New Roman"/>
                <w:sz w:val="24"/>
                <w:szCs w:val="24"/>
              </w:rPr>
              <w:t xml:space="preserve"> </w:t>
            </w:r>
            <w:proofErr w:type="spellStart"/>
            <w:r w:rsidRPr="00564567">
              <w:rPr>
                <w:rFonts w:ascii="Times New Roman" w:hAnsi="Times New Roman" w:cs="Times New Roman"/>
                <w:sz w:val="24"/>
                <w:szCs w:val="24"/>
              </w:rPr>
              <w:t>Revolution</w:t>
            </w:r>
            <w:proofErr w:type="spellEnd"/>
            <w:r w:rsidRPr="00564567">
              <w:rPr>
                <w:rFonts w:ascii="Times New Roman" w:hAnsi="Times New Roman" w:cs="Times New Roman"/>
                <w:sz w:val="24"/>
                <w:szCs w:val="24"/>
              </w:rPr>
              <w:t xml:space="preserve"> II</w:t>
            </w:r>
          </w:p>
        </w:tc>
      </w:tr>
      <w:tr w:rsidR="00564567" w:rsidRPr="00564567">
        <w:tc>
          <w:tcPr>
            <w:tcW w:w="3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rsidR="00E04B18" w:rsidRPr="00564567" w:rsidRDefault="007F7928">
            <w:pPr>
              <w:spacing w:line="260" w:lineRule="auto"/>
              <w:rPr>
                <w:rFonts w:ascii="Times New Roman" w:hAnsi="Times New Roman" w:cs="Times New Roman"/>
                <w:sz w:val="24"/>
                <w:szCs w:val="24"/>
              </w:rPr>
            </w:pPr>
            <w:r w:rsidRPr="00564567">
              <w:rPr>
                <w:rFonts w:ascii="Times New Roman" w:hAnsi="Times New Roman" w:cs="Times New Roman"/>
                <w:b/>
                <w:bCs/>
                <w:sz w:val="24"/>
                <w:szCs w:val="24"/>
              </w:rPr>
              <w:t xml:space="preserve">Ders Kodu / Course </w:t>
            </w:r>
            <w:proofErr w:type="spellStart"/>
            <w:r w:rsidRPr="00564567">
              <w:rPr>
                <w:rFonts w:ascii="Times New Roman" w:hAnsi="Times New Roman" w:cs="Times New Roman"/>
                <w:b/>
                <w:bCs/>
                <w:sz w:val="24"/>
                <w:szCs w:val="24"/>
              </w:rPr>
              <w:t>Code</w:t>
            </w:r>
            <w:proofErr w:type="spellEnd"/>
          </w:p>
        </w:tc>
        <w:tc>
          <w:tcPr>
            <w:tcW w:w="6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rPr>
                <w:rFonts w:ascii="Times New Roman" w:hAnsi="Times New Roman" w:cs="Times New Roman"/>
                <w:sz w:val="24"/>
                <w:szCs w:val="24"/>
              </w:rPr>
            </w:pPr>
            <w:r w:rsidRPr="00564567">
              <w:rPr>
                <w:rFonts w:ascii="Times New Roman" w:hAnsi="Times New Roman" w:cs="Times New Roman"/>
                <w:sz w:val="24"/>
                <w:szCs w:val="24"/>
              </w:rPr>
              <w:t>ATA002</w:t>
            </w:r>
          </w:p>
        </w:tc>
      </w:tr>
      <w:tr w:rsidR="00564567" w:rsidRPr="00564567">
        <w:tc>
          <w:tcPr>
            <w:tcW w:w="3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rsidR="00E04B18" w:rsidRPr="00564567" w:rsidRDefault="007F7928">
            <w:pPr>
              <w:spacing w:line="260" w:lineRule="auto"/>
              <w:rPr>
                <w:rFonts w:ascii="Times New Roman" w:hAnsi="Times New Roman" w:cs="Times New Roman"/>
                <w:sz w:val="24"/>
                <w:szCs w:val="24"/>
              </w:rPr>
            </w:pPr>
            <w:r w:rsidRPr="00564567">
              <w:rPr>
                <w:rFonts w:ascii="Times New Roman" w:hAnsi="Times New Roman" w:cs="Times New Roman"/>
                <w:b/>
                <w:bCs/>
                <w:sz w:val="24"/>
                <w:szCs w:val="24"/>
              </w:rPr>
              <w:t xml:space="preserve">Ders Türü / Course </w:t>
            </w:r>
            <w:proofErr w:type="spellStart"/>
            <w:r w:rsidRPr="00564567">
              <w:rPr>
                <w:rFonts w:ascii="Times New Roman" w:hAnsi="Times New Roman" w:cs="Times New Roman"/>
                <w:b/>
                <w:bCs/>
                <w:sz w:val="24"/>
                <w:szCs w:val="24"/>
              </w:rPr>
              <w:t>Type</w:t>
            </w:r>
            <w:proofErr w:type="spellEnd"/>
          </w:p>
        </w:tc>
        <w:tc>
          <w:tcPr>
            <w:tcW w:w="6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rPr>
                <w:rFonts w:ascii="Times New Roman" w:hAnsi="Times New Roman" w:cs="Times New Roman"/>
                <w:sz w:val="24"/>
                <w:szCs w:val="24"/>
              </w:rPr>
            </w:pPr>
            <w:r w:rsidRPr="00564567">
              <w:rPr>
                <w:rFonts w:ascii="Times New Roman" w:hAnsi="Times New Roman" w:cs="Times New Roman"/>
                <w:sz w:val="24"/>
                <w:szCs w:val="24"/>
              </w:rPr>
              <w:t xml:space="preserve">Zorunlu / </w:t>
            </w:r>
            <w:proofErr w:type="spellStart"/>
            <w:r w:rsidRPr="00564567">
              <w:rPr>
                <w:rFonts w:ascii="Times New Roman" w:hAnsi="Times New Roman" w:cs="Times New Roman"/>
                <w:sz w:val="24"/>
                <w:szCs w:val="24"/>
              </w:rPr>
              <w:t>Required</w:t>
            </w:r>
            <w:proofErr w:type="spellEnd"/>
          </w:p>
        </w:tc>
      </w:tr>
      <w:tr w:rsidR="00564567" w:rsidRPr="00564567">
        <w:tc>
          <w:tcPr>
            <w:tcW w:w="3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rsidR="00E04B18" w:rsidRPr="00564567" w:rsidRDefault="007F7928">
            <w:pPr>
              <w:spacing w:line="260" w:lineRule="auto"/>
              <w:rPr>
                <w:rFonts w:ascii="Times New Roman" w:hAnsi="Times New Roman" w:cs="Times New Roman"/>
                <w:sz w:val="24"/>
                <w:szCs w:val="24"/>
              </w:rPr>
            </w:pPr>
            <w:r w:rsidRPr="00564567">
              <w:rPr>
                <w:rFonts w:ascii="Times New Roman" w:hAnsi="Times New Roman" w:cs="Times New Roman"/>
                <w:b/>
                <w:bCs/>
                <w:sz w:val="24"/>
                <w:szCs w:val="24"/>
              </w:rPr>
              <w:t>Ders Seviyesi / Course Level</w:t>
            </w:r>
          </w:p>
        </w:tc>
        <w:tc>
          <w:tcPr>
            <w:tcW w:w="6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rPr>
                <w:rFonts w:ascii="Times New Roman" w:hAnsi="Times New Roman" w:cs="Times New Roman"/>
                <w:sz w:val="24"/>
                <w:szCs w:val="24"/>
              </w:rPr>
            </w:pPr>
            <w:r w:rsidRPr="00564567">
              <w:rPr>
                <w:rFonts w:ascii="Times New Roman" w:hAnsi="Times New Roman" w:cs="Times New Roman"/>
                <w:sz w:val="24"/>
                <w:szCs w:val="24"/>
              </w:rPr>
              <w:t xml:space="preserve">Lisans / First </w:t>
            </w:r>
            <w:proofErr w:type="spellStart"/>
            <w:r w:rsidRPr="00564567">
              <w:rPr>
                <w:rFonts w:ascii="Times New Roman" w:hAnsi="Times New Roman" w:cs="Times New Roman"/>
                <w:sz w:val="24"/>
                <w:szCs w:val="24"/>
              </w:rPr>
              <w:t>Cycle</w:t>
            </w:r>
            <w:proofErr w:type="spellEnd"/>
          </w:p>
        </w:tc>
      </w:tr>
      <w:tr w:rsidR="00564567" w:rsidRPr="00564567">
        <w:tc>
          <w:tcPr>
            <w:tcW w:w="3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rsidR="00E04B18" w:rsidRPr="00564567" w:rsidRDefault="007F7928">
            <w:pPr>
              <w:spacing w:line="260" w:lineRule="auto"/>
              <w:rPr>
                <w:rFonts w:ascii="Times New Roman" w:hAnsi="Times New Roman" w:cs="Times New Roman"/>
                <w:sz w:val="24"/>
                <w:szCs w:val="24"/>
              </w:rPr>
            </w:pPr>
            <w:r w:rsidRPr="00564567">
              <w:rPr>
                <w:rFonts w:ascii="Times New Roman" w:hAnsi="Times New Roman" w:cs="Times New Roman"/>
                <w:b/>
                <w:bCs/>
                <w:sz w:val="24"/>
                <w:szCs w:val="24"/>
              </w:rPr>
              <w:t>Ders AKTS Kredisi / ECTS</w:t>
            </w:r>
          </w:p>
        </w:tc>
        <w:tc>
          <w:tcPr>
            <w:tcW w:w="6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rPr>
                <w:rFonts w:ascii="Times New Roman" w:hAnsi="Times New Roman" w:cs="Times New Roman"/>
                <w:sz w:val="24"/>
                <w:szCs w:val="24"/>
              </w:rPr>
            </w:pPr>
            <w:r w:rsidRPr="00564567">
              <w:rPr>
                <w:rFonts w:ascii="Times New Roman" w:hAnsi="Times New Roman" w:cs="Times New Roman"/>
                <w:sz w:val="24"/>
                <w:szCs w:val="24"/>
              </w:rPr>
              <w:t>2</w:t>
            </w:r>
          </w:p>
        </w:tc>
      </w:tr>
      <w:tr w:rsidR="00564567" w:rsidRPr="00564567">
        <w:tc>
          <w:tcPr>
            <w:tcW w:w="3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rsidR="00E04B18" w:rsidRPr="00564567" w:rsidRDefault="007F7928">
            <w:pPr>
              <w:spacing w:line="260" w:lineRule="auto"/>
              <w:rPr>
                <w:rFonts w:ascii="Times New Roman" w:hAnsi="Times New Roman" w:cs="Times New Roman"/>
                <w:sz w:val="24"/>
                <w:szCs w:val="24"/>
              </w:rPr>
            </w:pPr>
            <w:r w:rsidRPr="00564567">
              <w:rPr>
                <w:rFonts w:ascii="Times New Roman" w:hAnsi="Times New Roman" w:cs="Times New Roman"/>
                <w:b/>
                <w:bCs/>
                <w:sz w:val="24"/>
                <w:szCs w:val="24"/>
              </w:rPr>
              <w:t>Haftalık Ders Saati</w:t>
            </w:r>
          </w:p>
        </w:tc>
        <w:tc>
          <w:tcPr>
            <w:tcW w:w="6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rPr>
                <w:rFonts w:ascii="Times New Roman" w:hAnsi="Times New Roman" w:cs="Times New Roman"/>
                <w:sz w:val="24"/>
                <w:szCs w:val="24"/>
              </w:rPr>
            </w:pPr>
            <w:r w:rsidRPr="00564567">
              <w:rPr>
                <w:rFonts w:ascii="Times New Roman" w:hAnsi="Times New Roman" w:cs="Times New Roman"/>
                <w:sz w:val="24"/>
                <w:szCs w:val="24"/>
              </w:rPr>
              <w:t>2 saat teorik, 0 saat uygulama, 0 saat laboratuvar</w:t>
            </w:r>
          </w:p>
        </w:tc>
      </w:tr>
      <w:tr w:rsidR="00564567" w:rsidRPr="00564567">
        <w:tc>
          <w:tcPr>
            <w:tcW w:w="3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rsidR="00E04B18" w:rsidRPr="00564567" w:rsidRDefault="007F7928">
            <w:pPr>
              <w:spacing w:line="260" w:lineRule="auto"/>
              <w:rPr>
                <w:rFonts w:ascii="Times New Roman" w:hAnsi="Times New Roman" w:cs="Times New Roman"/>
                <w:sz w:val="24"/>
                <w:szCs w:val="24"/>
              </w:rPr>
            </w:pPr>
            <w:r w:rsidRPr="00564567">
              <w:rPr>
                <w:rFonts w:ascii="Times New Roman" w:hAnsi="Times New Roman" w:cs="Times New Roman"/>
                <w:b/>
                <w:bCs/>
                <w:sz w:val="24"/>
                <w:szCs w:val="24"/>
              </w:rPr>
              <w:t>Dersin Verildiği Yıl / Yarıyıl</w:t>
            </w:r>
          </w:p>
        </w:tc>
        <w:tc>
          <w:tcPr>
            <w:tcW w:w="6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rPr>
                <w:rFonts w:ascii="Times New Roman" w:hAnsi="Times New Roman" w:cs="Times New Roman"/>
                <w:sz w:val="24"/>
                <w:szCs w:val="24"/>
              </w:rPr>
            </w:pPr>
            <w:r w:rsidRPr="00564567">
              <w:rPr>
                <w:rFonts w:ascii="Times New Roman" w:hAnsi="Times New Roman" w:cs="Times New Roman"/>
                <w:sz w:val="24"/>
                <w:szCs w:val="24"/>
              </w:rPr>
              <w:t>1. yıl / 2. yarıyıl</w:t>
            </w:r>
          </w:p>
        </w:tc>
      </w:tr>
      <w:tr w:rsidR="00564567" w:rsidRPr="00564567">
        <w:tc>
          <w:tcPr>
            <w:tcW w:w="3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rsidR="00E04B18" w:rsidRPr="00564567" w:rsidRDefault="007F7928">
            <w:pPr>
              <w:spacing w:line="260" w:lineRule="auto"/>
              <w:rPr>
                <w:rFonts w:ascii="Times New Roman" w:hAnsi="Times New Roman" w:cs="Times New Roman"/>
                <w:sz w:val="24"/>
                <w:szCs w:val="24"/>
              </w:rPr>
            </w:pPr>
            <w:r w:rsidRPr="00564567">
              <w:rPr>
                <w:rFonts w:ascii="Times New Roman" w:hAnsi="Times New Roman" w:cs="Times New Roman"/>
                <w:b/>
                <w:bCs/>
                <w:sz w:val="24"/>
                <w:szCs w:val="24"/>
              </w:rPr>
              <w:t>Öğretim Sistemi</w:t>
            </w:r>
          </w:p>
        </w:tc>
        <w:tc>
          <w:tcPr>
            <w:tcW w:w="6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rPr>
                <w:rFonts w:ascii="Times New Roman" w:hAnsi="Times New Roman" w:cs="Times New Roman"/>
                <w:sz w:val="24"/>
                <w:szCs w:val="24"/>
              </w:rPr>
            </w:pPr>
            <w:r w:rsidRPr="00564567">
              <w:rPr>
                <w:rFonts w:ascii="Times New Roman" w:hAnsi="Times New Roman" w:cs="Times New Roman"/>
                <w:sz w:val="24"/>
                <w:szCs w:val="24"/>
              </w:rPr>
              <w:t xml:space="preserve">Birinci öğretim / </w:t>
            </w:r>
            <w:proofErr w:type="spellStart"/>
            <w:r w:rsidRPr="00564567">
              <w:rPr>
                <w:rFonts w:ascii="Times New Roman" w:hAnsi="Times New Roman" w:cs="Times New Roman"/>
                <w:sz w:val="24"/>
                <w:szCs w:val="24"/>
              </w:rPr>
              <w:t>Formal</w:t>
            </w:r>
            <w:proofErr w:type="spellEnd"/>
            <w:r w:rsidRPr="00564567">
              <w:rPr>
                <w:rFonts w:ascii="Times New Roman" w:hAnsi="Times New Roman" w:cs="Times New Roman"/>
                <w:sz w:val="24"/>
                <w:szCs w:val="24"/>
              </w:rPr>
              <w:t xml:space="preserve"> </w:t>
            </w:r>
            <w:proofErr w:type="spellStart"/>
            <w:r w:rsidRPr="00564567">
              <w:rPr>
                <w:rFonts w:ascii="Times New Roman" w:hAnsi="Times New Roman" w:cs="Times New Roman"/>
                <w:sz w:val="24"/>
                <w:szCs w:val="24"/>
              </w:rPr>
              <w:t>education</w:t>
            </w:r>
            <w:proofErr w:type="spellEnd"/>
          </w:p>
        </w:tc>
      </w:tr>
      <w:tr w:rsidR="00564567" w:rsidRPr="00564567">
        <w:tc>
          <w:tcPr>
            <w:tcW w:w="3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rsidR="00E04B18" w:rsidRPr="00564567" w:rsidRDefault="007F7928">
            <w:pPr>
              <w:spacing w:line="260" w:lineRule="auto"/>
              <w:rPr>
                <w:rFonts w:ascii="Times New Roman" w:hAnsi="Times New Roman" w:cs="Times New Roman"/>
                <w:sz w:val="24"/>
                <w:szCs w:val="24"/>
              </w:rPr>
            </w:pPr>
            <w:r w:rsidRPr="00564567">
              <w:rPr>
                <w:rFonts w:ascii="Times New Roman" w:hAnsi="Times New Roman" w:cs="Times New Roman"/>
                <w:b/>
                <w:bCs/>
                <w:sz w:val="24"/>
                <w:szCs w:val="24"/>
              </w:rPr>
              <w:t>Eğitim Dili</w:t>
            </w:r>
          </w:p>
        </w:tc>
        <w:tc>
          <w:tcPr>
            <w:tcW w:w="6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rPr>
                <w:rFonts w:ascii="Times New Roman" w:hAnsi="Times New Roman" w:cs="Times New Roman"/>
                <w:sz w:val="24"/>
                <w:szCs w:val="24"/>
              </w:rPr>
            </w:pPr>
            <w:r w:rsidRPr="00564567">
              <w:rPr>
                <w:rFonts w:ascii="Times New Roman" w:hAnsi="Times New Roman" w:cs="Times New Roman"/>
                <w:sz w:val="24"/>
                <w:szCs w:val="24"/>
              </w:rPr>
              <w:t>Türkçe</w:t>
            </w:r>
          </w:p>
        </w:tc>
      </w:tr>
      <w:tr w:rsidR="00564567" w:rsidRPr="00564567">
        <w:tc>
          <w:tcPr>
            <w:tcW w:w="3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rsidR="00E04B18" w:rsidRPr="00564567" w:rsidRDefault="007F7928">
            <w:pPr>
              <w:spacing w:line="260" w:lineRule="auto"/>
              <w:rPr>
                <w:rFonts w:ascii="Times New Roman" w:hAnsi="Times New Roman" w:cs="Times New Roman"/>
                <w:sz w:val="24"/>
                <w:szCs w:val="24"/>
              </w:rPr>
            </w:pPr>
            <w:r w:rsidRPr="00564567">
              <w:rPr>
                <w:rFonts w:ascii="Times New Roman" w:hAnsi="Times New Roman" w:cs="Times New Roman"/>
                <w:b/>
                <w:bCs/>
                <w:sz w:val="24"/>
                <w:szCs w:val="24"/>
              </w:rPr>
              <w:t>Ön Koşul</w:t>
            </w:r>
          </w:p>
        </w:tc>
        <w:tc>
          <w:tcPr>
            <w:tcW w:w="6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rPr>
                <w:rFonts w:ascii="Times New Roman" w:hAnsi="Times New Roman" w:cs="Times New Roman"/>
                <w:sz w:val="24"/>
                <w:szCs w:val="24"/>
              </w:rPr>
            </w:pPr>
            <w:r w:rsidRPr="00564567">
              <w:rPr>
                <w:rFonts w:ascii="Times New Roman" w:hAnsi="Times New Roman" w:cs="Times New Roman"/>
                <w:sz w:val="24"/>
                <w:szCs w:val="24"/>
              </w:rPr>
              <w:t>Yok</w:t>
            </w:r>
          </w:p>
        </w:tc>
      </w:tr>
      <w:tr w:rsidR="00564567" w:rsidRPr="00564567">
        <w:tc>
          <w:tcPr>
            <w:tcW w:w="3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rsidR="00E04B18" w:rsidRPr="00564567" w:rsidRDefault="007F7928">
            <w:pPr>
              <w:spacing w:line="260" w:lineRule="auto"/>
              <w:rPr>
                <w:rFonts w:ascii="Times New Roman" w:hAnsi="Times New Roman" w:cs="Times New Roman"/>
                <w:sz w:val="24"/>
                <w:szCs w:val="24"/>
              </w:rPr>
            </w:pPr>
            <w:r w:rsidRPr="00564567">
              <w:rPr>
                <w:rFonts w:ascii="Times New Roman" w:hAnsi="Times New Roman" w:cs="Times New Roman"/>
                <w:b/>
                <w:bCs/>
                <w:sz w:val="24"/>
                <w:szCs w:val="24"/>
              </w:rPr>
              <w:t>Staj Durumu</w:t>
            </w:r>
          </w:p>
        </w:tc>
        <w:tc>
          <w:tcPr>
            <w:tcW w:w="6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rPr>
                <w:rFonts w:ascii="Times New Roman" w:hAnsi="Times New Roman" w:cs="Times New Roman"/>
                <w:sz w:val="24"/>
                <w:szCs w:val="24"/>
              </w:rPr>
            </w:pPr>
            <w:r w:rsidRPr="00564567">
              <w:rPr>
                <w:rFonts w:ascii="Times New Roman" w:hAnsi="Times New Roman" w:cs="Times New Roman"/>
                <w:sz w:val="24"/>
                <w:szCs w:val="24"/>
              </w:rPr>
              <w:t>Yok</w:t>
            </w:r>
          </w:p>
        </w:tc>
      </w:tr>
      <w:tr w:rsidR="00564567" w:rsidRPr="00564567">
        <w:tc>
          <w:tcPr>
            <w:tcW w:w="3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rsidR="00E04B18" w:rsidRPr="00564567" w:rsidRDefault="007F7928">
            <w:pPr>
              <w:spacing w:line="260" w:lineRule="auto"/>
              <w:rPr>
                <w:rFonts w:ascii="Times New Roman" w:hAnsi="Times New Roman" w:cs="Times New Roman"/>
                <w:sz w:val="24"/>
                <w:szCs w:val="24"/>
              </w:rPr>
            </w:pPr>
            <w:r w:rsidRPr="00564567">
              <w:rPr>
                <w:rFonts w:ascii="Times New Roman" w:hAnsi="Times New Roman" w:cs="Times New Roman"/>
                <w:b/>
                <w:bCs/>
                <w:sz w:val="24"/>
                <w:szCs w:val="24"/>
              </w:rPr>
              <w:t>Ders Sorumlusu</w:t>
            </w:r>
          </w:p>
        </w:tc>
        <w:tc>
          <w:tcPr>
            <w:tcW w:w="6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rPr>
                <w:rFonts w:ascii="Times New Roman" w:hAnsi="Times New Roman" w:cs="Times New Roman"/>
                <w:sz w:val="24"/>
                <w:szCs w:val="24"/>
              </w:rPr>
            </w:pPr>
            <w:r w:rsidRPr="00564567">
              <w:rPr>
                <w:rFonts w:ascii="Times New Roman" w:hAnsi="Times New Roman" w:cs="Times New Roman"/>
                <w:sz w:val="24"/>
                <w:szCs w:val="24"/>
              </w:rPr>
              <w:t>Ortak Dersler Bölüm Başkanlığı Öğretim Elemanları</w:t>
            </w:r>
          </w:p>
        </w:tc>
      </w:tr>
    </w:tbl>
    <w:p w:rsidR="00E04B18" w:rsidRPr="00564567" w:rsidRDefault="007F7928">
      <w:pPr>
        <w:pStyle w:val="Balk2"/>
        <w:rPr>
          <w:rFonts w:ascii="Times New Roman" w:hAnsi="Times New Roman" w:cs="Times New Roman"/>
          <w:color w:val="auto"/>
          <w:sz w:val="24"/>
          <w:szCs w:val="24"/>
        </w:rPr>
      </w:pPr>
      <w:r w:rsidRPr="00564567">
        <w:rPr>
          <w:rFonts w:ascii="Times New Roman" w:hAnsi="Times New Roman" w:cs="Times New Roman"/>
          <w:color w:val="auto"/>
          <w:sz w:val="24"/>
          <w:szCs w:val="24"/>
        </w:rPr>
        <w:t>2.2. Dersin Tanımı ve Amacı</w:t>
      </w:r>
    </w:p>
    <w:p w:rsidR="00E04B18" w:rsidRPr="00564567" w:rsidRDefault="007F7928">
      <w:pPr>
        <w:spacing w:after="100" w:line="276" w:lineRule="auto"/>
        <w:jc w:val="both"/>
        <w:rPr>
          <w:rFonts w:ascii="Times New Roman" w:hAnsi="Times New Roman" w:cs="Times New Roman"/>
          <w:sz w:val="24"/>
          <w:szCs w:val="24"/>
        </w:rPr>
      </w:pPr>
      <w:r w:rsidRPr="00564567">
        <w:rPr>
          <w:rFonts w:ascii="Times New Roman" w:hAnsi="Times New Roman" w:cs="Times New Roman"/>
          <w:b/>
          <w:bCs/>
          <w:sz w:val="24"/>
          <w:szCs w:val="24"/>
        </w:rPr>
        <w:t xml:space="preserve">Atatürk İlkeleri ve İnkılâp Tarihi II dersi; </w:t>
      </w:r>
      <w:r w:rsidRPr="00564567">
        <w:rPr>
          <w:rFonts w:ascii="Times New Roman" w:hAnsi="Times New Roman" w:cs="Times New Roman"/>
          <w:sz w:val="24"/>
          <w:szCs w:val="24"/>
        </w:rPr>
        <w:t>Türkiye'nin geleneksel bir toplumdan modern bir topluma dönüşme sürecini, Cumhuriyet düşüncesini ve Atatürk devrim ile ilkelerinin bu dönüşümdeki temel rolünü inceleyen zorunlu bir ortak derstir.</w:t>
      </w:r>
    </w:p>
    <w:p w:rsidR="00E04B18" w:rsidRPr="00564567" w:rsidRDefault="007F7928">
      <w:pPr>
        <w:spacing w:after="100" w:line="276" w:lineRule="auto"/>
        <w:jc w:val="both"/>
        <w:rPr>
          <w:rFonts w:ascii="Times New Roman" w:hAnsi="Times New Roman" w:cs="Times New Roman"/>
          <w:sz w:val="24"/>
          <w:szCs w:val="24"/>
        </w:rPr>
      </w:pPr>
      <w:r w:rsidRPr="00564567">
        <w:rPr>
          <w:rFonts w:ascii="Times New Roman" w:hAnsi="Times New Roman" w:cs="Times New Roman"/>
          <w:sz w:val="24"/>
          <w:szCs w:val="24"/>
        </w:rPr>
        <w:t>Atatürk Devrim ve İlkeleri, geleneksel bir toplumdan modern bir topluma dönüşme çabasını veren Türkiye'nin vazgeçilmez temelidir. Bu nedenle bu değerler göz önünde bulundurularak Türkiye'nin Modernleşme Tarihi, bu sürecin getirdiği sonuçlar ile meseleler değerlendirilecektir. Bu şekilde amaç; öğrencilerin Atatürk ilkeleri ve devrimlerini özümseyerek yorumlamalarını, geçmişten günümüze kadar önemini artırarak devam eden bu süreci daha iyi anlamaları ve özümsemeleridir.</w:t>
      </w:r>
    </w:p>
    <w:p w:rsidR="00E04B18" w:rsidRPr="00564567" w:rsidRDefault="007F7928">
      <w:pPr>
        <w:pStyle w:val="Balk2"/>
        <w:rPr>
          <w:rFonts w:ascii="Times New Roman" w:hAnsi="Times New Roman" w:cs="Times New Roman"/>
          <w:color w:val="auto"/>
          <w:sz w:val="24"/>
          <w:szCs w:val="24"/>
        </w:rPr>
      </w:pPr>
      <w:r w:rsidRPr="00564567">
        <w:rPr>
          <w:rFonts w:ascii="Times New Roman" w:hAnsi="Times New Roman" w:cs="Times New Roman"/>
          <w:color w:val="auto"/>
          <w:sz w:val="24"/>
          <w:szCs w:val="24"/>
        </w:rPr>
        <w:t>2.3. Dersin İçeriği</w:t>
      </w:r>
    </w:p>
    <w:p w:rsidR="00E04B18" w:rsidRPr="00564567" w:rsidRDefault="007F7928">
      <w:pPr>
        <w:spacing w:after="100" w:line="276" w:lineRule="auto"/>
        <w:jc w:val="both"/>
        <w:rPr>
          <w:rFonts w:ascii="Times New Roman" w:hAnsi="Times New Roman" w:cs="Times New Roman"/>
          <w:sz w:val="24"/>
          <w:szCs w:val="24"/>
        </w:rPr>
      </w:pPr>
      <w:r w:rsidRPr="00564567">
        <w:rPr>
          <w:rFonts w:ascii="Times New Roman" w:hAnsi="Times New Roman" w:cs="Times New Roman"/>
          <w:sz w:val="24"/>
          <w:szCs w:val="24"/>
        </w:rPr>
        <w:t>Lozan Konferansı sonrasında değişen dengeler; ulusal ve uluslararası arenada Türkiye'nin giderek değişen ve artan önemini analiz edebilmek. Bu nedenle Mustafa Kemal Atatürk önderliğinde verilen özgürlük mücadelesini tamamlayan ekonomik, toplumsal ve siyasal devrimlerin örnek ve somut olaylar vasıtasıyla daha iyi analiz edilmesi amaçlanmaktadır. Bu şekilde Cumhuriyet düşüncesi ile erdemleri ve Cumhuriyet rejiminin Türk toplumu ile çağdaş Türkiye'nin inşasındaki önemi daha net olarak görülebilecektir. Dersin içerdiği konular her derste ilgili bölümler Nutuk'tan okumalar yapılıp desteklenerek analiz edilmeye çalışılacaktır.</w:t>
      </w:r>
    </w:p>
    <w:p w:rsidR="00E04B18" w:rsidRPr="00564567" w:rsidRDefault="007F7928">
      <w:pPr>
        <w:pStyle w:val="Balk2"/>
        <w:rPr>
          <w:rFonts w:ascii="Times New Roman" w:hAnsi="Times New Roman" w:cs="Times New Roman"/>
          <w:color w:val="auto"/>
          <w:sz w:val="24"/>
          <w:szCs w:val="24"/>
        </w:rPr>
      </w:pPr>
      <w:r w:rsidRPr="00564567">
        <w:rPr>
          <w:rFonts w:ascii="Times New Roman" w:hAnsi="Times New Roman" w:cs="Times New Roman"/>
          <w:color w:val="auto"/>
          <w:sz w:val="24"/>
          <w:szCs w:val="24"/>
        </w:rPr>
        <w:t>2.4. Dersin Genel Hedefleri</w:t>
      </w:r>
    </w:p>
    <w:p w:rsidR="00E04B18" w:rsidRPr="00564567" w:rsidRDefault="007F7928">
      <w:pPr>
        <w:spacing w:after="60" w:line="276" w:lineRule="auto"/>
        <w:jc w:val="both"/>
        <w:rPr>
          <w:rFonts w:ascii="Times New Roman" w:hAnsi="Times New Roman" w:cs="Times New Roman"/>
          <w:sz w:val="24"/>
          <w:szCs w:val="24"/>
        </w:rPr>
      </w:pPr>
      <w:r w:rsidRPr="00564567">
        <w:rPr>
          <w:rFonts w:ascii="Times New Roman" w:hAnsi="Times New Roman" w:cs="Times New Roman"/>
          <w:sz w:val="24"/>
          <w:szCs w:val="24"/>
        </w:rPr>
        <w:t>Bu dersi başarıyla tamamlayan öğrenciler;</w:t>
      </w:r>
    </w:p>
    <w:p w:rsidR="00E04B18" w:rsidRPr="00564567" w:rsidRDefault="007F7928">
      <w:pPr>
        <w:pStyle w:val="ListeParagraf"/>
        <w:numPr>
          <w:ilvl w:val="0"/>
          <w:numId w:val="2"/>
        </w:numPr>
        <w:spacing w:after="60" w:line="276" w:lineRule="auto"/>
        <w:jc w:val="both"/>
        <w:rPr>
          <w:rFonts w:ascii="Times New Roman" w:hAnsi="Times New Roman" w:cs="Times New Roman"/>
          <w:sz w:val="24"/>
          <w:szCs w:val="24"/>
        </w:rPr>
      </w:pPr>
      <w:r w:rsidRPr="00564567">
        <w:rPr>
          <w:rFonts w:ascii="Times New Roman" w:hAnsi="Times New Roman" w:cs="Times New Roman"/>
          <w:sz w:val="24"/>
          <w:szCs w:val="24"/>
        </w:rPr>
        <w:t>Cumhuriyet'in ilanı ve ilk yıllarındaki siyasi gelişmeleri kavrar ve açıklar.</w:t>
      </w:r>
    </w:p>
    <w:p w:rsidR="00E04B18" w:rsidRPr="00564567" w:rsidRDefault="007F7928">
      <w:pPr>
        <w:pStyle w:val="ListeParagraf"/>
        <w:numPr>
          <w:ilvl w:val="0"/>
          <w:numId w:val="2"/>
        </w:numPr>
        <w:spacing w:after="60" w:line="276" w:lineRule="auto"/>
        <w:jc w:val="both"/>
        <w:rPr>
          <w:rFonts w:ascii="Times New Roman" w:hAnsi="Times New Roman" w:cs="Times New Roman"/>
          <w:sz w:val="24"/>
          <w:szCs w:val="24"/>
        </w:rPr>
      </w:pPr>
      <w:r w:rsidRPr="00564567">
        <w:rPr>
          <w:rFonts w:ascii="Times New Roman" w:hAnsi="Times New Roman" w:cs="Times New Roman"/>
          <w:sz w:val="24"/>
          <w:szCs w:val="24"/>
        </w:rPr>
        <w:t>Cumhuriyet Dönemi inkılaplarını (hukuk, eğitim-kültür, ekonomik ve toplumsal) tanır ve karşılaştırır.</w:t>
      </w:r>
    </w:p>
    <w:p w:rsidR="00E04B18" w:rsidRPr="00564567" w:rsidRDefault="007F7928">
      <w:pPr>
        <w:pStyle w:val="ListeParagraf"/>
        <w:numPr>
          <w:ilvl w:val="0"/>
          <w:numId w:val="2"/>
        </w:numPr>
        <w:spacing w:after="60" w:line="276" w:lineRule="auto"/>
        <w:jc w:val="both"/>
        <w:rPr>
          <w:rFonts w:ascii="Times New Roman" w:hAnsi="Times New Roman" w:cs="Times New Roman"/>
          <w:sz w:val="24"/>
          <w:szCs w:val="24"/>
        </w:rPr>
      </w:pPr>
      <w:r w:rsidRPr="00564567">
        <w:rPr>
          <w:rFonts w:ascii="Times New Roman" w:hAnsi="Times New Roman" w:cs="Times New Roman"/>
          <w:sz w:val="24"/>
          <w:szCs w:val="24"/>
        </w:rPr>
        <w:t>1923-1938 dönemi Türk dış politikasının temel sorunlarını ve gelişmelerini değerlendirir.</w:t>
      </w:r>
    </w:p>
    <w:p w:rsidR="00E04B18" w:rsidRPr="00564567" w:rsidRDefault="007F7928">
      <w:pPr>
        <w:pStyle w:val="ListeParagraf"/>
        <w:numPr>
          <w:ilvl w:val="0"/>
          <w:numId w:val="2"/>
        </w:numPr>
        <w:spacing w:after="60" w:line="276" w:lineRule="auto"/>
        <w:jc w:val="both"/>
        <w:rPr>
          <w:rFonts w:ascii="Times New Roman" w:hAnsi="Times New Roman" w:cs="Times New Roman"/>
          <w:sz w:val="24"/>
          <w:szCs w:val="24"/>
        </w:rPr>
      </w:pPr>
      <w:r w:rsidRPr="00564567">
        <w:rPr>
          <w:rFonts w:ascii="Times New Roman" w:hAnsi="Times New Roman" w:cs="Times New Roman"/>
          <w:sz w:val="24"/>
          <w:szCs w:val="24"/>
        </w:rPr>
        <w:t>Atatürk ilkelerini birbiriyle ilişkilendirerek modernleşme süreci içindeki işlevlerini yorumlar.</w:t>
      </w:r>
    </w:p>
    <w:p w:rsidR="00E04B18" w:rsidRPr="00564567" w:rsidRDefault="007F7928">
      <w:pPr>
        <w:pStyle w:val="ListeParagraf"/>
        <w:numPr>
          <w:ilvl w:val="0"/>
          <w:numId w:val="2"/>
        </w:numPr>
        <w:spacing w:after="60" w:line="276" w:lineRule="auto"/>
        <w:jc w:val="both"/>
        <w:rPr>
          <w:rFonts w:ascii="Times New Roman" w:hAnsi="Times New Roman" w:cs="Times New Roman"/>
          <w:sz w:val="24"/>
          <w:szCs w:val="24"/>
        </w:rPr>
      </w:pPr>
      <w:r w:rsidRPr="00564567">
        <w:rPr>
          <w:rFonts w:ascii="Times New Roman" w:hAnsi="Times New Roman" w:cs="Times New Roman"/>
          <w:sz w:val="24"/>
          <w:szCs w:val="24"/>
        </w:rPr>
        <w:lastRenderedPageBreak/>
        <w:t>İsmet İnönü dönemi ile 1950 sonrası çok partili siyasi hayatın gelişimini özetler.</w:t>
      </w:r>
    </w:p>
    <w:p w:rsidR="00E04B18" w:rsidRPr="00564567" w:rsidRDefault="007F7928">
      <w:pPr>
        <w:pStyle w:val="ListeParagraf"/>
        <w:numPr>
          <w:ilvl w:val="0"/>
          <w:numId w:val="2"/>
        </w:numPr>
        <w:spacing w:after="60" w:line="276" w:lineRule="auto"/>
        <w:jc w:val="both"/>
        <w:rPr>
          <w:rFonts w:ascii="Times New Roman" w:hAnsi="Times New Roman" w:cs="Times New Roman"/>
          <w:sz w:val="24"/>
          <w:szCs w:val="24"/>
        </w:rPr>
      </w:pPr>
      <w:r w:rsidRPr="00564567">
        <w:rPr>
          <w:rFonts w:ascii="Times New Roman" w:hAnsi="Times New Roman" w:cs="Times New Roman"/>
          <w:sz w:val="24"/>
          <w:szCs w:val="24"/>
        </w:rPr>
        <w:t>Cumhuriyet rejiminin çağdaş Türkiye'nin inşasındaki yeri ve önemi üzerine eleştirel bir bakış geliştirir.</w:t>
      </w:r>
    </w:p>
    <w:p w:rsidR="00E04B18" w:rsidRPr="00564567" w:rsidRDefault="007F7928">
      <w:pPr>
        <w:pStyle w:val="Balk2"/>
        <w:rPr>
          <w:rFonts w:ascii="Times New Roman" w:hAnsi="Times New Roman" w:cs="Times New Roman"/>
          <w:color w:val="auto"/>
          <w:sz w:val="24"/>
          <w:szCs w:val="24"/>
        </w:rPr>
      </w:pPr>
      <w:r w:rsidRPr="00564567">
        <w:rPr>
          <w:rFonts w:ascii="Times New Roman" w:hAnsi="Times New Roman" w:cs="Times New Roman"/>
          <w:color w:val="auto"/>
          <w:sz w:val="24"/>
          <w:szCs w:val="24"/>
        </w:rPr>
        <w:t>2.5. Dersin Öğrenme Çıktıları</w:t>
      </w:r>
    </w:p>
    <w:tbl>
      <w:tblPr>
        <w:tblW w:w="9638" w:type="dxa"/>
        <w:tblBorders>
          <w:top w:val="single" w:sz="4" w:space="0" w:color="8FA8D8"/>
          <w:left w:val="single" w:sz="4" w:space="0" w:color="8FA8D8"/>
          <w:bottom w:val="single" w:sz="4" w:space="0" w:color="8FA8D8"/>
          <w:right w:val="single" w:sz="4" w:space="0" w:color="8FA8D8"/>
          <w:insideH w:val="single" w:sz="4" w:space="0" w:color="8FA8D8"/>
          <w:insideV w:val="single" w:sz="4" w:space="0" w:color="8FA8D8"/>
        </w:tblBorders>
        <w:tblCellMar>
          <w:left w:w="10" w:type="dxa"/>
          <w:right w:w="10" w:type="dxa"/>
        </w:tblCellMar>
        <w:tblLook w:val="04A0" w:firstRow="1" w:lastRow="0" w:firstColumn="1" w:lastColumn="0" w:noHBand="0" w:noVBand="1"/>
      </w:tblPr>
      <w:tblGrid>
        <w:gridCol w:w="900"/>
        <w:gridCol w:w="8738"/>
      </w:tblGrid>
      <w:tr w:rsidR="00564567" w:rsidRPr="00564567">
        <w:trPr>
          <w:tblHeader/>
        </w:trPr>
        <w:tc>
          <w:tcPr>
            <w:tcW w:w="900"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b/>
                <w:bCs/>
                <w:sz w:val="24"/>
                <w:szCs w:val="24"/>
              </w:rPr>
              <w:t>No</w:t>
            </w:r>
          </w:p>
        </w:tc>
        <w:tc>
          <w:tcPr>
            <w:tcW w:w="8738"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rsidR="00E04B18" w:rsidRPr="00564567" w:rsidRDefault="007F7928">
            <w:pPr>
              <w:spacing w:line="260" w:lineRule="auto"/>
              <w:rPr>
                <w:rFonts w:ascii="Times New Roman" w:hAnsi="Times New Roman" w:cs="Times New Roman"/>
                <w:sz w:val="24"/>
                <w:szCs w:val="24"/>
              </w:rPr>
            </w:pPr>
            <w:r w:rsidRPr="00564567">
              <w:rPr>
                <w:rFonts w:ascii="Times New Roman" w:hAnsi="Times New Roman" w:cs="Times New Roman"/>
                <w:b/>
                <w:bCs/>
                <w:sz w:val="24"/>
                <w:szCs w:val="24"/>
              </w:rPr>
              <w:t>Öğrenme Çıktısı</w:t>
            </w:r>
          </w:p>
        </w:tc>
      </w:tr>
      <w:tr w:rsidR="00564567" w:rsidRPr="00564567">
        <w:tc>
          <w:tcPr>
            <w:tcW w:w="9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b/>
                <w:bCs/>
                <w:sz w:val="24"/>
                <w:szCs w:val="24"/>
              </w:rPr>
              <w:t>1</w:t>
            </w:r>
          </w:p>
        </w:tc>
        <w:tc>
          <w:tcPr>
            <w:tcW w:w="87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rPr>
                <w:rFonts w:ascii="Times New Roman" w:hAnsi="Times New Roman" w:cs="Times New Roman"/>
                <w:sz w:val="24"/>
                <w:szCs w:val="24"/>
              </w:rPr>
            </w:pPr>
            <w:r w:rsidRPr="00564567">
              <w:rPr>
                <w:rFonts w:ascii="Times New Roman" w:hAnsi="Times New Roman" w:cs="Times New Roman"/>
                <w:sz w:val="24"/>
                <w:szCs w:val="24"/>
              </w:rPr>
              <w:t>Cumhuriyet'in ilk yıllarındaki siyasi gelişmeleri bilir.</w:t>
            </w:r>
          </w:p>
        </w:tc>
      </w:tr>
      <w:tr w:rsidR="00564567" w:rsidRPr="00564567">
        <w:tc>
          <w:tcPr>
            <w:tcW w:w="9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b/>
                <w:bCs/>
                <w:sz w:val="24"/>
                <w:szCs w:val="24"/>
              </w:rPr>
              <w:t>2</w:t>
            </w:r>
          </w:p>
        </w:tc>
        <w:tc>
          <w:tcPr>
            <w:tcW w:w="87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rPr>
                <w:rFonts w:ascii="Times New Roman" w:hAnsi="Times New Roman" w:cs="Times New Roman"/>
                <w:sz w:val="24"/>
                <w:szCs w:val="24"/>
              </w:rPr>
            </w:pPr>
            <w:r w:rsidRPr="00564567">
              <w:rPr>
                <w:rFonts w:ascii="Times New Roman" w:hAnsi="Times New Roman" w:cs="Times New Roman"/>
                <w:sz w:val="24"/>
                <w:szCs w:val="24"/>
              </w:rPr>
              <w:t xml:space="preserve">Cumhuriyet Dönemi </w:t>
            </w:r>
            <w:proofErr w:type="spellStart"/>
            <w:r w:rsidRPr="00564567">
              <w:rPr>
                <w:rFonts w:ascii="Times New Roman" w:hAnsi="Times New Roman" w:cs="Times New Roman"/>
                <w:sz w:val="24"/>
                <w:szCs w:val="24"/>
              </w:rPr>
              <w:t>İnkılapları'nı</w:t>
            </w:r>
            <w:proofErr w:type="spellEnd"/>
            <w:r w:rsidRPr="00564567">
              <w:rPr>
                <w:rFonts w:ascii="Times New Roman" w:hAnsi="Times New Roman" w:cs="Times New Roman"/>
                <w:sz w:val="24"/>
                <w:szCs w:val="24"/>
              </w:rPr>
              <w:t xml:space="preserve"> karşılaştırabilir.</w:t>
            </w:r>
          </w:p>
        </w:tc>
      </w:tr>
      <w:tr w:rsidR="00564567" w:rsidRPr="00564567">
        <w:tc>
          <w:tcPr>
            <w:tcW w:w="9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b/>
                <w:bCs/>
                <w:sz w:val="24"/>
                <w:szCs w:val="24"/>
              </w:rPr>
              <w:t>3</w:t>
            </w:r>
          </w:p>
        </w:tc>
        <w:tc>
          <w:tcPr>
            <w:tcW w:w="87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rPr>
                <w:rFonts w:ascii="Times New Roman" w:hAnsi="Times New Roman" w:cs="Times New Roman"/>
                <w:sz w:val="24"/>
                <w:szCs w:val="24"/>
              </w:rPr>
            </w:pPr>
            <w:r w:rsidRPr="00564567">
              <w:rPr>
                <w:rFonts w:ascii="Times New Roman" w:hAnsi="Times New Roman" w:cs="Times New Roman"/>
                <w:sz w:val="24"/>
                <w:szCs w:val="24"/>
              </w:rPr>
              <w:t xml:space="preserve">1923-1938 yılları Türk Dış </w:t>
            </w:r>
            <w:proofErr w:type="spellStart"/>
            <w:r w:rsidRPr="00564567">
              <w:rPr>
                <w:rFonts w:ascii="Times New Roman" w:hAnsi="Times New Roman" w:cs="Times New Roman"/>
                <w:sz w:val="24"/>
                <w:szCs w:val="24"/>
              </w:rPr>
              <w:t>Politikası'nda</w:t>
            </w:r>
            <w:proofErr w:type="spellEnd"/>
            <w:r w:rsidRPr="00564567">
              <w:rPr>
                <w:rFonts w:ascii="Times New Roman" w:hAnsi="Times New Roman" w:cs="Times New Roman"/>
                <w:sz w:val="24"/>
                <w:szCs w:val="24"/>
              </w:rPr>
              <w:t xml:space="preserve"> karşılaşılan sorunları ve bu dönemde yaşanan siyasi gelişmeleri bilir.</w:t>
            </w:r>
          </w:p>
        </w:tc>
      </w:tr>
      <w:tr w:rsidR="00564567" w:rsidRPr="00564567">
        <w:tc>
          <w:tcPr>
            <w:tcW w:w="9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b/>
                <w:bCs/>
                <w:sz w:val="24"/>
                <w:szCs w:val="24"/>
              </w:rPr>
              <w:t>4</w:t>
            </w:r>
          </w:p>
        </w:tc>
        <w:tc>
          <w:tcPr>
            <w:tcW w:w="87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rPr>
                <w:rFonts w:ascii="Times New Roman" w:hAnsi="Times New Roman" w:cs="Times New Roman"/>
                <w:sz w:val="24"/>
                <w:szCs w:val="24"/>
              </w:rPr>
            </w:pPr>
            <w:r w:rsidRPr="00564567">
              <w:rPr>
                <w:rFonts w:ascii="Times New Roman" w:hAnsi="Times New Roman" w:cs="Times New Roman"/>
                <w:sz w:val="24"/>
                <w:szCs w:val="24"/>
              </w:rPr>
              <w:t>Atatürk İlkelerini birbirleri ile ilişkilendirebilir.</w:t>
            </w:r>
          </w:p>
        </w:tc>
      </w:tr>
      <w:tr w:rsidR="00564567" w:rsidRPr="00564567">
        <w:tc>
          <w:tcPr>
            <w:tcW w:w="9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b/>
                <w:bCs/>
                <w:sz w:val="24"/>
                <w:szCs w:val="24"/>
              </w:rPr>
              <w:t>5</w:t>
            </w:r>
          </w:p>
        </w:tc>
        <w:tc>
          <w:tcPr>
            <w:tcW w:w="87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rPr>
                <w:rFonts w:ascii="Times New Roman" w:hAnsi="Times New Roman" w:cs="Times New Roman"/>
                <w:sz w:val="24"/>
                <w:szCs w:val="24"/>
              </w:rPr>
            </w:pPr>
            <w:r w:rsidRPr="00564567">
              <w:rPr>
                <w:rFonts w:ascii="Times New Roman" w:hAnsi="Times New Roman" w:cs="Times New Roman"/>
                <w:sz w:val="24"/>
                <w:szCs w:val="24"/>
              </w:rPr>
              <w:t>İsmet İnönü Döneminde yaşanan gelişmeleri söyleyebilir.</w:t>
            </w:r>
          </w:p>
        </w:tc>
      </w:tr>
      <w:tr w:rsidR="00564567" w:rsidRPr="00564567">
        <w:tc>
          <w:tcPr>
            <w:tcW w:w="9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b/>
                <w:bCs/>
                <w:sz w:val="24"/>
                <w:szCs w:val="24"/>
              </w:rPr>
              <w:t>6</w:t>
            </w:r>
          </w:p>
        </w:tc>
        <w:tc>
          <w:tcPr>
            <w:tcW w:w="87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rPr>
                <w:rFonts w:ascii="Times New Roman" w:hAnsi="Times New Roman" w:cs="Times New Roman"/>
                <w:sz w:val="24"/>
                <w:szCs w:val="24"/>
              </w:rPr>
            </w:pPr>
            <w:r w:rsidRPr="00564567">
              <w:rPr>
                <w:rFonts w:ascii="Times New Roman" w:hAnsi="Times New Roman" w:cs="Times New Roman"/>
                <w:sz w:val="24"/>
                <w:szCs w:val="24"/>
              </w:rPr>
              <w:t>1950 sonrası Türk Siyasi Hayatını özetleyebilir.</w:t>
            </w:r>
          </w:p>
        </w:tc>
      </w:tr>
    </w:tbl>
    <w:p w:rsidR="00E04B18" w:rsidRPr="00564567" w:rsidRDefault="007F7928">
      <w:pPr>
        <w:pStyle w:val="Balk2"/>
        <w:rPr>
          <w:rFonts w:ascii="Times New Roman" w:hAnsi="Times New Roman" w:cs="Times New Roman"/>
          <w:color w:val="auto"/>
          <w:sz w:val="24"/>
          <w:szCs w:val="24"/>
        </w:rPr>
      </w:pPr>
      <w:r w:rsidRPr="00564567">
        <w:rPr>
          <w:rFonts w:ascii="Times New Roman" w:hAnsi="Times New Roman" w:cs="Times New Roman"/>
          <w:color w:val="auto"/>
          <w:sz w:val="24"/>
          <w:szCs w:val="24"/>
        </w:rPr>
        <w:t>2.6. Program ve Öğrenme Çıktıları İlişkisi</w:t>
      </w:r>
    </w:p>
    <w:p w:rsidR="00E04B18" w:rsidRPr="00564567" w:rsidRDefault="007F7928">
      <w:pPr>
        <w:spacing w:after="80" w:line="276" w:lineRule="auto"/>
        <w:jc w:val="both"/>
        <w:rPr>
          <w:rFonts w:ascii="Times New Roman" w:hAnsi="Times New Roman" w:cs="Times New Roman"/>
          <w:sz w:val="24"/>
          <w:szCs w:val="24"/>
        </w:rPr>
      </w:pPr>
      <w:r w:rsidRPr="00564567">
        <w:rPr>
          <w:rFonts w:ascii="Times New Roman" w:hAnsi="Times New Roman" w:cs="Times New Roman"/>
          <w:b/>
          <w:bCs/>
          <w:sz w:val="24"/>
          <w:szCs w:val="24"/>
        </w:rPr>
        <w:t xml:space="preserve">Katkı düzeyi: </w:t>
      </w:r>
      <w:r w:rsidRPr="00564567">
        <w:rPr>
          <w:rFonts w:ascii="Times New Roman" w:hAnsi="Times New Roman" w:cs="Times New Roman"/>
          <w:i/>
          <w:iCs/>
          <w:sz w:val="24"/>
          <w:szCs w:val="24"/>
        </w:rPr>
        <w:t>1 Çok düşük · 2 Düşük · 3 Orta · 4 Yüksek · 5 Çok yüksek. (Yozgat Bozok Üniversitesi Ders Bilgi Paketi'nde tanımlanan resmî ilişki matrisi.)</w:t>
      </w:r>
    </w:p>
    <w:tbl>
      <w:tblPr>
        <w:tblW w:w="9638" w:type="dxa"/>
        <w:tblBorders>
          <w:top w:val="single" w:sz="4" w:space="0" w:color="8FA8D8"/>
          <w:left w:val="single" w:sz="4" w:space="0" w:color="8FA8D8"/>
          <w:bottom w:val="single" w:sz="4" w:space="0" w:color="8FA8D8"/>
          <w:right w:val="single" w:sz="4" w:space="0" w:color="8FA8D8"/>
          <w:insideH w:val="single" w:sz="4" w:space="0" w:color="8FA8D8"/>
          <w:insideV w:val="single" w:sz="4" w:space="0" w:color="8FA8D8"/>
        </w:tblBorders>
        <w:tblCellMar>
          <w:left w:w="10" w:type="dxa"/>
          <w:right w:w="10" w:type="dxa"/>
        </w:tblCellMar>
        <w:tblLook w:val="04A0" w:firstRow="1" w:lastRow="0" w:firstColumn="1" w:lastColumn="0" w:noHBand="0" w:noVBand="1"/>
      </w:tblPr>
      <w:tblGrid>
        <w:gridCol w:w="1638"/>
        <w:gridCol w:w="800"/>
        <w:gridCol w:w="800"/>
        <w:gridCol w:w="800"/>
        <w:gridCol w:w="800"/>
        <w:gridCol w:w="800"/>
        <w:gridCol w:w="800"/>
        <w:gridCol w:w="800"/>
        <w:gridCol w:w="800"/>
        <w:gridCol w:w="800"/>
        <w:gridCol w:w="800"/>
      </w:tblGrid>
      <w:tr w:rsidR="00564567" w:rsidRPr="00564567">
        <w:trPr>
          <w:tblHeader/>
        </w:trPr>
        <w:tc>
          <w:tcPr>
            <w:tcW w:w="1638"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rsidR="00E04B18" w:rsidRPr="00564567" w:rsidRDefault="00E04B18">
            <w:pPr>
              <w:spacing w:line="260" w:lineRule="auto"/>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b/>
                <w:bCs/>
                <w:sz w:val="24"/>
                <w:szCs w:val="24"/>
              </w:rPr>
              <w:t>PÇ1</w:t>
            </w:r>
          </w:p>
        </w:tc>
        <w:tc>
          <w:tcPr>
            <w:tcW w:w="800"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b/>
                <w:bCs/>
                <w:sz w:val="24"/>
                <w:szCs w:val="24"/>
              </w:rPr>
              <w:t>PÇ2</w:t>
            </w:r>
          </w:p>
        </w:tc>
        <w:tc>
          <w:tcPr>
            <w:tcW w:w="800"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b/>
                <w:bCs/>
                <w:sz w:val="24"/>
                <w:szCs w:val="24"/>
              </w:rPr>
              <w:t>PÇ3</w:t>
            </w:r>
          </w:p>
        </w:tc>
        <w:tc>
          <w:tcPr>
            <w:tcW w:w="800"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b/>
                <w:bCs/>
                <w:sz w:val="24"/>
                <w:szCs w:val="24"/>
              </w:rPr>
              <w:t>PÇ4</w:t>
            </w:r>
          </w:p>
        </w:tc>
        <w:tc>
          <w:tcPr>
            <w:tcW w:w="800"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b/>
                <w:bCs/>
                <w:sz w:val="24"/>
                <w:szCs w:val="24"/>
              </w:rPr>
              <w:t>PÇ5</w:t>
            </w:r>
          </w:p>
        </w:tc>
        <w:tc>
          <w:tcPr>
            <w:tcW w:w="800"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b/>
                <w:bCs/>
                <w:sz w:val="24"/>
                <w:szCs w:val="24"/>
              </w:rPr>
              <w:t>PÇ6</w:t>
            </w:r>
          </w:p>
        </w:tc>
        <w:tc>
          <w:tcPr>
            <w:tcW w:w="800"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b/>
                <w:bCs/>
                <w:sz w:val="24"/>
                <w:szCs w:val="24"/>
              </w:rPr>
              <w:t>PÇ7</w:t>
            </w:r>
          </w:p>
        </w:tc>
        <w:tc>
          <w:tcPr>
            <w:tcW w:w="800"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b/>
                <w:bCs/>
                <w:sz w:val="24"/>
                <w:szCs w:val="24"/>
              </w:rPr>
              <w:t>PÇ8</w:t>
            </w:r>
          </w:p>
        </w:tc>
        <w:tc>
          <w:tcPr>
            <w:tcW w:w="800"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b/>
                <w:bCs/>
                <w:sz w:val="24"/>
                <w:szCs w:val="24"/>
              </w:rPr>
              <w:t>PÇ9</w:t>
            </w:r>
          </w:p>
        </w:tc>
        <w:tc>
          <w:tcPr>
            <w:tcW w:w="800"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b/>
                <w:bCs/>
                <w:sz w:val="24"/>
                <w:szCs w:val="24"/>
              </w:rPr>
              <w:t>PÇ10</w:t>
            </w:r>
          </w:p>
        </w:tc>
      </w:tr>
      <w:tr w:rsidR="00564567" w:rsidRPr="00564567">
        <w:tc>
          <w:tcPr>
            <w:tcW w:w="1638"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b/>
                <w:bCs/>
                <w:sz w:val="24"/>
                <w:szCs w:val="24"/>
              </w:rPr>
              <w:t>ÖÇ 1</w:t>
            </w: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E04B18">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E04B18">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E04B18">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E04B18">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E04B18">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E04B18">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E04B18">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E04B18">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E04B18">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b/>
                <w:bCs/>
                <w:sz w:val="24"/>
                <w:szCs w:val="24"/>
              </w:rPr>
              <w:t>3</w:t>
            </w:r>
          </w:p>
        </w:tc>
      </w:tr>
      <w:tr w:rsidR="00564567" w:rsidRPr="00564567">
        <w:tc>
          <w:tcPr>
            <w:tcW w:w="1638"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b/>
                <w:bCs/>
                <w:sz w:val="24"/>
                <w:szCs w:val="24"/>
              </w:rPr>
              <w:t>ÖÇ 2</w:t>
            </w: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E04B18">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E04B18">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E04B18">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E04B18">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E04B18">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E04B18">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E04B18">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E04B18">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E04B18">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b/>
                <w:bCs/>
                <w:sz w:val="24"/>
                <w:szCs w:val="24"/>
              </w:rPr>
              <w:t>3</w:t>
            </w:r>
          </w:p>
        </w:tc>
      </w:tr>
      <w:tr w:rsidR="00564567" w:rsidRPr="00564567">
        <w:tc>
          <w:tcPr>
            <w:tcW w:w="1638"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b/>
                <w:bCs/>
                <w:sz w:val="24"/>
                <w:szCs w:val="24"/>
              </w:rPr>
              <w:t>ÖÇ 3</w:t>
            </w: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E04B18">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E04B18">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E04B18">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E04B18">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E04B18">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E04B18">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E04B18">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E04B18">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E04B18">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b/>
                <w:bCs/>
                <w:sz w:val="24"/>
                <w:szCs w:val="24"/>
              </w:rPr>
              <w:t>3</w:t>
            </w:r>
          </w:p>
        </w:tc>
      </w:tr>
      <w:tr w:rsidR="00564567" w:rsidRPr="00564567">
        <w:tc>
          <w:tcPr>
            <w:tcW w:w="1638"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b/>
                <w:bCs/>
                <w:sz w:val="24"/>
                <w:szCs w:val="24"/>
              </w:rPr>
              <w:t>ÖÇ 4</w:t>
            </w: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E04B18">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E04B18">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E04B18">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E04B18">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E04B18">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E04B18">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E04B18">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E04B18">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E04B18">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b/>
                <w:bCs/>
                <w:sz w:val="24"/>
                <w:szCs w:val="24"/>
              </w:rPr>
              <w:t>3</w:t>
            </w:r>
          </w:p>
        </w:tc>
      </w:tr>
      <w:tr w:rsidR="00564567" w:rsidRPr="00564567">
        <w:tc>
          <w:tcPr>
            <w:tcW w:w="1638"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b/>
                <w:bCs/>
                <w:sz w:val="24"/>
                <w:szCs w:val="24"/>
              </w:rPr>
              <w:t>ÖÇ 5</w:t>
            </w: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E04B18">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E04B18">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E04B18">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E04B18">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E04B18">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E04B18">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E04B18">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E04B18">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E04B18">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b/>
                <w:bCs/>
                <w:sz w:val="24"/>
                <w:szCs w:val="24"/>
              </w:rPr>
              <w:t>3</w:t>
            </w:r>
          </w:p>
        </w:tc>
      </w:tr>
      <w:tr w:rsidR="00564567" w:rsidRPr="00564567">
        <w:tc>
          <w:tcPr>
            <w:tcW w:w="1638"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b/>
                <w:bCs/>
                <w:sz w:val="24"/>
                <w:szCs w:val="24"/>
              </w:rPr>
              <w:t>ÖÇ 6</w:t>
            </w: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E04B18">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E04B18">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E04B18">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E04B18">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E04B18">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E04B18">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E04B18">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E04B18">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E04B18">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b/>
                <w:bCs/>
                <w:sz w:val="24"/>
                <w:szCs w:val="24"/>
              </w:rPr>
              <w:t>3</w:t>
            </w:r>
          </w:p>
        </w:tc>
      </w:tr>
    </w:tbl>
    <w:p w:rsidR="00E04B18" w:rsidRPr="00564567" w:rsidRDefault="007F7928">
      <w:pPr>
        <w:pStyle w:val="Balk2"/>
        <w:rPr>
          <w:rFonts w:ascii="Times New Roman" w:hAnsi="Times New Roman" w:cs="Times New Roman"/>
          <w:color w:val="auto"/>
          <w:sz w:val="24"/>
          <w:szCs w:val="24"/>
        </w:rPr>
      </w:pPr>
      <w:r w:rsidRPr="00564567">
        <w:rPr>
          <w:rFonts w:ascii="Times New Roman" w:hAnsi="Times New Roman" w:cs="Times New Roman"/>
          <w:color w:val="auto"/>
          <w:sz w:val="24"/>
          <w:szCs w:val="24"/>
        </w:rPr>
        <w:t>2.7. Dersin Becerileri</w:t>
      </w:r>
    </w:p>
    <w:tbl>
      <w:tblPr>
        <w:tblW w:w="9638" w:type="dxa"/>
        <w:tblBorders>
          <w:top w:val="single" w:sz="4" w:space="0" w:color="8FA8D8"/>
          <w:left w:val="single" w:sz="4" w:space="0" w:color="8FA8D8"/>
          <w:bottom w:val="single" w:sz="4" w:space="0" w:color="8FA8D8"/>
          <w:right w:val="single" w:sz="4" w:space="0" w:color="8FA8D8"/>
          <w:insideH w:val="single" w:sz="4" w:space="0" w:color="8FA8D8"/>
          <w:insideV w:val="single" w:sz="4" w:space="0" w:color="8FA8D8"/>
        </w:tblBorders>
        <w:tblCellMar>
          <w:left w:w="10" w:type="dxa"/>
          <w:right w:w="10" w:type="dxa"/>
        </w:tblCellMar>
        <w:tblLook w:val="04A0" w:firstRow="1" w:lastRow="0" w:firstColumn="1" w:lastColumn="0" w:noHBand="0" w:noVBand="1"/>
      </w:tblPr>
      <w:tblGrid>
        <w:gridCol w:w="6438"/>
        <w:gridCol w:w="3200"/>
      </w:tblGrid>
      <w:tr w:rsidR="00564567" w:rsidRPr="00564567">
        <w:tc>
          <w:tcPr>
            <w:tcW w:w="6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pStyle w:val="ListeParagraf"/>
              <w:numPr>
                <w:ilvl w:val="0"/>
                <w:numId w:val="2"/>
              </w:numPr>
              <w:spacing w:after="40" w:line="250" w:lineRule="auto"/>
              <w:rPr>
                <w:rFonts w:ascii="Times New Roman" w:hAnsi="Times New Roman" w:cs="Times New Roman"/>
                <w:sz w:val="24"/>
                <w:szCs w:val="24"/>
              </w:rPr>
            </w:pPr>
            <w:r w:rsidRPr="00564567">
              <w:rPr>
                <w:rFonts w:ascii="Times New Roman" w:hAnsi="Times New Roman" w:cs="Times New Roman"/>
                <w:sz w:val="24"/>
                <w:szCs w:val="24"/>
              </w:rPr>
              <w:t>Cumhuriyet dönemi siyasi, hukuki, ekonomik ve toplumsal inkılapları karşılaştırmalı olarak çözümleyebilme</w:t>
            </w:r>
          </w:p>
          <w:p w:rsidR="00E04B18" w:rsidRPr="00564567" w:rsidRDefault="007F7928">
            <w:pPr>
              <w:pStyle w:val="ListeParagraf"/>
              <w:numPr>
                <w:ilvl w:val="0"/>
                <w:numId w:val="2"/>
              </w:numPr>
              <w:spacing w:after="40" w:line="250" w:lineRule="auto"/>
              <w:rPr>
                <w:rFonts w:ascii="Times New Roman" w:hAnsi="Times New Roman" w:cs="Times New Roman"/>
                <w:sz w:val="24"/>
                <w:szCs w:val="24"/>
              </w:rPr>
            </w:pPr>
            <w:r w:rsidRPr="00564567">
              <w:rPr>
                <w:rFonts w:ascii="Times New Roman" w:hAnsi="Times New Roman" w:cs="Times New Roman"/>
                <w:sz w:val="24"/>
                <w:szCs w:val="24"/>
              </w:rPr>
              <w:t>Tarihsel olay ve süreçleri neden-sonuç ilişkisi içinde yorumlayabilme</w:t>
            </w:r>
          </w:p>
          <w:p w:rsidR="00E04B18" w:rsidRPr="00564567" w:rsidRDefault="007F7928">
            <w:pPr>
              <w:pStyle w:val="ListeParagraf"/>
              <w:numPr>
                <w:ilvl w:val="0"/>
                <w:numId w:val="2"/>
              </w:numPr>
              <w:spacing w:after="40" w:line="250" w:lineRule="auto"/>
              <w:rPr>
                <w:rFonts w:ascii="Times New Roman" w:hAnsi="Times New Roman" w:cs="Times New Roman"/>
                <w:sz w:val="24"/>
                <w:szCs w:val="24"/>
              </w:rPr>
            </w:pPr>
            <w:r w:rsidRPr="00564567">
              <w:rPr>
                <w:rFonts w:ascii="Times New Roman" w:hAnsi="Times New Roman" w:cs="Times New Roman"/>
                <w:sz w:val="24"/>
                <w:szCs w:val="24"/>
              </w:rPr>
              <w:t>Birincil kaynakları (Nutuk, söylev ve demeçler) okuyup değerlendirebilme</w:t>
            </w:r>
          </w:p>
        </w:tc>
        <w:tc>
          <w:tcPr>
            <w:tcW w:w="3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b/>
                <w:bCs/>
                <w:sz w:val="24"/>
                <w:szCs w:val="24"/>
              </w:rPr>
              <w:t>Bilişsel Beceriler</w:t>
            </w:r>
          </w:p>
        </w:tc>
      </w:tr>
      <w:tr w:rsidR="00564567" w:rsidRPr="00564567">
        <w:tc>
          <w:tcPr>
            <w:tcW w:w="6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pStyle w:val="ListeParagraf"/>
              <w:numPr>
                <w:ilvl w:val="0"/>
                <w:numId w:val="2"/>
              </w:numPr>
              <w:spacing w:after="40" w:line="250" w:lineRule="auto"/>
              <w:rPr>
                <w:rFonts w:ascii="Times New Roman" w:hAnsi="Times New Roman" w:cs="Times New Roman"/>
                <w:sz w:val="24"/>
                <w:szCs w:val="24"/>
              </w:rPr>
            </w:pPr>
            <w:r w:rsidRPr="00564567">
              <w:rPr>
                <w:rFonts w:ascii="Times New Roman" w:hAnsi="Times New Roman" w:cs="Times New Roman"/>
                <w:sz w:val="24"/>
                <w:szCs w:val="24"/>
              </w:rPr>
              <w:t>Tarihsel kaynak, harita ve belgeleri kullanarak bilgi derleyip sunabilme</w:t>
            </w:r>
          </w:p>
          <w:p w:rsidR="00E04B18" w:rsidRPr="00564567" w:rsidRDefault="007F7928">
            <w:pPr>
              <w:pStyle w:val="ListeParagraf"/>
              <w:numPr>
                <w:ilvl w:val="0"/>
                <w:numId w:val="2"/>
              </w:numPr>
              <w:spacing w:after="40" w:line="250" w:lineRule="auto"/>
              <w:rPr>
                <w:rFonts w:ascii="Times New Roman" w:hAnsi="Times New Roman" w:cs="Times New Roman"/>
                <w:sz w:val="24"/>
                <w:szCs w:val="24"/>
              </w:rPr>
            </w:pPr>
            <w:r w:rsidRPr="00564567">
              <w:rPr>
                <w:rFonts w:ascii="Times New Roman" w:hAnsi="Times New Roman" w:cs="Times New Roman"/>
                <w:sz w:val="24"/>
                <w:szCs w:val="24"/>
              </w:rPr>
              <w:t>Dönem tartışmalarına ve kaynak okuma etkinliklerine etkin katılım gösterebilme</w:t>
            </w:r>
          </w:p>
        </w:tc>
        <w:tc>
          <w:tcPr>
            <w:tcW w:w="3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b/>
                <w:bCs/>
                <w:sz w:val="24"/>
                <w:szCs w:val="24"/>
              </w:rPr>
              <w:t xml:space="preserve">Uygulamalı / </w:t>
            </w:r>
            <w:proofErr w:type="spellStart"/>
            <w:r w:rsidRPr="00564567">
              <w:rPr>
                <w:rFonts w:ascii="Times New Roman" w:hAnsi="Times New Roman" w:cs="Times New Roman"/>
                <w:b/>
                <w:bCs/>
                <w:sz w:val="24"/>
                <w:szCs w:val="24"/>
              </w:rPr>
              <w:t>Psikomotor</w:t>
            </w:r>
            <w:proofErr w:type="spellEnd"/>
            <w:r w:rsidRPr="00564567">
              <w:rPr>
                <w:rFonts w:ascii="Times New Roman" w:hAnsi="Times New Roman" w:cs="Times New Roman"/>
                <w:b/>
                <w:bCs/>
                <w:sz w:val="24"/>
                <w:szCs w:val="24"/>
              </w:rPr>
              <w:t xml:space="preserve"> Beceriler</w:t>
            </w:r>
          </w:p>
        </w:tc>
      </w:tr>
      <w:tr w:rsidR="00564567" w:rsidRPr="00564567">
        <w:tc>
          <w:tcPr>
            <w:tcW w:w="6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pStyle w:val="ListeParagraf"/>
              <w:numPr>
                <w:ilvl w:val="0"/>
                <w:numId w:val="2"/>
              </w:numPr>
              <w:spacing w:after="40" w:line="250" w:lineRule="auto"/>
              <w:rPr>
                <w:rFonts w:ascii="Times New Roman" w:hAnsi="Times New Roman" w:cs="Times New Roman"/>
                <w:sz w:val="24"/>
                <w:szCs w:val="24"/>
              </w:rPr>
            </w:pPr>
            <w:r w:rsidRPr="00564567">
              <w:rPr>
                <w:rFonts w:ascii="Times New Roman" w:hAnsi="Times New Roman" w:cs="Times New Roman"/>
                <w:sz w:val="24"/>
                <w:szCs w:val="24"/>
              </w:rPr>
              <w:t>Atatürk ilke ve inkılaplarını çağdaş yurttaşlık değerleri açısından içselleştirebilme</w:t>
            </w:r>
          </w:p>
          <w:p w:rsidR="00E04B18" w:rsidRPr="00564567" w:rsidRDefault="007F7928">
            <w:pPr>
              <w:pStyle w:val="ListeParagraf"/>
              <w:numPr>
                <w:ilvl w:val="0"/>
                <w:numId w:val="2"/>
              </w:numPr>
              <w:spacing w:after="40" w:line="250" w:lineRule="auto"/>
              <w:rPr>
                <w:rFonts w:ascii="Times New Roman" w:hAnsi="Times New Roman" w:cs="Times New Roman"/>
                <w:sz w:val="24"/>
                <w:szCs w:val="24"/>
              </w:rPr>
            </w:pPr>
            <w:r w:rsidRPr="00564567">
              <w:rPr>
                <w:rFonts w:ascii="Times New Roman" w:hAnsi="Times New Roman" w:cs="Times New Roman"/>
                <w:sz w:val="24"/>
                <w:szCs w:val="24"/>
              </w:rPr>
              <w:t>Laiklik, eşitlik, hukukun üstünlüğü ve cumhuriyet değerlerine duyarlılık geliştirebilme</w:t>
            </w:r>
          </w:p>
        </w:tc>
        <w:tc>
          <w:tcPr>
            <w:tcW w:w="3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proofErr w:type="spellStart"/>
            <w:r w:rsidRPr="00564567">
              <w:rPr>
                <w:rFonts w:ascii="Times New Roman" w:hAnsi="Times New Roman" w:cs="Times New Roman"/>
                <w:b/>
                <w:bCs/>
                <w:sz w:val="24"/>
                <w:szCs w:val="24"/>
              </w:rPr>
              <w:t>Duyuşsal</w:t>
            </w:r>
            <w:proofErr w:type="spellEnd"/>
            <w:r w:rsidRPr="00564567">
              <w:rPr>
                <w:rFonts w:ascii="Times New Roman" w:hAnsi="Times New Roman" w:cs="Times New Roman"/>
                <w:b/>
                <w:bCs/>
                <w:sz w:val="24"/>
                <w:szCs w:val="24"/>
              </w:rPr>
              <w:t xml:space="preserve"> Beceriler</w:t>
            </w:r>
          </w:p>
        </w:tc>
      </w:tr>
    </w:tbl>
    <w:p w:rsidR="00E04B18" w:rsidRPr="00564567" w:rsidRDefault="007F7928">
      <w:pPr>
        <w:pStyle w:val="Balk2"/>
        <w:rPr>
          <w:rFonts w:ascii="Times New Roman" w:hAnsi="Times New Roman" w:cs="Times New Roman"/>
          <w:color w:val="auto"/>
          <w:sz w:val="24"/>
          <w:szCs w:val="24"/>
        </w:rPr>
      </w:pPr>
      <w:r w:rsidRPr="00564567">
        <w:rPr>
          <w:rFonts w:ascii="Times New Roman" w:hAnsi="Times New Roman" w:cs="Times New Roman"/>
          <w:color w:val="auto"/>
          <w:sz w:val="24"/>
          <w:szCs w:val="24"/>
        </w:rPr>
        <w:t>2.8. Dersin Öğretim Yöntem ve Teknikleri</w:t>
      </w:r>
    </w:p>
    <w:p w:rsidR="00E04B18" w:rsidRPr="00564567" w:rsidRDefault="007F7928">
      <w:pPr>
        <w:spacing w:after="60" w:line="276" w:lineRule="auto"/>
        <w:jc w:val="both"/>
        <w:rPr>
          <w:rFonts w:ascii="Times New Roman" w:hAnsi="Times New Roman" w:cs="Times New Roman"/>
          <w:sz w:val="24"/>
          <w:szCs w:val="24"/>
        </w:rPr>
      </w:pPr>
      <w:r w:rsidRPr="00564567">
        <w:rPr>
          <w:rFonts w:ascii="Times New Roman" w:hAnsi="Times New Roman" w:cs="Times New Roman"/>
          <w:sz w:val="24"/>
          <w:szCs w:val="24"/>
        </w:rPr>
        <w:lastRenderedPageBreak/>
        <w:t>Ders aşağıdaki öğretim yöntem ve teknikleri kullanılarak yürütülmektedir:</w:t>
      </w:r>
    </w:p>
    <w:p w:rsidR="00E04B18" w:rsidRPr="00564567" w:rsidRDefault="007F7928">
      <w:pPr>
        <w:pStyle w:val="ListeParagraf"/>
        <w:numPr>
          <w:ilvl w:val="0"/>
          <w:numId w:val="2"/>
        </w:numPr>
        <w:spacing w:after="60" w:line="276" w:lineRule="auto"/>
        <w:jc w:val="both"/>
        <w:rPr>
          <w:rFonts w:ascii="Times New Roman" w:hAnsi="Times New Roman" w:cs="Times New Roman"/>
          <w:sz w:val="24"/>
          <w:szCs w:val="24"/>
        </w:rPr>
      </w:pPr>
      <w:r w:rsidRPr="00564567">
        <w:rPr>
          <w:rFonts w:ascii="Times New Roman" w:hAnsi="Times New Roman" w:cs="Times New Roman"/>
          <w:sz w:val="24"/>
          <w:szCs w:val="24"/>
        </w:rPr>
        <w:t>Düz anlatım</w:t>
      </w:r>
    </w:p>
    <w:p w:rsidR="00E04B18" w:rsidRPr="00564567" w:rsidRDefault="007F7928">
      <w:pPr>
        <w:pStyle w:val="ListeParagraf"/>
        <w:numPr>
          <w:ilvl w:val="0"/>
          <w:numId w:val="2"/>
        </w:numPr>
        <w:spacing w:after="60" w:line="276" w:lineRule="auto"/>
        <w:jc w:val="both"/>
        <w:rPr>
          <w:rFonts w:ascii="Times New Roman" w:hAnsi="Times New Roman" w:cs="Times New Roman"/>
          <w:sz w:val="24"/>
          <w:szCs w:val="24"/>
        </w:rPr>
      </w:pPr>
      <w:r w:rsidRPr="00564567">
        <w:rPr>
          <w:rFonts w:ascii="Times New Roman" w:hAnsi="Times New Roman" w:cs="Times New Roman"/>
          <w:sz w:val="24"/>
          <w:szCs w:val="24"/>
        </w:rPr>
        <w:t>Kaynak / metin okuma (her hafta Nutuk'tan ilgili bölümlerin okunması)</w:t>
      </w:r>
    </w:p>
    <w:p w:rsidR="00E04B18" w:rsidRPr="00564567" w:rsidRDefault="007F7928">
      <w:pPr>
        <w:pStyle w:val="ListeParagraf"/>
        <w:numPr>
          <w:ilvl w:val="0"/>
          <w:numId w:val="2"/>
        </w:numPr>
        <w:spacing w:after="60" w:line="276" w:lineRule="auto"/>
        <w:jc w:val="both"/>
        <w:rPr>
          <w:rFonts w:ascii="Times New Roman" w:hAnsi="Times New Roman" w:cs="Times New Roman"/>
          <w:sz w:val="24"/>
          <w:szCs w:val="24"/>
        </w:rPr>
      </w:pPr>
      <w:r w:rsidRPr="00564567">
        <w:rPr>
          <w:rFonts w:ascii="Times New Roman" w:hAnsi="Times New Roman" w:cs="Times New Roman"/>
          <w:sz w:val="24"/>
          <w:szCs w:val="24"/>
        </w:rPr>
        <w:t>Soru-cevap</w:t>
      </w:r>
    </w:p>
    <w:p w:rsidR="00E04B18" w:rsidRPr="00564567" w:rsidRDefault="007F7928">
      <w:pPr>
        <w:pStyle w:val="ListeParagraf"/>
        <w:numPr>
          <w:ilvl w:val="0"/>
          <w:numId w:val="2"/>
        </w:numPr>
        <w:spacing w:after="60" w:line="276" w:lineRule="auto"/>
        <w:jc w:val="both"/>
        <w:rPr>
          <w:rFonts w:ascii="Times New Roman" w:hAnsi="Times New Roman" w:cs="Times New Roman"/>
          <w:sz w:val="24"/>
          <w:szCs w:val="24"/>
        </w:rPr>
      </w:pPr>
      <w:r w:rsidRPr="00564567">
        <w:rPr>
          <w:rFonts w:ascii="Times New Roman" w:hAnsi="Times New Roman" w:cs="Times New Roman"/>
          <w:sz w:val="24"/>
          <w:szCs w:val="24"/>
        </w:rPr>
        <w:t>Tartışma</w:t>
      </w:r>
    </w:p>
    <w:p w:rsidR="00E04B18" w:rsidRPr="00564567" w:rsidRDefault="007F7928">
      <w:pPr>
        <w:pStyle w:val="ListeParagraf"/>
        <w:numPr>
          <w:ilvl w:val="0"/>
          <w:numId w:val="2"/>
        </w:numPr>
        <w:spacing w:after="60" w:line="276" w:lineRule="auto"/>
        <w:jc w:val="both"/>
        <w:rPr>
          <w:rFonts w:ascii="Times New Roman" w:hAnsi="Times New Roman" w:cs="Times New Roman"/>
          <w:sz w:val="24"/>
          <w:szCs w:val="24"/>
        </w:rPr>
      </w:pPr>
      <w:r w:rsidRPr="00564567">
        <w:rPr>
          <w:rFonts w:ascii="Times New Roman" w:hAnsi="Times New Roman" w:cs="Times New Roman"/>
          <w:sz w:val="24"/>
          <w:szCs w:val="24"/>
        </w:rPr>
        <w:t>Örnek olay (somut tarihsel olaylar) incelemesi</w:t>
      </w:r>
    </w:p>
    <w:p w:rsidR="00E04B18" w:rsidRPr="00564567" w:rsidRDefault="007F7928">
      <w:pPr>
        <w:pStyle w:val="Balk2"/>
        <w:rPr>
          <w:rFonts w:ascii="Times New Roman" w:hAnsi="Times New Roman" w:cs="Times New Roman"/>
          <w:color w:val="auto"/>
          <w:sz w:val="24"/>
          <w:szCs w:val="24"/>
        </w:rPr>
      </w:pPr>
      <w:r w:rsidRPr="00564567">
        <w:rPr>
          <w:rFonts w:ascii="Times New Roman" w:hAnsi="Times New Roman" w:cs="Times New Roman"/>
          <w:color w:val="auto"/>
          <w:sz w:val="24"/>
          <w:szCs w:val="24"/>
        </w:rPr>
        <w:t>2.9. Dersin Değerlendirmesi</w:t>
      </w:r>
    </w:p>
    <w:p w:rsidR="00E04B18" w:rsidRPr="00564567" w:rsidRDefault="007F7928">
      <w:pPr>
        <w:spacing w:after="100" w:line="276" w:lineRule="auto"/>
        <w:jc w:val="both"/>
        <w:rPr>
          <w:rFonts w:ascii="Times New Roman" w:hAnsi="Times New Roman" w:cs="Times New Roman"/>
          <w:sz w:val="24"/>
          <w:szCs w:val="24"/>
        </w:rPr>
      </w:pPr>
      <w:r w:rsidRPr="00564567">
        <w:rPr>
          <w:rFonts w:ascii="Times New Roman" w:hAnsi="Times New Roman" w:cs="Times New Roman"/>
          <w:sz w:val="24"/>
          <w:szCs w:val="24"/>
        </w:rPr>
        <w:t>Derste devam zorunludur. Dersin değerlendirmesinde Yozgat Bozok Üniversitesi ölçme ve değerlendirme esasları dikkate alınır. Başarı notu; yarıyıl içi etkinlikler ve yarıyıl sonu sınavı birlikte değerlendirilerek oluşturulur. Yarıyıl içi başarı notu ara sınav ve kısa sınavdan (</w:t>
      </w:r>
      <w:proofErr w:type="spellStart"/>
      <w:r w:rsidRPr="00564567">
        <w:rPr>
          <w:rFonts w:ascii="Times New Roman" w:hAnsi="Times New Roman" w:cs="Times New Roman"/>
          <w:sz w:val="24"/>
          <w:szCs w:val="24"/>
        </w:rPr>
        <w:t>quiz</w:t>
      </w:r>
      <w:proofErr w:type="spellEnd"/>
      <w:r w:rsidRPr="00564567">
        <w:rPr>
          <w:rFonts w:ascii="Times New Roman" w:hAnsi="Times New Roman" w:cs="Times New Roman"/>
          <w:sz w:val="24"/>
          <w:szCs w:val="24"/>
        </w:rPr>
        <w:t>); yarıyıl sonu başarı notu final sınavından oluşur. Yarıyıl içi etkinliklerin başarı notuna katkısı %50, final sınavının başarı notuna katkısı %50'dir.</w:t>
      </w:r>
    </w:p>
    <w:tbl>
      <w:tblPr>
        <w:tblW w:w="9638" w:type="dxa"/>
        <w:tblBorders>
          <w:top w:val="single" w:sz="4" w:space="0" w:color="8FA8D8"/>
          <w:left w:val="single" w:sz="4" w:space="0" w:color="8FA8D8"/>
          <w:bottom w:val="single" w:sz="4" w:space="0" w:color="8FA8D8"/>
          <w:right w:val="single" w:sz="4" w:space="0" w:color="8FA8D8"/>
          <w:insideH w:val="single" w:sz="4" w:space="0" w:color="8FA8D8"/>
          <w:insideV w:val="single" w:sz="4" w:space="0" w:color="8FA8D8"/>
        </w:tblBorders>
        <w:tblCellMar>
          <w:left w:w="10" w:type="dxa"/>
          <w:right w:w="10" w:type="dxa"/>
        </w:tblCellMar>
        <w:tblLook w:val="04A0" w:firstRow="1" w:lastRow="0" w:firstColumn="1" w:lastColumn="0" w:noHBand="0" w:noVBand="1"/>
      </w:tblPr>
      <w:tblGrid>
        <w:gridCol w:w="3000"/>
        <w:gridCol w:w="1200"/>
        <w:gridCol w:w="2600"/>
        <w:gridCol w:w="2838"/>
      </w:tblGrid>
      <w:tr w:rsidR="00564567" w:rsidRPr="00564567">
        <w:trPr>
          <w:tblHeader/>
        </w:trPr>
        <w:tc>
          <w:tcPr>
            <w:tcW w:w="3000"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rsidR="00E04B18" w:rsidRPr="00564567" w:rsidRDefault="007F7928">
            <w:pPr>
              <w:spacing w:line="260" w:lineRule="auto"/>
              <w:rPr>
                <w:rFonts w:ascii="Times New Roman" w:hAnsi="Times New Roman" w:cs="Times New Roman"/>
                <w:sz w:val="24"/>
                <w:szCs w:val="24"/>
              </w:rPr>
            </w:pPr>
            <w:r w:rsidRPr="00564567">
              <w:rPr>
                <w:rFonts w:ascii="Times New Roman" w:hAnsi="Times New Roman" w:cs="Times New Roman"/>
                <w:b/>
                <w:bCs/>
                <w:sz w:val="24"/>
                <w:szCs w:val="24"/>
              </w:rPr>
              <w:t>Değerlendirme yöntemi</w:t>
            </w:r>
          </w:p>
        </w:tc>
        <w:tc>
          <w:tcPr>
            <w:tcW w:w="1200"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b/>
                <w:bCs/>
                <w:sz w:val="24"/>
                <w:szCs w:val="24"/>
              </w:rPr>
              <w:t>Sayı</w:t>
            </w:r>
          </w:p>
        </w:tc>
        <w:tc>
          <w:tcPr>
            <w:tcW w:w="2600"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b/>
                <w:bCs/>
                <w:sz w:val="24"/>
                <w:szCs w:val="24"/>
              </w:rPr>
              <w:t>Kendi içindeki katkı yüzdesi</w:t>
            </w:r>
          </w:p>
        </w:tc>
        <w:tc>
          <w:tcPr>
            <w:tcW w:w="2838"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b/>
                <w:bCs/>
                <w:sz w:val="24"/>
                <w:szCs w:val="24"/>
              </w:rPr>
              <w:t>Başarı notuna katkı</w:t>
            </w:r>
          </w:p>
        </w:tc>
      </w:tr>
      <w:tr w:rsidR="00564567" w:rsidRPr="00564567">
        <w:tc>
          <w:tcPr>
            <w:tcW w:w="30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rPr>
                <w:rFonts w:ascii="Times New Roman" w:hAnsi="Times New Roman" w:cs="Times New Roman"/>
                <w:sz w:val="24"/>
                <w:szCs w:val="24"/>
              </w:rPr>
            </w:pPr>
            <w:r w:rsidRPr="00564567">
              <w:rPr>
                <w:rFonts w:ascii="Times New Roman" w:hAnsi="Times New Roman" w:cs="Times New Roman"/>
                <w:sz w:val="24"/>
                <w:szCs w:val="24"/>
              </w:rPr>
              <w:t>Ara sınav</w:t>
            </w:r>
          </w:p>
        </w:tc>
        <w:tc>
          <w:tcPr>
            <w:tcW w:w="12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sz w:val="24"/>
                <w:szCs w:val="24"/>
              </w:rPr>
              <w:t>1</w:t>
            </w:r>
          </w:p>
        </w:tc>
        <w:tc>
          <w:tcPr>
            <w:tcW w:w="26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sz w:val="24"/>
                <w:szCs w:val="24"/>
              </w:rPr>
              <w:t>%70</w:t>
            </w:r>
          </w:p>
        </w:tc>
        <w:tc>
          <w:tcPr>
            <w:tcW w:w="28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sz w:val="24"/>
                <w:szCs w:val="24"/>
              </w:rPr>
              <w:t xml:space="preserve">Yarıyıl içi notuna </w:t>
            </w:r>
            <w:proofErr w:type="gramStart"/>
            <w:r w:rsidRPr="00564567">
              <w:rPr>
                <w:rFonts w:ascii="Times New Roman" w:hAnsi="Times New Roman" w:cs="Times New Roman"/>
                <w:sz w:val="24"/>
                <w:szCs w:val="24"/>
              </w:rPr>
              <w:t>dahil</w:t>
            </w:r>
            <w:proofErr w:type="gramEnd"/>
          </w:p>
        </w:tc>
      </w:tr>
      <w:tr w:rsidR="00564567" w:rsidRPr="00564567">
        <w:tc>
          <w:tcPr>
            <w:tcW w:w="30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rPr>
                <w:rFonts w:ascii="Times New Roman" w:hAnsi="Times New Roman" w:cs="Times New Roman"/>
                <w:sz w:val="24"/>
                <w:szCs w:val="24"/>
              </w:rPr>
            </w:pPr>
            <w:proofErr w:type="spellStart"/>
            <w:r w:rsidRPr="00564567">
              <w:rPr>
                <w:rFonts w:ascii="Times New Roman" w:hAnsi="Times New Roman" w:cs="Times New Roman"/>
                <w:sz w:val="24"/>
                <w:szCs w:val="24"/>
              </w:rPr>
              <w:t>Quiz</w:t>
            </w:r>
            <w:proofErr w:type="spellEnd"/>
            <w:r w:rsidRPr="00564567">
              <w:rPr>
                <w:rFonts w:ascii="Times New Roman" w:hAnsi="Times New Roman" w:cs="Times New Roman"/>
                <w:sz w:val="24"/>
                <w:szCs w:val="24"/>
              </w:rPr>
              <w:t xml:space="preserve"> / kısa sınav</w:t>
            </w:r>
          </w:p>
        </w:tc>
        <w:tc>
          <w:tcPr>
            <w:tcW w:w="12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sz w:val="24"/>
                <w:szCs w:val="24"/>
              </w:rPr>
              <w:t>1</w:t>
            </w:r>
          </w:p>
        </w:tc>
        <w:tc>
          <w:tcPr>
            <w:tcW w:w="26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sz w:val="24"/>
                <w:szCs w:val="24"/>
              </w:rPr>
              <w:t>%30</w:t>
            </w:r>
          </w:p>
        </w:tc>
        <w:tc>
          <w:tcPr>
            <w:tcW w:w="28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sz w:val="24"/>
                <w:szCs w:val="24"/>
              </w:rPr>
              <w:t xml:space="preserve">Yarıyıl içi notuna </w:t>
            </w:r>
            <w:proofErr w:type="gramStart"/>
            <w:r w:rsidRPr="00564567">
              <w:rPr>
                <w:rFonts w:ascii="Times New Roman" w:hAnsi="Times New Roman" w:cs="Times New Roman"/>
                <w:sz w:val="24"/>
                <w:szCs w:val="24"/>
              </w:rPr>
              <w:t>dahil</w:t>
            </w:r>
            <w:proofErr w:type="gramEnd"/>
          </w:p>
        </w:tc>
      </w:tr>
      <w:tr w:rsidR="00564567" w:rsidRPr="00564567">
        <w:tc>
          <w:tcPr>
            <w:tcW w:w="30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rPr>
                <w:rFonts w:ascii="Times New Roman" w:hAnsi="Times New Roman" w:cs="Times New Roman"/>
                <w:sz w:val="24"/>
                <w:szCs w:val="24"/>
              </w:rPr>
            </w:pPr>
            <w:r w:rsidRPr="00564567">
              <w:rPr>
                <w:rFonts w:ascii="Times New Roman" w:hAnsi="Times New Roman" w:cs="Times New Roman"/>
                <w:b/>
                <w:bCs/>
                <w:sz w:val="24"/>
                <w:szCs w:val="24"/>
              </w:rPr>
              <w:t>Yarıyıl içi etkinlikler toplamı</w:t>
            </w:r>
          </w:p>
        </w:tc>
        <w:tc>
          <w:tcPr>
            <w:tcW w:w="12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sz w:val="24"/>
                <w:szCs w:val="24"/>
              </w:rPr>
              <w:t>2</w:t>
            </w:r>
          </w:p>
        </w:tc>
        <w:tc>
          <w:tcPr>
            <w:tcW w:w="26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sz w:val="24"/>
                <w:szCs w:val="24"/>
              </w:rPr>
              <w:t>%100</w:t>
            </w:r>
          </w:p>
        </w:tc>
        <w:tc>
          <w:tcPr>
            <w:tcW w:w="28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sz w:val="24"/>
                <w:szCs w:val="24"/>
              </w:rPr>
              <w:t>%50</w:t>
            </w:r>
          </w:p>
        </w:tc>
      </w:tr>
      <w:tr w:rsidR="00564567" w:rsidRPr="00564567">
        <w:tc>
          <w:tcPr>
            <w:tcW w:w="30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rPr>
                <w:rFonts w:ascii="Times New Roman" w:hAnsi="Times New Roman" w:cs="Times New Roman"/>
                <w:sz w:val="24"/>
                <w:szCs w:val="24"/>
              </w:rPr>
            </w:pPr>
            <w:r w:rsidRPr="00564567">
              <w:rPr>
                <w:rFonts w:ascii="Times New Roman" w:hAnsi="Times New Roman" w:cs="Times New Roman"/>
                <w:sz w:val="24"/>
                <w:szCs w:val="24"/>
              </w:rPr>
              <w:t>Final sınavı</w:t>
            </w:r>
          </w:p>
        </w:tc>
        <w:tc>
          <w:tcPr>
            <w:tcW w:w="12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sz w:val="24"/>
                <w:szCs w:val="24"/>
              </w:rPr>
              <w:t>1</w:t>
            </w:r>
          </w:p>
        </w:tc>
        <w:tc>
          <w:tcPr>
            <w:tcW w:w="26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sz w:val="24"/>
                <w:szCs w:val="24"/>
              </w:rPr>
              <w:t>%100</w:t>
            </w:r>
          </w:p>
        </w:tc>
        <w:tc>
          <w:tcPr>
            <w:tcW w:w="28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sz w:val="24"/>
                <w:szCs w:val="24"/>
              </w:rPr>
              <w:t>%50</w:t>
            </w:r>
          </w:p>
        </w:tc>
      </w:tr>
      <w:tr w:rsidR="00564567" w:rsidRPr="00564567">
        <w:tc>
          <w:tcPr>
            <w:tcW w:w="30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rPr>
                <w:rFonts w:ascii="Times New Roman" w:hAnsi="Times New Roman" w:cs="Times New Roman"/>
                <w:sz w:val="24"/>
                <w:szCs w:val="24"/>
              </w:rPr>
            </w:pPr>
            <w:r w:rsidRPr="00564567">
              <w:rPr>
                <w:rFonts w:ascii="Times New Roman" w:hAnsi="Times New Roman" w:cs="Times New Roman"/>
                <w:b/>
                <w:bCs/>
                <w:sz w:val="24"/>
                <w:szCs w:val="24"/>
              </w:rPr>
              <w:t>Genel başarı notu</w:t>
            </w:r>
          </w:p>
        </w:tc>
        <w:tc>
          <w:tcPr>
            <w:tcW w:w="12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sz w:val="24"/>
                <w:szCs w:val="24"/>
              </w:rPr>
              <w:t>–</w:t>
            </w:r>
          </w:p>
        </w:tc>
        <w:tc>
          <w:tcPr>
            <w:tcW w:w="26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sz w:val="24"/>
                <w:szCs w:val="24"/>
              </w:rPr>
              <w:t>–</w:t>
            </w:r>
          </w:p>
        </w:tc>
        <w:tc>
          <w:tcPr>
            <w:tcW w:w="28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sz w:val="24"/>
                <w:szCs w:val="24"/>
              </w:rPr>
              <w:t>%100</w:t>
            </w:r>
          </w:p>
        </w:tc>
      </w:tr>
    </w:tbl>
    <w:p w:rsidR="00E04B18" w:rsidRPr="00564567" w:rsidRDefault="007F7928">
      <w:pPr>
        <w:pStyle w:val="Balk2"/>
        <w:rPr>
          <w:rFonts w:ascii="Times New Roman" w:hAnsi="Times New Roman" w:cs="Times New Roman"/>
          <w:color w:val="auto"/>
          <w:sz w:val="24"/>
          <w:szCs w:val="24"/>
        </w:rPr>
      </w:pPr>
      <w:r w:rsidRPr="00564567">
        <w:rPr>
          <w:rFonts w:ascii="Times New Roman" w:hAnsi="Times New Roman" w:cs="Times New Roman"/>
          <w:color w:val="auto"/>
          <w:sz w:val="24"/>
          <w:szCs w:val="24"/>
        </w:rPr>
        <w:t>2.10. AKTS / İş Yükü Tablosu</w:t>
      </w:r>
    </w:p>
    <w:tbl>
      <w:tblPr>
        <w:tblW w:w="9638" w:type="dxa"/>
        <w:tblBorders>
          <w:top w:val="single" w:sz="4" w:space="0" w:color="8FA8D8"/>
          <w:left w:val="single" w:sz="4" w:space="0" w:color="8FA8D8"/>
          <w:bottom w:val="single" w:sz="4" w:space="0" w:color="8FA8D8"/>
          <w:right w:val="single" w:sz="4" w:space="0" w:color="8FA8D8"/>
          <w:insideH w:val="single" w:sz="4" w:space="0" w:color="8FA8D8"/>
          <w:insideV w:val="single" w:sz="4" w:space="0" w:color="8FA8D8"/>
        </w:tblBorders>
        <w:tblCellMar>
          <w:left w:w="10" w:type="dxa"/>
          <w:right w:w="10" w:type="dxa"/>
        </w:tblCellMar>
        <w:tblLook w:val="04A0" w:firstRow="1" w:lastRow="0" w:firstColumn="1" w:lastColumn="0" w:noHBand="0" w:noVBand="1"/>
      </w:tblPr>
      <w:tblGrid>
        <w:gridCol w:w="4238"/>
        <w:gridCol w:w="1800"/>
        <w:gridCol w:w="1800"/>
        <w:gridCol w:w="1800"/>
      </w:tblGrid>
      <w:tr w:rsidR="00564567" w:rsidRPr="00564567">
        <w:trPr>
          <w:tblHeader/>
        </w:trPr>
        <w:tc>
          <w:tcPr>
            <w:tcW w:w="4238"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rsidR="00E04B18" w:rsidRPr="00564567" w:rsidRDefault="007F7928">
            <w:pPr>
              <w:spacing w:line="260" w:lineRule="auto"/>
              <w:rPr>
                <w:rFonts w:ascii="Times New Roman" w:hAnsi="Times New Roman" w:cs="Times New Roman"/>
                <w:sz w:val="24"/>
                <w:szCs w:val="24"/>
              </w:rPr>
            </w:pPr>
            <w:r w:rsidRPr="00564567">
              <w:rPr>
                <w:rFonts w:ascii="Times New Roman" w:hAnsi="Times New Roman" w:cs="Times New Roman"/>
                <w:b/>
                <w:bCs/>
                <w:sz w:val="24"/>
                <w:szCs w:val="24"/>
              </w:rPr>
              <w:t>Etkinlikler</w:t>
            </w:r>
          </w:p>
        </w:tc>
        <w:tc>
          <w:tcPr>
            <w:tcW w:w="1800"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b/>
                <w:bCs/>
                <w:sz w:val="24"/>
                <w:szCs w:val="24"/>
              </w:rPr>
              <w:t>Sayısı</w:t>
            </w:r>
          </w:p>
        </w:tc>
        <w:tc>
          <w:tcPr>
            <w:tcW w:w="1800"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b/>
                <w:bCs/>
                <w:sz w:val="24"/>
                <w:szCs w:val="24"/>
              </w:rPr>
              <w:t>Süresi (saat)</w:t>
            </w:r>
          </w:p>
        </w:tc>
        <w:tc>
          <w:tcPr>
            <w:tcW w:w="1800"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b/>
                <w:bCs/>
                <w:sz w:val="24"/>
                <w:szCs w:val="24"/>
              </w:rPr>
              <w:t>Toplam İş Yükü (saat)</w:t>
            </w:r>
          </w:p>
        </w:tc>
      </w:tr>
      <w:tr w:rsidR="00564567" w:rsidRPr="00564567">
        <w:tc>
          <w:tcPr>
            <w:tcW w:w="42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rPr>
                <w:rFonts w:ascii="Times New Roman" w:hAnsi="Times New Roman" w:cs="Times New Roman"/>
                <w:sz w:val="24"/>
                <w:szCs w:val="24"/>
              </w:rPr>
            </w:pPr>
            <w:r w:rsidRPr="00564567">
              <w:rPr>
                <w:rFonts w:ascii="Times New Roman" w:hAnsi="Times New Roman" w:cs="Times New Roman"/>
                <w:sz w:val="24"/>
                <w:szCs w:val="24"/>
              </w:rPr>
              <w:t>Derse katılım</w:t>
            </w:r>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sz w:val="24"/>
                <w:szCs w:val="24"/>
              </w:rPr>
              <w:t>14</w:t>
            </w:r>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sz w:val="24"/>
                <w:szCs w:val="24"/>
              </w:rPr>
              <w:t>2</w:t>
            </w:r>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sz w:val="24"/>
                <w:szCs w:val="24"/>
              </w:rPr>
              <w:t>28</w:t>
            </w:r>
          </w:p>
        </w:tc>
      </w:tr>
      <w:tr w:rsidR="00564567" w:rsidRPr="00564567">
        <w:tc>
          <w:tcPr>
            <w:tcW w:w="42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rPr>
                <w:rFonts w:ascii="Times New Roman" w:hAnsi="Times New Roman" w:cs="Times New Roman"/>
                <w:sz w:val="24"/>
                <w:szCs w:val="24"/>
              </w:rPr>
            </w:pPr>
            <w:r w:rsidRPr="00564567">
              <w:rPr>
                <w:rFonts w:ascii="Times New Roman" w:hAnsi="Times New Roman" w:cs="Times New Roman"/>
                <w:sz w:val="24"/>
                <w:szCs w:val="24"/>
              </w:rPr>
              <w:t>Okuma (kaynak / Nutuk)</w:t>
            </w:r>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sz w:val="24"/>
                <w:szCs w:val="24"/>
              </w:rPr>
              <w:t>14</w:t>
            </w:r>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sz w:val="24"/>
                <w:szCs w:val="24"/>
              </w:rPr>
              <w:t>1</w:t>
            </w:r>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sz w:val="24"/>
                <w:szCs w:val="24"/>
              </w:rPr>
              <w:t>14</w:t>
            </w:r>
          </w:p>
        </w:tc>
      </w:tr>
      <w:tr w:rsidR="00564567" w:rsidRPr="00564567">
        <w:tc>
          <w:tcPr>
            <w:tcW w:w="42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rPr>
                <w:rFonts w:ascii="Times New Roman" w:hAnsi="Times New Roman" w:cs="Times New Roman"/>
                <w:sz w:val="24"/>
                <w:szCs w:val="24"/>
              </w:rPr>
            </w:pPr>
            <w:r w:rsidRPr="00564567">
              <w:rPr>
                <w:rFonts w:ascii="Times New Roman" w:hAnsi="Times New Roman" w:cs="Times New Roman"/>
                <w:sz w:val="24"/>
                <w:szCs w:val="24"/>
              </w:rPr>
              <w:t>Ara sınav için bireysel çalışma</w:t>
            </w:r>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sz w:val="24"/>
                <w:szCs w:val="24"/>
              </w:rPr>
              <w:t>5</w:t>
            </w:r>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sz w:val="24"/>
                <w:szCs w:val="24"/>
              </w:rPr>
              <w:t>1</w:t>
            </w:r>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sz w:val="24"/>
                <w:szCs w:val="24"/>
              </w:rPr>
              <w:t>5</w:t>
            </w:r>
          </w:p>
        </w:tc>
      </w:tr>
      <w:tr w:rsidR="00564567" w:rsidRPr="00564567">
        <w:tc>
          <w:tcPr>
            <w:tcW w:w="42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rPr>
                <w:rFonts w:ascii="Times New Roman" w:hAnsi="Times New Roman" w:cs="Times New Roman"/>
                <w:sz w:val="24"/>
                <w:szCs w:val="24"/>
              </w:rPr>
            </w:pPr>
            <w:r w:rsidRPr="00564567">
              <w:rPr>
                <w:rFonts w:ascii="Times New Roman" w:hAnsi="Times New Roman" w:cs="Times New Roman"/>
                <w:sz w:val="24"/>
                <w:szCs w:val="24"/>
              </w:rPr>
              <w:t>Final sınavı için bireysel çalışma</w:t>
            </w:r>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sz w:val="24"/>
                <w:szCs w:val="24"/>
              </w:rPr>
              <w:t>7</w:t>
            </w:r>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sz w:val="24"/>
                <w:szCs w:val="24"/>
              </w:rPr>
              <w:t>1</w:t>
            </w:r>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sz w:val="24"/>
                <w:szCs w:val="24"/>
              </w:rPr>
              <w:t>7</w:t>
            </w:r>
          </w:p>
        </w:tc>
      </w:tr>
      <w:tr w:rsidR="00564567" w:rsidRPr="00564567">
        <w:tc>
          <w:tcPr>
            <w:tcW w:w="42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rPr>
                <w:rFonts w:ascii="Times New Roman" w:hAnsi="Times New Roman" w:cs="Times New Roman"/>
                <w:sz w:val="24"/>
                <w:szCs w:val="24"/>
              </w:rPr>
            </w:pPr>
            <w:proofErr w:type="spellStart"/>
            <w:r w:rsidRPr="00564567">
              <w:rPr>
                <w:rFonts w:ascii="Times New Roman" w:hAnsi="Times New Roman" w:cs="Times New Roman"/>
                <w:sz w:val="24"/>
                <w:szCs w:val="24"/>
              </w:rPr>
              <w:t>Quiz</w:t>
            </w:r>
            <w:proofErr w:type="spellEnd"/>
            <w:r w:rsidRPr="00564567">
              <w:rPr>
                <w:rFonts w:ascii="Times New Roman" w:hAnsi="Times New Roman" w:cs="Times New Roman"/>
                <w:sz w:val="24"/>
                <w:szCs w:val="24"/>
              </w:rPr>
              <w:t xml:space="preserve"> için bireysel çalışma</w:t>
            </w:r>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sz w:val="24"/>
                <w:szCs w:val="24"/>
              </w:rPr>
              <w:t>2</w:t>
            </w:r>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sz w:val="24"/>
                <w:szCs w:val="24"/>
              </w:rPr>
              <w:t>1</w:t>
            </w:r>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sz w:val="24"/>
                <w:szCs w:val="24"/>
              </w:rPr>
              <w:t>2</w:t>
            </w:r>
          </w:p>
        </w:tc>
      </w:tr>
      <w:tr w:rsidR="00564567" w:rsidRPr="00564567">
        <w:tc>
          <w:tcPr>
            <w:tcW w:w="42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rPr>
                <w:rFonts w:ascii="Times New Roman" w:hAnsi="Times New Roman" w:cs="Times New Roman"/>
                <w:sz w:val="24"/>
                <w:szCs w:val="24"/>
              </w:rPr>
            </w:pPr>
            <w:r w:rsidRPr="00564567">
              <w:rPr>
                <w:rFonts w:ascii="Times New Roman" w:hAnsi="Times New Roman" w:cs="Times New Roman"/>
                <w:sz w:val="24"/>
                <w:szCs w:val="24"/>
              </w:rPr>
              <w:t>Ara sınav</w:t>
            </w:r>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sz w:val="24"/>
                <w:szCs w:val="24"/>
              </w:rPr>
              <w:t>1</w:t>
            </w:r>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sz w:val="24"/>
                <w:szCs w:val="24"/>
              </w:rPr>
              <w:t>1</w:t>
            </w:r>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sz w:val="24"/>
                <w:szCs w:val="24"/>
              </w:rPr>
              <w:t>1</w:t>
            </w:r>
          </w:p>
        </w:tc>
      </w:tr>
      <w:tr w:rsidR="00564567" w:rsidRPr="00564567">
        <w:tc>
          <w:tcPr>
            <w:tcW w:w="42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rPr>
                <w:rFonts w:ascii="Times New Roman" w:hAnsi="Times New Roman" w:cs="Times New Roman"/>
                <w:sz w:val="24"/>
                <w:szCs w:val="24"/>
              </w:rPr>
            </w:pPr>
            <w:proofErr w:type="spellStart"/>
            <w:r w:rsidRPr="00564567">
              <w:rPr>
                <w:rFonts w:ascii="Times New Roman" w:hAnsi="Times New Roman" w:cs="Times New Roman"/>
                <w:sz w:val="24"/>
                <w:szCs w:val="24"/>
              </w:rPr>
              <w:t>Quiz</w:t>
            </w:r>
            <w:proofErr w:type="spellEnd"/>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sz w:val="24"/>
                <w:szCs w:val="24"/>
              </w:rPr>
              <w:t>1</w:t>
            </w:r>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sz w:val="24"/>
                <w:szCs w:val="24"/>
              </w:rPr>
              <w:t>1</w:t>
            </w:r>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sz w:val="24"/>
                <w:szCs w:val="24"/>
              </w:rPr>
              <w:t>1</w:t>
            </w:r>
          </w:p>
        </w:tc>
      </w:tr>
      <w:tr w:rsidR="00564567" w:rsidRPr="00564567">
        <w:tc>
          <w:tcPr>
            <w:tcW w:w="42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rPr>
                <w:rFonts w:ascii="Times New Roman" w:hAnsi="Times New Roman" w:cs="Times New Roman"/>
                <w:sz w:val="24"/>
                <w:szCs w:val="24"/>
              </w:rPr>
            </w:pPr>
            <w:r w:rsidRPr="00564567">
              <w:rPr>
                <w:rFonts w:ascii="Times New Roman" w:hAnsi="Times New Roman" w:cs="Times New Roman"/>
                <w:sz w:val="24"/>
                <w:szCs w:val="24"/>
              </w:rPr>
              <w:t>Final sınavı</w:t>
            </w:r>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sz w:val="24"/>
                <w:szCs w:val="24"/>
              </w:rPr>
              <w:t>1</w:t>
            </w:r>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sz w:val="24"/>
                <w:szCs w:val="24"/>
              </w:rPr>
              <w:t>1</w:t>
            </w:r>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sz w:val="24"/>
                <w:szCs w:val="24"/>
              </w:rPr>
              <w:t>1</w:t>
            </w:r>
          </w:p>
        </w:tc>
      </w:tr>
      <w:tr w:rsidR="00564567" w:rsidRPr="00564567">
        <w:tc>
          <w:tcPr>
            <w:tcW w:w="4238"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rsidR="00E04B18" w:rsidRPr="00564567" w:rsidRDefault="007F7928">
            <w:pPr>
              <w:spacing w:line="260" w:lineRule="auto"/>
              <w:rPr>
                <w:rFonts w:ascii="Times New Roman" w:hAnsi="Times New Roman" w:cs="Times New Roman"/>
                <w:sz w:val="24"/>
                <w:szCs w:val="24"/>
              </w:rPr>
            </w:pPr>
            <w:r w:rsidRPr="00564567">
              <w:rPr>
                <w:rFonts w:ascii="Times New Roman" w:hAnsi="Times New Roman" w:cs="Times New Roman"/>
                <w:b/>
                <w:bCs/>
                <w:sz w:val="24"/>
                <w:szCs w:val="24"/>
              </w:rPr>
              <w:t>Toplam İş Yükü (saat)</w:t>
            </w:r>
          </w:p>
        </w:tc>
        <w:tc>
          <w:tcPr>
            <w:tcW w:w="18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rsidR="00E04B18" w:rsidRPr="00564567" w:rsidRDefault="00E04B18">
            <w:pPr>
              <w:spacing w:line="260" w:lineRule="auto"/>
              <w:rPr>
                <w:rFonts w:ascii="Times New Roman" w:hAnsi="Times New Roman" w:cs="Times New Roman"/>
                <w:sz w:val="24"/>
                <w:szCs w:val="24"/>
              </w:rPr>
            </w:pPr>
          </w:p>
        </w:tc>
        <w:tc>
          <w:tcPr>
            <w:tcW w:w="18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rsidR="00E04B18" w:rsidRPr="00564567" w:rsidRDefault="00E04B18">
            <w:pPr>
              <w:spacing w:line="260" w:lineRule="auto"/>
              <w:rPr>
                <w:rFonts w:ascii="Times New Roman" w:hAnsi="Times New Roman" w:cs="Times New Roman"/>
                <w:sz w:val="24"/>
                <w:szCs w:val="24"/>
              </w:rPr>
            </w:pPr>
          </w:p>
        </w:tc>
        <w:tc>
          <w:tcPr>
            <w:tcW w:w="18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b/>
                <w:bCs/>
                <w:sz w:val="24"/>
                <w:szCs w:val="24"/>
              </w:rPr>
              <w:t>59</w:t>
            </w:r>
          </w:p>
        </w:tc>
      </w:tr>
    </w:tbl>
    <w:p w:rsidR="00E04B18" w:rsidRPr="00564567" w:rsidRDefault="007F7928">
      <w:pPr>
        <w:spacing w:before="40" w:after="100" w:line="276" w:lineRule="auto"/>
        <w:jc w:val="both"/>
        <w:rPr>
          <w:rFonts w:ascii="Times New Roman" w:hAnsi="Times New Roman" w:cs="Times New Roman"/>
          <w:sz w:val="24"/>
          <w:szCs w:val="24"/>
        </w:rPr>
      </w:pPr>
      <w:r w:rsidRPr="00564567">
        <w:rPr>
          <w:rFonts w:ascii="Times New Roman" w:hAnsi="Times New Roman" w:cs="Times New Roman"/>
          <w:i/>
          <w:iCs/>
          <w:sz w:val="24"/>
          <w:szCs w:val="24"/>
        </w:rPr>
        <w:t>AKTS Kredisi = 59 / ~30 ≈ 2 AKTS.</w:t>
      </w:r>
    </w:p>
    <w:p w:rsidR="00E04B18" w:rsidRPr="00564567" w:rsidRDefault="007F7928">
      <w:pPr>
        <w:pStyle w:val="Balk2"/>
        <w:rPr>
          <w:rFonts w:ascii="Times New Roman" w:hAnsi="Times New Roman" w:cs="Times New Roman"/>
          <w:color w:val="auto"/>
          <w:sz w:val="24"/>
          <w:szCs w:val="24"/>
        </w:rPr>
      </w:pPr>
      <w:r w:rsidRPr="00564567">
        <w:rPr>
          <w:rFonts w:ascii="Times New Roman" w:hAnsi="Times New Roman" w:cs="Times New Roman"/>
          <w:color w:val="auto"/>
          <w:sz w:val="24"/>
          <w:szCs w:val="24"/>
        </w:rPr>
        <w:t>2.11. Eğitimde Öğrenciden Beklentiler</w:t>
      </w:r>
    </w:p>
    <w:p w:rsidR="00E04B18" w:rsidRPr="00564567" w:rsidRDefault="007F7928">
      <w:pPr>
        <w:spacing w:after="60" w:line="276" w:lineRule="auto"/>
        <w:jc w:val="both"/>
        <w:rPr>
          <w:rFonts w:ascii="Times New Roman" w:hAnsi="Times New Roman" w:cs="Times New Roman"/>
          <w:sz w:val="24"/>
          <w:szCs w:val="24"/>
        </w:rPr>
      </w:pPr>
      <w:r w:rsidRPr="00564567">
        <w:rPr>
          <w:rFonts w:ascii="Times New Roman" w:hAnsi="Times New Roman" w:cs="Times New Roman"/>
          <w:sz w:val="24"/>
          <w:szCs w:val="24"/>
        </w:rPr>
        <w:t>Öğrencilerden;</w:t>
      </w:r>
    </w:p>
    <w:p w:rsidR="00E04B18" w:rsidRPr="00564567" w:rsidRDefault="007F7928">
      <w:pPr>
        <w:pStyle w:val="ListeParagraf"/>
        <w:numPr>
          <w:ilvl w:val="0"/>
          <w:numId w:val="2"/>
        </w:numPr>
        <w:spacing w:after="60" w:line="276" w:lineRule="auto"/>
        <w:jc w:val="both"/>
        <w:rPr>
          <w:rFonts w:ascii="Times New Roman" w:hAnsi="Times New Roman" w:cs="Times New Roman"/>
          <w:sz w:val="24"/>
          <w:szCs w:val="24"/>
        </w:rPr>
      </w:pPr>
      <w:r w:rsidRPr="00564567">
        <w:rPr>
          <w:rFonts w:ascii="Times New Roman" w:hAnsi="Times New Roman" w:cs="Times New Roman"/>
          <w:sz w:val="24"/>
          <w:szCs w:val="24"/>
        </w:rPr>
        <w:t>Derslere düzenli ve hazırlıklı katılmaları,</w:t>
      </w:r>
    </w:p>
    <w:p w:rsidR="00E04B18" w:rsidRPr="00564567" w:rsidRDefault="007F7928">
      <w:pPr>
        <w:pStyle w:val="ListeParagraf"/>
        <w:numPr>
          <w:ilvl w:val="0"/>
          <w:numId w:val="2"/>
        </w:numPr>
        <w:spacing w:after="60" w:line="276" w:lineRule="auto"/>
        <w:jc w:val="both"/>
        <w:rPr>
          <w:rFonts w:ascii="Times New Roman" w:hAnsi="Times New Roman" w:cs="Times New Roman"/>
          <w:sz w:val="24"/>
          <w:szCs w:val="24"/>
        </w:rPr>
      </w:pPr>
      <w:r w:rsidRPr="00564567">
        <w:rPr>
          <w:rFonts w:ascii="Times New Roman" w:hAnsi="Times New Roman" w:cs="Times New Roman"/>
          <w:sz w:val="24"/>
          <w:szCs w:val="24"/>
        </w:rPr>
        <w:t>Her hafta belirtilen kaynak okumalarını (Nutuk ve önerilen kaynaklar) yaparak derse gelmeleri,</w:t>
      </w:r>
    </w:p>
    <w:p w:rsidR="00E04B18" w:rsidRPr="00564567" w:rsidRDefault="007F7928">
      <w:pPr>
        <w:pStyle w:val="ListeParagraf"/>
        <w:numPr>
          <w:ilvl w:val="0"/>
          <w:numId w:val="2"/>
        </w:numPr>
        <w:spacing w:after="60" w:line="276" w:lineRule="auto"/>
        <w:jc w:val="both"/>
        <w:rPr>
          <w:rFonts w:ascii="Times New Roman" w:hAnsi="Times New Roman" w:cs="Times New Roman"/>
          <w:sz w:val="24"/>
          <w:szCs w:val="24"/>
        </w:rPr>
      </w:pPr>
      <w:r w:rsidRPr="00564567">
        <w:rPr>
          <w:rFonts w:ascii="Times New Roman" w:hAnsi="Times New Roman" w:cs="Times New Roman"/>
          <w:sz w:val="24"/>
          <w:szCs w:val="24"/>
        </w:rPr>
        <w:t>Ders içi tartışmalara ve örnek olay incelemelerine etkin katılım göstermeleri,</w:t>
      </w:r>
    </w:p>
    <w:p w:rsidR="00E04B18" w:rsidRPr="00564567" w:rsidRDefault="007F7928">
      <w:pPr>
        <w:pStyle w:val="ListeParagraf"/>
        <w:numPr>
          <w:ilvl w:val="0"/>
          <w:numId w:val="2"/>
        </w:numPr>
        <w:spacing w:after="60" w:line="276" w:lineRule="auto"/>
        <w:jc w:val="both"/>
        <w:rPr>
          <w:rFonts w:ascii="Times New Roman" w:hAnsi="Times New Roman" w:cs="Times New Roman"/>
          <w:sz w:val="24"/>
          <w:szCs w:val="24"/>
        </w:rPr>
      </w:pPr>
      <w:r w:rsidRPr="00564567">
        <w:rPr>
          <w:rFonts w:ascii="Times New Roman" w:hAnsi="Times New Roman" w:cs="Times New Roman"/>
          <w:sz w:val="24"/>
          <w:szCs w:val="24"/>
        </w:rPr>
        <w:lastRenderedPageBreak/>
        <w:t>Akademik dürüstlük ilkelerine azami özen göstermeleri,</w:t>
      </w:r>
    </w:p>
    <w:p w:rsidR="00E04B18" w:rsidRPr="00564567" w:rsidRDefault="007F7928">
      <w:pPr>
        <w:pStyle w:val="ListeParagraf"/>
        <w:numPr>
          <w:ilvl w:val="0"/>
          <w:numId w:val="2"/>
        </w:numPr>
        <w:spacing w:after="60" w:line="276" w:lineRule="auto"/>
        <w:jc w:val="both"/>
        <w:rPr>
          <w:rFonts w:ascii="Times New Roman" w:hAnsi="Times New Roman" w:cs="Times New Roman"/>
          <w:sz w:val="24"/>
          <w:szCs w:val="24"/>
        </w:rPr>
      </w:pPr>
      <w:r w:rsidRPr="00564567">
        <w:rPr>
          <w:rFonts w:ascii="Times New Roman" w:hAnsi="Times New Roman" w:cs="Times New Roman"/>
          <w:sz w:val="24"/>
          <w:szCs w:val="24"/>
        </w:rPr>
        <w:t>Tarihsel olay ve kavramları neden-sonuç ilişkisi içinde ve eleştirel bir bakışla değerlendirmeleri beklenir.</w:t>
      </w:r>
    </w:p>
    <w:p w:rsidR="00E04B18" w:rsidRPr="00564567" w:rsidRDefault="007F7928">
      <w:pPr>
        <w:spacing w:before="60" w:after="80" w:line="276" w:lineRule="auto"/>
        <w:jc w:val="both"/>
        <w:rPr>
          <w:rFonts w:ascii="Times New Roman" w:hAnsi="Times New Roman" w:cs="Times New Roman"/>
          <w:sz w:val="24"/>
          <w:szCs w:val="24"/>
        </w:rPr>
      </w:pPr>
      <w:r w:rsidRPr="00564567">
        <w:rPr>
          <w:rFonts w:ascii="Times New Roman" w:hAnsi="Times New Roman" w:cs="Times New Roman"/>
          <w:sz w:val="24"/>
          <w:szCs w:val="24"/>
        </w:rPr>
        <w:t>Derse ilişkin sorularınızı ilgili öğretim elemanına aşağıdaki iletişim bilgisinden iletebilirsiniz.</w:t>
      </w:r>
    </w:p>
    <w:tbl>
      <w:tblPr>
        <w:tblW w:w="9638" w:type="dxa"/>
        <w:tblBorders>
          <w:top w:val="single" w:sz="4" w:space="0" w:color="8FA8D8"/>
          <w:left w:val="single" w:sz="4" w:space="0" w:color="8FA8D8"/>
          <w:bottom w:val="single" w:sz="4" w:space="0" w:color="8FA8D8"/>
          <w:right w:val="single" w:sz="4" w:space="0" w:color="8FA8D8"/>
          <w:insideH w:val="single" w:sz="4" w:space="0" w:color="8FA8D8"/>
          <w:insideV w:val="single" w:sz="4" w:space="0" w:color="8FA8D8"/>
        </w:tblBorders>
        <w:tblCellMar>
          <w:left w:w="10" w:type="dxa"/>
          <w:right w:w="10" w:type="dxa"/>
        </w:tblCellMar>
        <w:tblLook w:val="04A0" w:firstRow="1" w:lastRow="0" w:firstColumn="1" w:lastColumn="0" w:noHBand="0" w:noVBand="1"/>
      </w:tblPr>
      <w:tblGrid>
        <w:gridCol w:w="4819"/>
        <w:gridCol w:w="4819"/>
      </w:tblGrid>
      <w:tr w:rsidR="00564567" w:rsidRPr="00564567">
        <w:trPr>
          <w:tblHeader/>
        </w:trPr>
        <w:tc>
          <w:tcPr>
            <w:tcW w:w="4819"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rsidR="00E04B18" w:rsidRPr="00564567" w:rsidRDefault="007F7928">
            <w:pPr>
              <w:spacing w:line="260" w:lineRule="auto"/>
              <w:rPr>
                <w:rFonts w:ascii="Times New Roman" w:hAnsi="Times New Roman" w:cs="Times New Roman"/>
                <w:sz w:val="24"/>
                <w:szCs w:val="24"/>
              </w:rPr>
            </w:pPr>
            <w:r w:rsidRPr="00564567">
              <w:rPr>
                <w:rFonts w:ascii="Times New Roman" w:hAnsi="Times New Roman" w:cs="Times New Roman"/>
                <w:b/>
                <w:bCs/>
                <w:sz w:val="24"/>
                <w:szCs w:val="24"/>
              </w:rPr>
              <w:t>Öğretim Elemanı</w:t>
            </w:r>
          </w:p>
        </w:tc>
        <w:tc>
          <w:tcPr>
            <w:tcW w:w="4819"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rsidR="00E04B18" w:rsidRPr="00564567" w:rsidRDefault="007F7928">
            <w:pPr>
              <w:spacing w:line="260" w:lineRule="auto"/>
              <w:rPr>
                <w:rFonts w:ascii="Times New Roman" w:hAnsi="Times New Roman" w:cs="Times New Roman"/>
                <w:sz w:val="24"/>
                <w:szCs w:val="24"/>
              </w:rPr>
            </w:pPr>
            <w:r w:rsidRPr="00564567">
              <w:rPr>
                <w:rFonts w:ascii="Times New Roman" w:hAnsi="Times New Roman" w:cs="Times New Roman"/>
                <w:b/>
                <w:bCs/>
                <w:sz w:val="24"/>
                <w:szCs w:val="24"/>
              </w:rPr>
              <w:t>İletişim / mail adresi</w:t>
            </w:r>
          </w:p>
        </w:tc>
      </w:tr>
      <w:tr w:rsidR="00564567" w:rsidRPr="00564567">
        <w:tc>
          <w:tcPr>
            <w:tcW w:w="4819"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rPr>
                <w:rFonts w:ascii="Times New Roman" w:hAnsi="Times New Roman" w:cs="Times New Roman"/>
                <w:sz w:val="24"/>
                <w:szCs w:val="24"/>
              </w:rPr>
            </w:pPr>
            <w:r w:rsidRPr="00564567">
              <w:rPr>
                <w:rFonts w:ascii="Times New Roman" w:hAnsi="Times New Roman" w:cs="Times New Roman"/>
                <w:sz w:val="24"/>
                <w:szCs w:val="24"/>
              </w:rPr>
              <w:t>Ortak Dersler Bölüm Başkanlığı Öğretim Elemanları</w:t>
            </w:r>
          </w:p>
        </w:tc>
        <w:tc>
          <w:tcPr>
            <w:tcW w:w="4819"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rPr>
                <w:rFonts w:ascii="Times New Roman" w:hAnsi="Times New Roman" w:cs="Times New Roman"/>
                <w:sz w:val="24"/>
                <w:szCs w:val="24"/>
              </w:rPr>
            </w:pPr>
            <w:r w:rsidRPr="00564567">
              <w:rPr>
                <w:rFonts w:ascii="Times New Roman" w:hAnsi="Times New Roman" w:cs="Times New Roman"/>
                <w:sz w:val="24"/>
                <w:szCs w:val="24"/>
              </w:rPr>
              <w:t>E-posta: ortakdersler@yobu.edu.tr</w:t>
            </w:r>
          </w:p>
        </w:tc>
      </w:tr>
    </w:tbl>
    <w:p w:rsidR="00E04B18" w:rsidRPr="00564567" w:rsidRDefault="00E04B18">
      <w:pPr>
        <w:rPr>
          <w:rFonts w:ascii="Times New Roman" w:hAnsi="Times New Roman" w:cs="Times New Roman"/>
          <w:sz w:val="24"/>
          <w:szCs w:val="24"/>
        </w:rPr>
        <w:sectPr w:rsidR="00E04B18" w:rsidRPr="00564567">
          <w:footerReference w:type="default" r:id="rId8"/>
          <w:pgSz w:w="11906" w:h="16838"/>
          <w:pgMar w:top="1134" w:right="1134" w:bottom="1134" w:left="1134" w:header="708" w:footer="708" w:gutter="0"/>
          <w:cols w:space="708"/>
          <w:docGrid w:linePitch="360"/>
        </w:sectPr>
      </w:pPr>
    </w:p>
    <w:p w:rsidR="00E04B18" w:rsidRPr="00564567" w:rsidRDefault="007F7928">
      <w:pPr>
        <w:pStyle w:val="Balk1"/>
        <w:rPr>
          <w:rFonts w:ascii="Times New Roman" w:hAnsi="Times New Roman" w:cs="Times New Roman"/>
          <w:color w:val="auto"/>
          <w:sz w:val="24"/>
          <w:szCs w:val="24"/>
        </w:rPr>
      </w:pPr>
      <w:r w:rsidRPr="00564567">
        <w:rPr>
          <w:rFonts w:ascii="Times New Roman" w:hAnsi="Times New Roman" w:cs="Times New Roman"/>
          <w:color w:val="auto"/>
          <w:sz w:val="24"/>
          <w:szCs w:val="24"/>
        </w:rPr>
        <w:lastRenderedPageBreak/>
        <w:t>3. ATATÜRK İLKELERİ VE İNKILÂP TARİHİ II DERSİ HAFTALIK DERS PROGRAMI; ÖĞRENME VE PROGRAM ÇIKTILARI, HASTA GÜVENLİĞİ, SAĞLIĞIN SOSYAL BELİRLEYİCİLERİ VE SÜRDÜRÜLEBİLİR KALKINMA HEDEFLERİ İLE İLİŞKİSİ</w:t>
      </w:r>
    </w:p>
    <w:tbl>
      <w:tblPr>
        <w:tblW w:w="0" w:type="auto"/>
        <w:tblBorders>
          <w:top w:val="single" w:sz="4" w:space="0" w:color="8FA8D8"/>
          <w:left w:val="single" w:sz="4" w:space="0" w:color="8FA8D8"/>
          <w:bottom w:val="single" w:sz="4" w:space="0" w:color="8FA8D8"/>
          <w:right w:val="single" w:sz="4" w:space="0" w:color="8FA8D8"/>
          <w:insideH w:val="single" w:sz="4" w:space="0" w:color="8FA8D8"/>
          <w:insideV w:val="single" w:sz="4" w:space="0" w:color="8FA8D8"/>
        </w:tblBorders>
        <w:tblCellMar>
          <w:left w:w="10" w:type="dxa"/>
          <w:right w:w="10" w:type="dxa"/>
        </w:tblCellMar>
        <w:tblLook w:val="04A0" w:firstRow="1" w:lastRow="0" w:firstColumn="1" w:lastColumn="0" w:noHBand="0" w:noVBand="1"/>
      </w:tblPr>
      <w:tblGrid>
        <w:gridCol w:w="983"/>
        <w:gridCol w:w="1333"/>
        <w:gridCol w:w="901"/>
        <w:gridCol w:w="1485"/>
        <w:gridCol w:w="982"/>
        <w:gridCol w:w="947"/>
        <w:gridCol w:w="1018"/>
        <w:gridCol w:w="1356"/>
        <w:gridCol w:w="1451"/>
      </w:tblGrid>
      <w:tr w:rsidR="00564567" w:rsidRPr="00564567" w:rsidTr="000F3C06">
        <w:trPr>
          <w:tblHeader/>
        </w:trPr>
        <w:tc>
          <w:tcPr>
            <w:tcW w:w="0" w:type="auto"/>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b/>
                <w:bCs/>
                <w:sz w:val="24"/>
                <w:szCs w:val="24"/>
              </w:rPr>
              <w:t>Hafta</w:t>
            </w:r>
          </w:p>
        </w:tc>
        <w:tc>
          <w:tcPr>
            <w:tcW w:w="0" w:type="auto"/>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b/>
                <w:bCs/>
                <w:sz w:val="24"/>
                <w:szCs w:val="24"/>
              </w:rPr>
              <w:t>Konu ve İçeriği</w:t>
            </w:r>
          </w:p>
        </w:tc>
        <w:tc>
          <w:tcPr>
            <w:tcW w:w="0" w:type="auto"/>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b/>
                <w:bCs/>
                <w:sz w:val="24"/>
                <w:szCs w:val="24"/>
              </w:rPr>
              <w:t>Dersi Verecek Öğretim Elemanı</w:t>
            </w:r>
          </w:p>
        </w:tc>
        <w:tc>
          <w:tcPr>
            <w:tcW w:w="0" w:type="auto"/>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b/>
                <w:bCs/>
                <w:sz w:val="24"/>
                <w:szCs w:val="24"/>
              </w:rPr>
              <w:t>Öğretim ve Değerlendirme Yöntemi</w:t>
            </w:r>
          </w:p>
        </w:tc>
        <w:tc>
          <w:tcPr>
            <w:tcW w:w="0" w:type="auto"/>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b/>
                <w:bCs/>
                <w:sz w:val="24"/>
                <w:szCs w:val="24"/>
              </w:rPr>
              <w:t>Öğrenme Çıktısı (ÖÇ)</w:t>
            </w:r>
          </w:p>
        </w:tc>
        <w:tc>
          <w:tcPr>
            <w:tcW w:w="0" w:type="auto"/>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b/>
                <w:bCs/>
                <w:sz w:val="24"/>
                <w:szCs w:val="24"/>
              </w:rPr>
              <w:t>Program Çıktısı (PÇ)</w:t>
            </w:r>
          </w:p>
        </w:tc>
        <w:tc>
          <w:tcPr>
            <w:tcW w:w="0" w:type="auto"/>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b/>
                <w:bCs/>
                <w:sz w:val="24"/>
                <w:szCs w:val="24"/>
              </w:rPr>
              <w:t>Hasta Güvenliği</w:t>
            </w:r>
          </w:p>
        </w:tc>
        <w:tc>
          <w:tcPr>
            <w:tcW w:w="0" w:type="auto"/>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b/>
                <w:bCs/>
                <w:sz w:val="24"/>
                <w:szCs w:val="24"/>
              </w:rPr>
              <w:t>Sağlığın Sosyal Belirleyicileri</w:t>
            </w:r>
          </w:p>
        </w:tc>
        <w:tc>
          <w:tcPr>
            <w:tcW w:w="0" w:type="auto"/>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b/>
                <w:bCs/>
                <w:sz w:val="24"/>
                <w:szCs w:val="24"/>
              </w:rPr>
              <w:t>Sürdürülebilir Kalkınma Hedefleri</w:t>
            </w:r>
          </w:p>
        </w:tc>
      </w:tr>
      <w:tr w:rsidR="00564567" w:rsidRPr="00564567" w:rsidTr="000F3C06">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jc w:val="center"/>
              <w:rPr>
                <w:rFonts w:ascii="Times New Roman" w:hAnsi="Times New Roman" w:cs="Times New Roman"/>
                <w:sz w:val="24"/>
                <w:szCs w:val="24"/>
              </w:rPr>
            </w:pPr>
            <w:r w:rsidRPr="00564567">
              <w:rPr>
                <w:rFonts w:ascii="Times New Roman" w:hAnsi="Times New Roman" w:cs="Times New Roman"/>
                <w:sz w:val="24"/>
                <w:szCs w:val="24"/>
              </w:rPr>
              <w:t>1. Hafta</w:t>
            </w:r>
          </w:p>
          <w:p w:rsidR="00E04B18" w:rsidRPr="00564567" w:rsidRDefault="007F7928">
            <w:pPr>
              <w:jc w:val="center"/>
              <w:rPr>
                <w:rFonts w:ascii="Times New Roman" w:hAnsi="Times New Roman" w:cs="Times New Roman"/>
                <w:sz w:val="24"/>
                <w:szCs w:val="24"/>
              </w:rPr>
            </w:pPr>
            <w:r w:rsidRPr="00564567">
              <w:rPr>
                <w:rFonts w:ascii="Times New Roman" w:hAnsi="Times New Roman" w:cs="Times New Roman"/>
                <w:sz w:val="24"/>
                <w:szCs w:val="24"/>
              </w:rPr>
              <w:t>Çarşamba</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rPr>
                <w:rFonts w:ascii="Times New Roman" w:hAnsi="Times New Roman" w:cs="Times New Roman"/>
                <w:sz w:val="24"/>
                <w:szCs w:val="24"/>
              </w:rPr>
            </w:pPr>
            <w:r w:rsidRPr="00564567">
              <w:rPr>
                <w:rFonts w:ascii="Times New Roman" w:hAnsi="Times New Roman" w:cs="Times New Roman"/>
                <w:sz w:val="24"/>
                <w:szCs w:val="24"/>
              </w:rPr>
              <w:t>Saltanatın Kaldırılması, Cumhuriyetin İlanı, Halifeliğin Kaldırılması</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sz w:val="24"/>
                <w:szCs w:val="24"/>
              </w:rPr>
              <w:t>Ortak Dersler Öğretim Elemanı</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rPr>
                <w:rFonts w:ascii="Times New Roman" w:hAnsi="Times New Roman" w:cs="Times New Roman"/>
                <w:sz w:val="24"/>
                <w:szCs w:val="24"/>
              </w:rPr>
            </w:pPr>
            <w:r w:rsidRPr="00564567">
              <w:rPr>
                <w:rFonts w:ascii="Times New Roman" w:hAnsi="Times New Roman" w:cs="Times New Roman"/>
                <w:sz w:val="24"/>
                <w:szCs w:val="24"/>
              </w:rPr>
              <w:t>Düz anlatım, kaynak okuma, soru-cevap, tartışma</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sz w:val="24"/>
                <w:szCs w:val="24"/>
              </w:rPr>
              <w:t>1</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sz w:val="24"/>
                <w:szCs w:val="24"/>
              </w:rPr>
              <w:t>10</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sz w:val="24"/>
                <w:szCs w:val="24"/>
              </w:rPr>
              <w:t>1, 4</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sz w:val="24"/>
                <w:szCs w:val="24"/>
              </w:rPr>
              <w:t>4, 5, 6</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sz w:val="24"/>
                <w:szCs w:val="24"/>
              </w:rPr>
              <w:t>16</w:t>
            </w:r>
          </w:p>
        </w:tc>
      </w:tr>
      <w:tr w:rsidR="00564567" w:rsidRPr="00564567" w:rsidTr="000F3C06">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jc w:val="center"/>
              <w:rPr>
                <w:rFonts w:ascii="Times New Roman" w:hAnsi="Times New Roman" w:cs="Times New Roman"/>
                <w:sz w:val="24"/>
                <w:szCs w:val="24"/>
              </w:rPr>
            </w:pPr>
            <w:r w:rsidRPr="00564567">
              <w:rPr>
                <w:rFonts w:ascii="Times New Roman" w:hAnsi="Times New Roman" w:cs="Times New Roman"/>
                <w:sz w:val="24"/>
                <w:szCs w:val="24"/>
              </w:rPr>
              <w:t>2. Hafta</w:t>
            </w:r>
          </w:p>
          <w:p w:rsidR="00E04B18" w:rsidRPr="00564567" w:rsidRDefault="007F7928">
            <w:pPr>
              <w:jc w:val="center"/>
              <w:rPr>
                <w:rFonts w:ascii="Times New Roman" w:hAnsi="Times New Roman" w:cs="Times New Roman"/>
                <w:sz w:val="24"/>
                <w:szCs w:val="24"/>
              </w:rPr>
            </w:pPr>
            <w:r w:rsidRPr="00564567">
              <w:rPr>
                <w:rFonts w:ascii="Times New Roman" w:hAnsi="Times New Roman" w:cs="Times New Roman"/>
                <w:sz w:val="24"/>
                <w:szCs w:val="24"/>
              </w:rPr>
              <w:t>Çarşamba</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rPr>
                <w:rFonts w:ascii="Times New Roman" w:hAnsi="Times New Roman" w:cs="Times New Roman"/>
                <w:sz w:val="24"/>
                <w:szCs w:val="24"/>
              </w:rPr>
            </w:pPr>
            <w:r w:rsidRPr="00564567">
              <w:rPr>
                <w:rFonts w:ascii="Times New Roman" w:hAnsi="Times New Roman" w:cs="Times New Roman"/>
                <w:sz w:val="24"/>
                <w:szCs w:val="24"/>
              </w:rPr>
              <w:t>Terakkiperver Cumhuriyet Fırkası, Şeyh Sait İsyanı, İzmir Suikastı</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sz w:val="24"/>
                <w:szCs w:val="24"/>
              </w:rPr>
              <w:t>Ortak Dersler Öğretim Elemanı</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rPr>
                <w:rFonts w:ascii="Times New Roman" w:hAnsi="Times New Roman" w:cs="Times New Roman"/>
                <w:sz w:val="24"/>
                <w:szCs w:val="24"/>
              </w:rPr>
            </w:pPr>
            <w:r w:rsidRPr="00564567">
              <w:rPr>
                <w:rFonts w:ascii="Times New Roman" w:hAnsi="Times New Roman" w:cs="Times New Roman"/>
                <w:sz w:val="24"/>
                <w:szCs w:val="24"/>
              </w:rPr>
              <w:t>Düz anlatım, kaynak okuma, soru-cevap, tartışma</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sz w:val="24"/>
                <w:szCs w:val="24"/>
              </w:rPr>
              <w:t>1</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sz w:val="24"/>
                <w:szCs w:val="24"/>
              </w:rPr>
              <w:t>10</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sz w:val="24"/>
                <w:szCs w:val="24"/>
              </w:rPr>
              <w:t>1, 4</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sz w:val="24"/>
                <w:szCs w:val="24"/>
              </w:rPr>
              <w:t>4, 6</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sz w:val="24"/>
                <w:szCs w:val="24"/>
              </w:rPr>
              <w:t>16</w:t>
            </w:r>
          </w:p>
        </w:tc>
      </w:tr>
      <w:tr w:rsidR="00564567" w:rsidRPr="00564567" w:rsidTr="000F3C06">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jc w:val="center"/>
              <w:rPr>
                <w:rFonts w:ascii="Times New Roman" w:hAnsi="Times New Roman" w:cs="Times New Roman"/>
                <w:sz w:val="24"/>
                <w:szCs w:val="24"/>
              </w:rPr>
            </w:pPr>
            <w:r w:rsidRPr="00564567">
              <w:rPr>
                <w:rFonts w:ascii="Times New Roman" w:hAnsi="Times New Roman" w:cs="Times New Roman"/>
                <w:sz w:val="24"/>
                <w:szCs w:val="24"/>
              </w:rPr>
              <w:t>3. Hafta</w:t>
            </w:r>
          </w:p>
          <w:p w:rsidR="00E04B18" w:rsidRPr="00564567" w:rsidRDefault="007F7928">
            <w:pPr>
              <w:jc w:val="center"/>
              <w:rPr>
                <w:rFonts w:ascii="Times New Roman" w:hAnsi="Times New Roman" w:cs="Times New Roman"/>
                <w:sz w:val="24"/>
                <w:szCs w:val="24"/>
              </w:rPr>
            </w:pPr>
            <w:r w:rsidRPr="00564567">
              <w:rPr>
                <w:rFonts w:ascii="Times New Roman" w:hAnsi="Times New Roman" w:cs="Times New Roman"/>
                <w:sz w:val="24"/>
                <w:szCs w:val="24"/>
              </w:rPr>
              <w:t>Çarşamba</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rPr>
                <w:rFonts w:ascii="Times New Roman" w:hAnsi="Times New Roman" w:cs="Times New Roman"/>
                <w:sz w:val="24"/>
                <w:szCs w:val="24"/>
              </w:rPr>
            </w:pPr>
            <w:r w:rsidRPr="00564567">
              <w:rPr>
                <w:rFonts w:ascii="Times New Roman" w:hAnsi="Times New Roman" w:cs="Times New Roman"/>
                <w:sz w:val="24"/>
                <w:szCs w:val="24"/>
              </w:rPr>
              <w:t>Serbest Cumhuriyet Fırkası, Menemen Olayı, Atatürk-İnönü Ayrılığı</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sz w:val="24"/>
                <w:szCs w:val="24"/>
              </w:rPr>
              <w:t>Ortak Dersler Öğretim Elemanı</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rPr>
                <w:rFonts w:ascii="Times New Roman" w:hAnsi="Times New Roman" w:cs="Times New Roman"/>
                <w:sz w:val="24"/>
                <w:szCs w:val="24"/>
              </w:rPr>
            </w:pPr>
            <w:r w:rsidRPr="00564567">
              <w:rPr>
                <w:rFonts w:ascii="Times New Roman" w:hAnsi="Times New Roman" w:cs="Times New Roman"/>
                <w:sz w:val="24"/>
                <w:szCs w:val="24"/>
              </w:rPr>
              <w:t>Düz anlatım, kaynak okuma, soru-cevap, tartışma</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sz w:val="24"/>
                <w:szCs w:val="24"/>
              </w:rPr>
              <w:t>1</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sz w:val="24"/>
                <w:szCs w:val="24"/>
              </w:rPr>
              <w:t>10</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sz w:val="24"/>
                <w:szCs w:val="24"/>
              </w:rPr>
              <w:t>1, 4</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sz w:val="24"/>
                <w:szCs w:val="24"/>
              </w:rPr>
              <w:t>5, 6</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sz w:val="24"/>
                <w:szCs w:val="24"/>
              </w:rPr>
              <w:t>16</w:t>
            </w:r>
          </w:p>
        </w:tc>
      </w:tr>
      <w:tr w:rsidR="00564567" w:rsidRPr="00564567" w:rsidTr="000F3C06">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jc w:val="center"/>
              <w:rPr>
                <w:rFonts w:ascii="Times New Roman" w:hAnsi="Times New Roman" w:cs="Times New Roman"/>
                <w:sz w:val="24"/>
                <w:szCs w:val="24"/>
              </w:rPr>
            </w:pPr>
            <w:r w:rsidRPr="00564567">
              <w:rPr>
                <w:rFonts w:ascii="Times New Roman" w:hAnsi="Times New Roman" w:cs="Times New Roman"/>
                <w:sz w:val="24"/>
                <w:szCs w:val="24"/>
              </w:rPr>
              <w:t>4. Hafta</w:t>
            </w:r>
          </w:p>
          <w:p w:rsidR="00E04B18" w:rsidRPr="00564567" w:rsidRDefault="007F7928">
            <w:pPr>
              <w:jc w:val="center"/>
              <w:rPr>
                <w:rFonts w:ascii="Times New Roman" w:hAnsi="Times New Roman" w:cs="Times New Roman"/>
                <w:sz w:val="24"/>
                <w:szCs w:val="24"/>
              </w:rPr>
            </w:pPr>
            <w:r w:rsidRPr="00564567">
              <w:rPr>
                <w:rFonts w:ascii="Times New Roman" w:hAnsi="Times New Roman" w:cs="Times New Roman"/>
                <w:sz w:val="24"/>
                <w:szCs w:val="24"/>
              </w:rPr>
              <w:t>Çarşamba</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rPr>
                <w:rFonts w:ascii="Times New Roman" w:hAnsi="Times New Roman" w:cs="Times New Roman"/>
                <w:sz w:val="24"/>
                <w:szCs w:val="24"/>
              </w:rPr>
            </w:pPr>
            <w:r w:rsidRPr="00564567">
              <w:rPr>
                <w:rFonts w:ascii="Times New Roman" w:hAnsi="Times New Roman" w:cs="Times New Roman"/>
                <w:sz w:val="24"/>
                <w:szCs w:val="24"/>
              </w:rPr>
              <w:t>Cumhuriyet Dönemi Hukuk, Eğitim-Kültür Alanında İnkılâplar</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sz w:val="24"/>
                <w:szCs w:val="24"/>
              </w:rPr>
              <w:t>Ortak Dersler Öğretim Elemanı</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rPr>
                <w:rFonts w:ascii="Times New Roman" w:hAnsi="Times New Roman" w:cs="Times New Roman"/>
                <w:sz w:val="24"/>
                <w:szCs w:val="24"/>
              </w:rPr>
            </w:pPr>
            <w:r w:rsidRPr="00564567">
              <w:rPr>
                <w:rFonts w:ascii="Times New Roman" w:hAnsi="Times New Roman" w:cs="Times New Roman"/>
                <w:sz w:val="24"/>
                <w:szCs w:val="24"/>
              </w:rPr>
              <w:t>Düz anlatım, kaynak okuma, soru-cevap, tartışma</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sz w:val="24"/>
                <w:szCs w:val="24"/>
              </w:rPr>
              <w:t>2</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sz w:val="24"/>
                <w:szCs w:val="24"/>
              </w:rPr>
              <w:t>10</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sz w:val="24"/>
                <w:szCs w:val="24"/>
              </w:rPr>
              <w:t>1, 2, 3</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sz w:val="24"/>
                <w:szCs w:val="24"/>
              </w:rPr>
              <w:t>1, 2, 4, 5</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sz w:val="24"/>
                <w:szCs w:val="24"/>
              </w:rPr>
              <w:t>4, 5, 10, 16</w:t>
            </w:r>
          </w:p>
        </w:tc>
      </w:tr>
      <w:tr w:rsidR="00564567" w:rsidRPr="00564567" w:rsidTr="000F3C06">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jc w:val="center"/>
              <w:rPr>
                <w:rFonts w:ascii="Times New Roman" w:hAnsi="Times New Roman" w:cs="Times New Roman"/>
                <w:sz w:val="24"/>
                <w:szCs w:val="24"/>
              </w:rPr>
            </w:pPr>
            <w:r w:rsidRPr="00564567">
              <w:rPr>
                <w:rFonts w:ascii="Times New Roman" w:hAnsi="Times New Roman" w:cs="Times New Roman"/>
                <w:sz w:val="24"/>
                <w:szCs w:val="24"/>
              </w:rPr>
              <w:t>5. Hafta</w:t>
            </w:r>
          </w:p>
          <w:p w:rsidR="00E04B18" w:rsidRPr="00564567" w:rsidRDefault="007F7928">
            <w:pPr>
              <w:jc w:val="center"/>
              <w:rPr>
                <w:rFonts w:ascii="Times New Roman" w:hAnsi="Times New Roman" w:cs="Times New Roman"/>
                <w:sz w:val="24"/>
                <w:szCs w:val="24"/>
              </w:rPr>
            </w:pPr>
            <w:r w:rsidRPr="00564567">
              <w:rPr>
                <w:rFonts w:ascii="Times New Roman" w:hAnsi="Times New Roman" w:cs="Times New Roman"/>
                <w:sz w:val="24"/>
                <w:szCs w:val="24"/>
              </w:rPr>
              <w:t>Çarşamba</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rPr>
                <w:rFonts w:ascii="Times New Roman" w:hAnsi="Times New Roman" w:cs="Times New Roman"/>
                <w:sz w:val="24"/>
                <w:szCs w:val="24"/>
              </w:rPr>
            </w:pPr>
            <w:r w:rsidRPr="00564567">
              <w:rPr>
                <w:rFonts w:ascii="Times New Roman" w:hAnsi="Times New Roman" w:cs="Times New Roman"/>
                <w:sz w:val="24"/>
                <w:szCs w:val="24"/>
              </w:rPr>
              <w:t xml:space="preserve">Cumhuriyet Dönemi Ekonomik ve Toplumsal </w:t>
            </w:r>
            <w:r w:rsidRPr="00564567">
              <w:rPr>
                <w:rFonts w:ascii="Times New Roman" w:hAnsi="Times New Roman" w:cs="Times New Roman"/>
                <w:sz w:val="24"/>
                <w:szCs w:val="24"/>
              </w:rPr>
              <w:lastRenderedPageBreak/>
              <w:t>Alandaki İnkılâplar</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sz w:val="24"/>
                <w:szCs w:val="24"/>
              </w:rPr>
              <w:lastRenderedPageBreak/>
              <w:t>Ortak Dersler Öğretim Elemanı</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rPr>
                <w:rFonts w:ascii="Times New Roman" w:hAnsi="Times New Roman" w:cs="Times New Roman"/>
                <w:sz w:val="24"/>
                <w:szCs w:val="24"/>
              </w:rPr>
            </w:pPr>
            <w:r w:rsidRPr="00564567">
              <w:rPr>
                <w:rFonts w:ascii="Times New Roman" w:hAnsi="Times New Roman" w:cs="Times New Roman"/>
                <w:sz w:val="24"/>
                <w:szCs w:val="24"/>
              </w:rPr>
              <w:t>Düz anlatım, kaynak okuma, soru-cevap, tartışma</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sz w:val="24"/>
                <w:szCs w:val="24"/>
              </w:rPr>
              <w:t>2</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sz w:val="24"/>
                <w:szCs w:val="24"/>
              </w:rPr>
              <w:t>10</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sz w:val="24"/>
                <w:szCs w:val="24"/>
              </w:rPr>
              <w:t>3, 4</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sz w:val="24"/>
                <w:szCs w:val="24"/>
              </w:rPr>
              <w:t>1, 3, 5, 6</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sz w:val="24"/>
                <w:szCs w:val="24"/>
              </w:rPr>
              <w:t>8, 10, 16</w:t>
            </w:r>
          </w:p>
        </w:tc>
      </w:tr>
      <w:tr w:rsidR="00564567" w:rsidRPr="00564567" w:rsidTr="000F3C06">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jc w:val="center"/>
              <w:rPr>
                <w:rFonts w:ascii="Times New Roman" w:hAnsi="Times New Roman" w:cs="Times New Roman"/>
                <w:sz w:val="24"/>
                <w:szCs w:val="24"/>
              </w:rPr>
            </w:pPr>
            <w:r w:rsidRPr="00564567">
              <w:rPr>
                <w:rFonts w:ascii="Times New Roman" w:hAnsi="Times New Roman" w:cs="Times New Roman"/>
                <w:sz w:val="24"/>
                <w:szCs w:val="24"/>
              </w:rPr>
              <w:t>6. Hafta</w:t>
            </w:r>
          </w:p>
          <w:p w:rsidR="00E04B18" w:rsidRPr="00564567" w:rsidRDefault="007F7928">
            <w:pPr>
              <w:jc w:val="center"/>
              <w:rPr>
                <w:rFonts w:ascii="Times New Roman" w:hAnsi="Times New Roman" w:cs="Times New Roman"/>
                <w:sz w:val="24"/>
                <w:szCs w:val="24"/>
              </w:rPr>
            </w:pPr>
            <w:r w:rsidRPr="00564567">
              <w:rPr>
                <w:rFonts w:ascii="Times New Roman" w:hAnsi="Times New Roman" w:cs="Times New Roman"/>
                <w:sz w:val="24"/>
                <w:szCs w:val="24"/>
              </w:rPr>
              <w:t>Çarşamba</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rPr>
                <w:rFonts w:ascii="Times New Roman" w:hAnsi="Times New Roman" w:cs="Times New Roman"/>
                <w:sz w:val="24"/>
                <w:szCs w:val="24"/>
              </w:rPr>
            </w:pPr>
            <w:r w:rsidRPr="00564567">
              <w:rPr>
                <w:rFonts w:ascii="Times New Roman" w:hAnsi="Times New Roman" w:cs="Times New Roman"/>
                <w:sz w:val="24"/>
                <w:szCs w:val="24"/>
              </w:rPr>
              <w:t>Mustafa Kemal Atatürk Dönemi Dış Politika</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sz w:val="24"/>
                <w:szCs w:val="24"/>
              </w:rPr>
              <w:t>Ortak Dersler Öğretim Elemanı</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rPr>
                <w:rFonts w:ascii="Times New Roman" w:hAnsi="Times New Roman" w:cs="Times New Roman"/>
                <w:sz w:val="24"/>
                <w:szCs w:val="24"/>
              </w:rPr>
            </w:pPr>
            <w:r w:rsidRPr="00564567">
              <w:rPr>
                <w:rFonts w:ascii="Times New Roman" w:hAnsi="Times New Roman" w:cs="Times New Roman"/>
                <w:sz w:val="24"/>
                <w:szCs w:val="24"/>
              </w:rPr>
              <w:t>Düz anlatım, kaynak okuma, soru-cevap, tartışma</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sz w:val="24"/>
                <w:szCs w:val="24"/>
              </w:rPr>
              <w:t>3</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sz w:val="24"/>
                <w:szCs w:val="24"/>
              </w:rPr>
              <w:t>10</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sz w:val="24"/>
                <w:szCs w:val="24"/>
              </w:rPr>
              <w:t>4</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sz w:val="24"/>
                <w:szCs w:val="24"/>
              </w:rPr>
              <w:t>6</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sz w:val="24"/>
                <w:szCs w:val="24"/>
              </w:rPr>
              <w:t>16, 17</w:t>
            </w:r>
          </w:p>
        </w:tc>
      </w:tr>
      <w:tr w:rsidR="00564567" w:rsidRPr="00564567" w:rsidTr="000F3C06">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jc w:val="center"/>
              <w:rPr>
                <w:rFonts w:ascii="Times New Roman" w:hAnsi="Times New Roman" w:cs="Times New Roman"/>
                <w:sz w:val="24"/>
                <w:szCs w:val="24"/>
              </w:rPr>
            </w:pPr>
            <w:r w:rsidRPr="00564567">
              <w:rPr>
                <w:rFonts w:ascii="Times New Roman" w:hAnsi="Times New Roman" w:cs="Times New Roman"/>
                <w:sz w:val="24"/>
                <w:szCs w:val="24"/>
              </w:rPr>
              <w:t>7. Hafta</w:t>
            </w:r>
          </w:p>
          <w:p w:rsidR="00E04B18" w:rsidRPr="00564567" w:rsidRDefault="007F7928">
            <w:pPr>
              <w:jc w:val="center"/>
              <w:rPr>
                <w:rFonts w:ascii="Times New Roman" w:hAnsi="Times New Roman" w:cs="Times New Roman"/>
                <w:sz w:val="24"/>
                <w:szCs w:val="24"/>
              </w:rPr>
            </w:pPr>
            <w:r w:rsidRPr="00564567">
              <w:rPr>
                <w:rFonts w:ascii="Times New Roman" w:hAnsi="Times New Roman" w:cs="Times New Roman"/>
                <w:sz w:val="24"/>
                <w:szCs w:val="24"/>
              </w:rPr>
              <w:t>Çarşamba</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rPr>
                <w:rFonts w:ascii="Times New Roman" w:hAnsi="Times New Roman" w:cs="Times New Roman"/>
                <w:sz w:val="24"/>
                <w:szCs w:val="24"/>
              </w:rPr>
            </w:pPr>
            <w:r w:rsidRPr="00564567">
              <w:rPr>
                <w:rFonts w:ascii="Times New Roman" w:hAnsi="Times New Roman" w:cs="Times New Roman"/>
                <w:sz w:val="24"/>
                <w:szCs w:val="24"/>
              </w:rPr>
              <w:t>II. Dünya Savaşı Öncesinde Dış Politika (1931-1938)</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sz w:val="24"/>
                <w:szCs w:val="24"/>
              </w:rPr>
              <w:t>Ortak Dersler Öğretim Elemanı</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rPr>
                <w:rFonts w:ascii="Times New Roman" w:hAnsi="Times New Roman" w:cs="Times New Roman"/>
                <w:sz w:val="24"/>
                <w:szCs w:val="24"/>
              </w:rPr>
            </w:pPr>
            <w:r w:rsidRPr="00564567">
              <w:rPr>
                <w:rFonts w:ascii="Times New Roman" w:hAnsi="Times New Roman" w:cs="Times New Roman"/>
                <w:sz w:val="24"/>
                <w:szCs w:val="24"/>
              </w:rPr>
              <w:t>Düz anlatım, kaynak okuma, soru-cevap, tartışma</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sz w:val="24"/>
                <w:szCs w:val="24"/>
              </w:rPr>
              <w:t>3</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sz w:val="24"/>
                <w:szCs w:val="24"/>
              </w:rPr>
              <w:t>10</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sz w:val="24"/>
                <w:szCs w:val="24"/>
              </w:rPr>
              <w:t>4</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sz w:val="24"/>
                <w:szCs w:val="24"/>
              </w:rPr>
              <w:t>6</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sz w:val="24"/>
                <w:szCs w:val="24"/>
              </w:rPr>
              <w:t>16, 17</w:t>
            </w:r>
          </w:p>
        </w:tc>
      </w:tr>
      <w:tr w:rsidR="00564567" w:rsidRPr="00564567" w:rsidTr="000F3C06">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jc w:val="center"/>
              <w:rPr>
                <w:rFonts w:ascii="Times New Roman" w:hAnsi="Times New Roman" w:cs="Times New Roman"/>
                <w:sz w:val="24"/>
                <w:szCs w:val="24"/>
              </w:rPr>
            </w:pPr>
            <w:r w:rsidRPr="00564567">
              <w:rPr>
                <w:rFonts w:ascii="Times New Roman" w:hAnsi="Times New Roman" w:cs="Times New Roman"/>
                <w:sz w:val="24"/>
                <w:szCs w:val="24"/>
              </w:rPr>
              <w:t>8. Hafta</w:t>
            </w:r>
          </w:p>
          <w:p w:rsidR="00E04B18" w:rsidRPr="00564567" w:rsidRDefault="007F7928">
            <w:pPr>
              <w:jc w:val="center"/>
              <w:rPr>
                <w:rFonts w:ascii="Times New Roman" w:hAnsi="Times New Roman" w:cs="Times New Roman"/>
                <w:sz w:val="24"/>
                <w:szCs w:val="24"/>
              </w:rPr>
            </w:pPr>
            <w:r w:rsidRPr="00564567">
              <w:rPr>
                <w:rFonts w:ascii="Times New Roman" w:hAnsi="Times New Roman" w:cs="Times New Roman"/>
                <w:sz w:val="24"/>
                <w:szCs w:val="24"/>
              </w:rPr>
              <w:t>Çarşamba</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rPr>
                <w:rFonts w:ascii="Times New Roman" w:hAnsi="Times New Roman" w:cs="Times New Roman"/>
                <w:sz w:val="24"/>
                <w:szCs w:val="24"/>
              </w:rPr>
            </w:pPr>
            <w:r w:rsidRPr="00564567">
              <w:rPr>
                <w:rFonts w:ascii="Times New Roman" w:hAnsi="Times New Roman" w:cs="Times New Roman"/>
                <w:sz w:val="24"/>
                <w:szCs w:val="24"/>
              </w:rPr>
              <w:t>Atatürk İlkeleri</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sz w:val="24"/>
                <w:szCs w:val="24"/>
              </w:rPr>
              <w:t>Ortak Dersler Öğretim Elemanı</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rPr>
                <w:rFonts w:ascii="Times New Roman" w:hAnsi="Times New Roman" w:cs="Times New Roman"/>
                <w:sz w:val="24"/>
                <w:szCs w:val="24"/>
              </w:rPr>
            </w:pPr>
            <w:r w:rsidRPr="00564567">
              <w:rPr>
                <w:rFonts w:ascii="Times New Roman" w:hAnsi="Times New Roman" w:cs="Times New Roman"/>
                <w:sz w:val="24"/>
                <w:szCs w:val="24"/>
              </w:rPr>
              <w:t>Düz anlatım, kaynak okuma, soru-cevap, tartışma</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sz w:val="24"/>
                <w:szCs w:val="24"/>
              </w:rPr>
              <w:t>4</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sz w:val="24"/>
                <w:szCs w:val="24"/>
              </w:rPr>
              <w:t>10</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sz w:val="24"/>
                <w:szCs w:val="24"/>
              </w:rPr>
              <w:t>1, 2, 3, 4</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sz w:val="24"/>
                <w:szCs w:val="24"/>
              </w:rPr>
              <w:t>1, 2, 4, 5, 6</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sz w:val="24"/>
                <w:szCs w:val="24"/>
              </w:rPr>
              <w:t>4, 5, 10, 16</w:t>
            </w:r>
          </w:p>
        </w:tc>
      </w:tr>
      <w:tr w:rsidR="00564567" w:rsidRPr="00564567" w:rsidTr="000F3C06">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jc w:val="center"/>
              <w:rPr>
                <w:rFonts w:ascii="Times New Roman" w:hAnsi="Times New Roman" w:cs="Times New Roman"/>
                <w:sz w:val="24"/>
                <w:szCs w:val="24"/>
              </w:rPr>
            </w:pPr>
            <w:r w:rsidRPr="00564567">
              <w:rPr>
                <w:rFonts w:ascii="Times New Roman" w:hAnsi="Times New Roman" w:cs="Times New Roman"/>
                <w:sz w:val="24"/>
                <w:szCs w:val="24"/>
              </w:rPr>
              <w:t>9. Hafta</w:t>
            </w:r>
          </w:p>
          <w:p w:rsidR="00E04B18" w:rsidRPr="00564567" w:rsidRDefault="007F7928">
            <w:pPr>
              <w:jc w:val="center"/>
              <w:rPr>
                <w:rFonts w:ascii="Times New Roman" w:hAnsi="Times New Roman" w:cs="Times New Roman"/>
                <w:sz w:val="24"/>
                <w:szCs w:val="24"/>
              </w:rPr>
            </w:pPr>
            <w:r w:rsidRPr="00564567">
              <w:rPr>
                <w:rFonts w:ascii="Times New Roman" w:hAnsi="Times New Roman" w:cs="Times New Roman"/>
                <w:sz w:val="24"/>
                <w:szCs w:val="24"/>
              </w:rPr>
              <w:t>Çarşamba</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rPr>
                <w:rFonts w:ascii="Times New Roman" w:hAnsi="Times New Roman" w:cs="Times New Roman"/>
                <w:sz w:val="24"/>
                <w:szCs w:val="24"/>
              </w:rPr>
            </w:pPr>
            <w:r w:rsidRPr="00564567">
              <w:rPr>
                <w:rFonts w:ascii="Times New Roman" w:hAnsi="Times New Roman" w:cs="Times New Roman"/>
                <w:sz w:val="24"/>
                <w:szCs w:val="24"/>
              </w:rPr>
              <w:t>İsmet İnönü Dönemi-I (1938/1950)</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sz w:val="24"/>
                <w:szCs w:val="24"/>
              </w:rPr>
              <w:t>Ortak Dersler Öğretim Elemanı</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rPr>
                <w:rFonts w:ascii="Times New Roman" w:hAnsi="Times New Roman" w:cs="Times New Roman"/>
                <w:sz w:val="24"/>
                <w:szCs w:val="24"/>
              </w:rPr>
            </w:pPr>
            <w:r w:rsidRPr="00564567">
              <w:rPr>
                <w:rFonts w:ascii="Times New Roman" w:hAnsi="Times New Roman" w:cs="Times New Roman"/>
                <w:sz w:val="24"/>
                <w:szCs w:val="24"/>
              </w:rPr>
              <w:t>Düz anlatım, kaynak okuma, soru-cevap, tartışma</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sz w:val="24"/>
                <w:szCs w:val="24"/>
              </w:rPr>
              <w:t>5</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sz w:val="24"/>
                <w:szCs w:val="24"/>
              </w:rPr>
              <w:t>10</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sz w:val="24"/>
                <w:szCs w:val="24"/>
              </w:rPr>
              <w:t>4</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sz w:val="24"/>
                <w:szCs w:val="24"/>
              </w:rPr>
              <w:t>3, 6</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sz w:val="24"/>
                <w:szCs w:val="24"/>
              </w:rPr>
              <w:t>16</w:t>
            </w:r>
          </w:p>
        </w:tc>
      </w:tr>
      <w:tr w:rsidR="00564567" w:rsidRPr="00564567" w:rsidTr="000F3C06">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jc w:val="center"/>
              <w:rPr>
                <w:rFonts w:ascii="Times New Roman" w:hAnsi="Times New Roman" w:cs="Times New Roman"/>
                <w:sz w:val="24"/>
                <w:szCs w:val="24"/>
              </w:rPr>
            </w:pPr>
            <w:r w:rsidRPr="00564567">
              <w:rPr>
                <w:rFonts w:ascii="Times New Roman" w:hAnsi="Times New Roman" w:cs="Times New Roman"/>
                <w:sz w:val="24"/>
                <w:szCs w:val="24"/>
              </w:rPr>
              <w:t>10. Hafta</w:t>
            </w:r>
          </w:p>
          <w:p w:rsidR="00E04B18" w:rsidRPr="00564567" w:rsidRDefault="007F7928">
            <w:pPr>
              <w:jc w:val="center"/>
              <w:rPr>
                <w:rFonts w:ascii="Times New Roman" w:hAnsi="Times New Roman" w:cs="Times New Roman"/>
                <w:sz w:val="24"/>
                <w:szCs w:val="24"/>
              </w:rPr>
            </w:pPr>
            <w:r w:rsidRPr="00564567">
              <w:rPr>
                <w:rFonts w:ascii="Times New Roman" w:hAnsi="Times New Roman" w:cs="Times New Roman"/>
                <w:sz w:val="24"/>
                <w:szCs w:val="24"/>
              </w:rPr>
              <w:t>Çarşamba</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rPr>
                <w:rFonts w:ascii="Times New Roman" w:hAnsi="Times New Roman" w:cs="Times New Roman"/>
                <w:sz w:val="24"/>
                <w:szCs w:val="24"/>
              </w:rPr>
            </w:pPr>
            <w:r w:rsidRPr="00564567">
              <w:rPr>
                <w:rFonts w:ascii="Times New Roman" w:hAnsi="Times New Roman" w:cs="Times New Roman"/>
                <w:sz w:val="24"/>
                <w:szCs w:val="24"/>
              </w:rPr>
              <w:t>İsmet İnönü Dönemi-II (1938/1950)</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sz w:val="24"/>
                <w:szCs w:val="24"/>
              </w:rPr>
              <w:t>Ortak Dersler Öğretim Elemanı</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rPr>
                <w:rFonts w:ascii="Times New Roman" w:hAnsi="Times New Roman" w:cs="Times New Roman"/>
                <w:sz w:val="24"/>
                <w:szCs w:val="24"/>
              </w:rPr>
            </w:pPr>
            <w:r w:rsidRPr="00564567">
              <w:rPr>
                <w:rFonts w:ascii="Times New Roman" w:hAnsi="Times New Roman" w:cs="Times New Roman"/>
                <w:sz w:val="24"/>
                <w:szCs w:val="24"/>
              </w:rPr>
              <w:t>Düz anlatım, kaynak okuma, soru-cevap, tartışma</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sz w:val="24"/>
                <w:szCs w:val="24"/>
              </w:rPr>
              <w:t>5</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sz w:val="24"/>
                <w:szCs w:val="24"/>
              </w:rPr>
              <w:t>10</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sz w:val="24"/>
                <w:szCs w:val="24"/>
              </w:rPr>
              <w:t>4</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sz w:val="24"/>
                <w:szCs w:val="24"/>
              </w:rPr>
              <w:t>3, 6</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sz w:val="24"/>
                <w:szCs w:val="24"/>
              </w:rPr>
              <w:t>16</w:t>
            </w:r>
          </w:p>
        </w:tc>
      </w:tr>
      <w:tr w:rsidR="00564567" w:rsidRPr="00564567" w:rsidTr="000F3C06">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jc w:val="center"/>
              <w:rPr>
                <w:rFonts w:ascii="Times New Roman" w:hAnsi="Times New Roman" w:cs="Times New Roman"/>
                <w:sz w:val="24"/>
                <w:szCs w:val="24"/>
              </w:rPr>
            </w:pPr>
            <w:r w:rsidRPr="00564567">
              <w:rPr>
                <w:rFonts w:ascii="Times New Roman" w:hAnsi="Times New Roman" w:cs="Times New Roman"/>
                <w:sz w:val="24"/>
                <w:szCs w:val="24"/>
              </w:rPr>
              <w:t>11. Hafta</w:t>
            </w:r>
          </w:p>
          <w:p w:rsidR="00E04B18" w:rsidRPr="00564567" w:rsidRDefault="007F7928">
            <w:pPr>
              <w:jc w:val="center"/>
              <w:rPr>
                <w:rFonts w:ascii="Times New Roman" w:hAnsi="Times New Roman" w:cs="Times New Roman"/>
                <w:sz w:val="24"/>
                <w:szCs w:val="24"/>
              </w:rPr>
            </w:pPr>
            <w:r w:rsidRPr="00564567">
              <w:rPr>
                <w:rFonts w:ascii="Times New Roman" w:hAnsi="Times New Roman" w:cs="Times New Roman"/>
                <w:sz w:val="24"/>
                <w:szCs w:val="24"/>
              </w:rPr>
              <w:t>Çarşamba</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rPr>
                <w:rFonts w:ascii="Times New Roman" w:hAnsi="Times New Roman" w:cs="Times New Roman"/>
                <w:sz w:val="24"/>
                <w:szCs w:val="24"/>
              </w:rPr>
            </w:pPr>
            <w:r w:rsidRPr="00564567">
              <w:rPr>
                <w:rFonts w:ascii="Times New Roman" w:hAnsi="Times New Roman" w:cs="Times New Roman"/>
                <w:sz w:val="24"/>
                <w:szCs w:val="24"/>
              </w:rPr>
              <w:t>Demokrat Parti Dönemi-I</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sz w:val="24"/>
                <w:szCs w:val="24"/>
              </w:rPr>
              <w:t>Ortak Dersler Öğretim Elemanı</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rPr>
                <w:rFonts w:ascii="Times New Roman" w:hAnsi="Times New Roman" w:cs="Times New Roman"/>
                <w:sz w:val="24"/>
                <w:szCs w:val="24"/>
              </w:rPr>
            </w:pPr>
            <w:r w:rsidRPr="00564567">
              <w:rPr>
                <w:rFonts w:ascii="Times New Roman" w:hAnsi="Times New Roman" w:cs="Times New Roman"/>
                <w:sz w:val="24"/>
                <w:szCs w:val="24"/>
              </w:rPr>
              <w:t>Düz anlatım, kaynak okuma, soru-cevap, tartışma</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sz w:val="24"/>
                <w:szCs w:val="24"/>
              </w:rPr>
              <w:t>6</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sz w:val="24"/>
                <w:szCs w:val="24"/>
              </w:rPr>
              <w:t>10</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sz w:val="24"/>
                <w:szCs w:val="24"/>
              </w:rPr>
              <w:t>1, 4</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sz w:val="24"/>
                <w:szCs w:val="24"/>
              </w:rPr>
              <w:t>5, 6</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sz w:val="24"/>
                <w:szCs w:val="24"/>
              </w:rPr>
              <w:t>16</w:t>
            </w:r>
          </w:p>
        </w:tc>
      </w:tr>
      <w:tr w:rsidR="00564567" w:rsidRPr="00564567" w:rsidTr="000F3C06">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jc w:val="center"/>
              <w:rPr>
                <w:rFonts w:ascii="Times New Roman" w:hAnsi="Times New Roman" w:cs="Times New Roman"/>
                <w:sz w:val="24"/>
                <w:szCs w:val="24"/>
              </w:rPr>
            </w:pPr>
            <w:r w:rsidRPr="00564567">
              <w:rPr>
                <w:rFonts w:ascii="Times New Roman" w:hAnsi="Times New Roman" w:cs="Times New Roman"/>
                <w:sz w:val="24"/>
                <w:szCs w:val="24"/>
              </w:rPr>
              <w:t>12. Hafta</w:t>
            </w:r>
          </w:p>
          <w:p w:rsidR="00E04B18" w:rsidRPr="00564567" w:rsidRDefault="007F7928">
            <w:pPr>
              <w:jc w:val="center"/>
              <w:rPr>
                <w:rFonts w:ascii="Times New Roman" w:hAnsi="Times New Roman" w:cs="Times New Roman"/>
                <w:sz w:val="24"/>
                <w:szCs w:val="24"/>
              </w:rPr>
            </w:pPr>
            <w:r w:rsidRPr="00564567">
              <w:rPr>
                <w:rFonts w:ascii="Times New Roman" w:hAnsi="Times New Roman" w:cs="Times New Roman"/>
                <w:sz w:val="24"/>
                <w:szCs w:val="24"/>
              </w:rPr>
              <w:lastRenderedPageBreak/>
              <w:t>Çarşamba</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rPr>
                <w:rFonts w:ascii="Times New Roman" w:hAnsi="Times New Roman" w:cs="Times New Roman"/>
                <w:sz w:val="24"/>
                <w:szCs w:val="24"/>
              </w:rPr>
            </w:pPr>
            <w:r w:rsidRPr="00564567">
              <w:rPr>
                <w:rFonts w:ascii="Times New Roman" w:hAnsi="Times New Roman" w:cs="Times New Roman"/>
                <w:sz w:val="24"/>
                <w:szCs w:val="24"/>
              </w:rPr>
              <w:lastRenderedPageBreak/>
              <w:t>Demokrat Parti Dönemi-II</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sz w:val="24"/>
                <w:szCs w:val="24"/>
              </w:rPr>
              <w:t>Ortak Dersler Öğreti</w:t>
            </w:r>
            <w:r w:rsidRPr="00564567">
              <w:rPr>
                <w:rFonts w:ascii="Times New Roman" w:hAnsi="Times New Roman" w:cs="Times New Roman"/>
                <w:sz w:val="24"/>
                <w:szCs w:val="24"/>
              </w:rPr>
              <w:lastRenderedPageBreak/>
              <w:t>m Elemanı</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rPr>
                <w:rFonts w:ascii="Times New Roman" w:hAnsi="Times New Roman" w:cs="Times New Roman"/>
                <w:sz w:val="24"/>
                <w:szCs w:val="24"/>
              </w:rPr>
            </w:pPr>
            <w:r w:rsidRPr="00564567">
              <w:rPr>
                <w:rFonts w:ascii="Times New Roman" w:hAnsi="Times New Roman" w:cs="Times New Roman"/>
                <w:sz w:val="24"/>
                <w:szCs w:val="24"/>
              </w:rPr>
              <w:lastRenderedPageBreak/>
              <w:t>Düz anlatım, kaynak okuma, soru-</w:t>
            </w:r>
            <w:r w:rsidRPr="00564567">
              <w:rPr>
                <w:rFonts w:ascii="Times New Roman" w:hAnsi="Times New Roman" w:cs="Times New Roman"/>
                <w:sz w:val="24"/>
                <w:szCs w:val="24"/>
              </w:rPr>
              <w:lastRenderedPageBreak/>
              <w:t>cevap, tartışma</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sz w:val="24"/>
                <w:szCs w:val="24"/>
              </w:rPr>
              <w:lastRenderedPageBreak/>
              <w:t>6</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sz w:val="24"/>
                <w:szCs w:val="24"/>
              </w:rPr>
              <w:t>10</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sz w:val="24"/>
                <w:szCs w:val="24"/>
              </w:rPr>
              <w:t>1, 4</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sz w:val="24"/>
                <w:szCs w:val="24"/>
              </w:rPr>
              <w:t>5, 6</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sz w:val="24"/>
                <w:szCs w:val="24"/>
              </w:rPr>
              <w:t>16</w:t>
            </w:r>
          </w:p>
        </w:tc>
      </w:tr>
      <w:tr w:rsidR="00564567" w:rsidRPr="00564567" w:rsidTr="000F3C06">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jc w:val="center"/>
              <w:rPr>
                <w:rFonts w:ascii="Times New Roman" w:hAnsi="Times New Roman" w:cs="Times New Roman"/>
                <w:sz w:val="24"/>
                <w:szCs w:val="24"/>
              </w:rPr>
            </w:pPr>
            <w:r w:rsidRPr="00564567">
              <w:rPr>
                <w:rFonts w:ascii="Times New Roman" w:hAnsi="Times New Roman" w:cs="Times New Roman"/>
                <w:sz w:val="24"/>
                <w:szCs w:val="24"/>
              </w:rPr>
              <w:t>13. Hafta</w:t>
            </w:r>
          </w:p>
          <w:p w:rsidR="00E04B18" w:rsidRPr="00564567" w:rsidRDefault="007F7928">
            <w:pPr>
              <w:jc w:val="center"/>
              <w:rPr>
                <w:rFonts w:ascii="Times New Roman" w:hAnsi="Times New Roman" w:cs="Times New Roman"/>
                <w:sz w:val="24"/>
                <w:szCs w:val="24"/>
              </w:rPr>
            </w:pPr>
            <w:r w:rsidRPr="00564567">
              <w:rPr>
                <w:rFonts w:ascii="Times New Roman" w:hAnsi="Times New Roman" w:cs="Times New Roman"/>
                <w:sz w:val="24"/>
                <w:szCs w:val="24"/>
              </w:rPr>
              <w:t>Çarşamba</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rPr>
                <w:rFonts w:ascii="Times New Roman" w:hAnsi="Times New Roman" w:cs="Times New Roman"/>
                <w:sz w:val="24"/>
                <w:szCs w:val="24"/>
              </w:rPr>
            </w:pPr>
            <w:r w:rsidRPr="00564567">
              <w:rPr>
                <w:rFonts w:ascii="Times New Roman" w:hAnsi="Times New Roman" w:cs="Times New Roman"/>
                <w:sz w:val="24"/>
                <w:szCs w:val="24"/>
              </w:rPr>
              <w:t>27 Mayıs 1960 - 12 Mart 1971 Arasında Türkiye</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sz w:val="24"/>
                <w:szCs w:val="24"/>
              </w:rPr>
              <w:t>Ortak Dersler Öğretim Elemanı</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rPr>
                <w:rFonts w:ascii="Times New Roman" w:hAnsi="Times New Roman" w:cs="Times New Roman"/>
                <w:sz w:val="24"/>
                <w:szCs w:val="24"/>
              </w:rPr>
            </w:pPr>
            <w:r w:rsidRPr="00564567">
              <w:rPr>
                <w:rFonts w:ascii="Times New Roman" w:hAnsi="Times New Roman" w:cs="Times New Roman"/>
                <w:sz w:val="24"/>
                <w:szCs w:val="24"/>
              </w:rPr>
              <w:t>Düz anlatım, kaynak okuma, soru-cevap, tartışma</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sz w:val="24"/>
                <w:szCs w:val="24"/>
              </w:rPr>
              <w:t>6</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sz w:val="24"/>
                <w:szCs w:val="24"/>
              </w:rPr>
              <w:t>10</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sz w:val="24"/>
                <w:szCs w:val="24"/>
              </w:rPr>
              <w:t>1, 4</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sz w:val="24"/>
                <w:szCs w:val="24"/>
              </w:rPr>
              <w:t>5, 6</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sz w:val="24"/>
                <w:szCs w:val="24"/>
              </w:rPr>
              <w:t>16</w:t>
            </w:r>
          </w:p>
        </w:tc>
      </w:tr>
      <w:tr w:rsidR="00564567" w:rsidRPr="00564567" w:rsidTr="000F3C06">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jc w:val="center"/>
              <w:rPr>
                <w:rFonts w:ascii="Times New Roman" w:hAnsi="Times New Roman" w:cs="Times New Roman"/>
                <w:sz w:val="24"/>
                <w:szCs w:val="24"/>
              </w:rPr>
            </w:pPr>
            <w:r w:rsidRPr="00564567">
              <w:rPr>
                <w:rFonts w:ascii="Times New Roman" w:hAnsi="Times New Roman" w:cs="Times New Roman"/>
                <w:sz w:val="24"/>
                <w:szCs w:val="24"/>
              </w:rPr>
              <w:t>14. Hafta</w:t>
            </w:r>
          </w:p>
          <w:p w:rsidR="00E04B18" w:rsidRPr="00564567" w:rsidRDefault="007F7928">
            <w:pPr>
              <w:jc w:val="center"/>
              <w:rPr>
                <w:rFonts w:ascii="Times New Roman" w:hAnsi="Times New Roman" w:cs="Times New Roman"/>
                <w:sz w:val="24"/>
                <w:szCs w:val="24"/>
              </w:rPr>
            </w:pPr>
            <w:r w:rsidRPr="00564567">
              <w:rPr>
                <w:rFonts w:ascii="Times New Roman" w:hAnsi="Times New Roman" w:cs="Times New Roman"/>
                <w:sz w:val="24"/>
                <w:szCs w:val="24"/>
              </w:rPr>
              <w:t>Çarşamba</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rPr>
                <w:rFonts w:ascii="Times New Roman" w:hAnsi="Times New Roman" w:cs="Times New Roman"/>
                <w:sz w:val="24"/>
                <w:szCs w:val="24"/>
              </w:rPr>
            </w:pPr>
            <w:r w:rsidRPr="00564567">
              <w:rPr>
                <w:rFonts w:ascii="Times New Roman" w:hAnsi="Times New Roman" w:cs="Times New Roman"/>
                <w:sz w:val="24"/>
                <w:szCs w:val="24"/>
              </w:rPr>
              <w:t>1980 Sonrası Gelişmeler</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sz w:val="24"/>
                <w:szCs w:val="24"/>
              </w:rPr>
              <w:t>Ortak Dersler Öğretim Elemanı</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rPr>
                <w:rFonts w:ascii="Times New Roman" w:hAnsi="Times New Roman" w:cs="Times New Roman"/>
                <w:sz w:val="24"/>
                <w:szCs w:val="24"/>
              </w:rPr>
            </w:pPr>
            <w:r w:rsidRPr="00564567">
              <w:rPr>
                <w:rFonts w:ascii="Times New Roman" w:hAnsi="Times New Roman" w:cs="Times New Roman"/>
                <w:sz w:val="24"/>
                <w:szCs w:val="24"/>
              </w:rPr>
              <w:t>Düz anlatım, kaynak okuma, soru-cevap, tartışma</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sz w:val="24"/>
                <w:szCs w:val="24"/>
              </w:rPr>
              <w:t>6</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sz w:val="24"/>
                <w:szCs w:val="24"/>
              </w:rPr>
              <w:t>10</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sz w:val="24"/>
                <w:szCs w:val="24"/>
              </w:rPr>
              <w:t>1, 4</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sz w:val="24"/>
                <w:szCs w:val="24"/>
              </w:rPr>
              <w:t>5, 6</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jc w:val="center"/>
              <w:rPr>
                <w:rFonts w:ascii="Times New Roman" w:hAnsi="Times New Roman" w:cs="Times New Roman"/>
                <w:sz w:val="24"/>
                <w:szCs w:val="24"/>
              </w:rPr>
            </w:pPr>
            <w:r w:rsidRPr="00564567">
              <w:rPr>
                <w:rFonts w:ascii="Times New Roman" w:hAnsi="Times New Roman" w:cs="Times New Roman"/>
                <w:sz w:val="24"/>
                <w:szCs w:val="24"/>
              </w:rPr>
              <w:t>16, 17</w:t>
            </w:r>
          </w:p>
        </w:tc>
      </w:tr>
    </w:tbl>
    <w:p w:rsidR="00E04B18" w:rsidRPr="00564567" w:rsidRDefault="00E04B18">
      <w:pPr>
        <w:rPr>
          <w:rFonts w:ascii="Times New Roman" w:hAnsi="Times New Roman" w:cs="Times New Roman"/>
          <w:sz w:val="24"/>
          <w:szCs w:val="24"/>
        </w:rPr>
        <w:sectPr w:rsidR="00E04B18" w:rsidRPr="00564567">
          <w:footerReference w:type="default" r:id="rId9"/>
          <w:pgSz w:w="11906" w:h="16838"/>
          <w:pgMar w:top="720" w:right="720" w:bottom="720" w:left="720" w:header="708" w:footer="708" w:gutter="0"/>
          <w:cols w:space="708"/>
          <w:docGrid w:linePitch="360"/>
        </w:sectPr>
      </w:pPr>
    </w:p>
    <w:p w:rsidR="00E04B18" w:rsidRPr="00564567" w:rsidRDefault="007F7928">
      <w:pPr>
        <w:pStyle w:val="Balk1"/>
        <w:rPr>
          <w:rFonts w:ascii="Times New Roman" w:hAnsi="Times New Roman" w:cs="Times New Roman"/>
          <w:color w:val="auto"/>
          <w:sz w:val="24"/>
          <w:szCs w:val="24"/>
        </w:rPr>
      </w:pPr>
      <w:r w:rsidRPr="00564567">
        <w:rPr>
          <w:rFonts w:ascii="Times New Roman" w:hAnsi="Times New Roman" w:cs="Times New Roman"/>
          <w:color w:val="auto"/>
          <w:sz w:val="24"/>
          <w:szCs w:val="24"/>
        </w:rPr>
        <w:lastRenderedPageBreak/>
        <w:t>4. HASTA GÜVENLİĞİ, SAĞLIĞIN SOSYAL BELİRLEYİCİLERİ VE SÜRDÜRÜLEBİLİR KALKINMA HEDEFLERİ İLE İLİŞKİSİ</w:t>
      </w:r>
    </w:p>
    <w:p w:rsidR="00E04B18" w:rsidRPr="00564567" w:rsidRDefault="007F7928">
      <w:pPr>
        <w:spacing w:after="120" w:line="276" w:lineRule="auto"/>
        <w:jc w:val="both"/>
        <w:rPr>
          <w:rFonts w:ascii="Times New Roman" w:hAnsi="Times New Roman" w:cs="Times New Roman"/>
          <w:sz w:val="24"/>
          <w:szCs w:val="24"/>
        </w:rPr>
      </w:pPr>
      <w:r w:rsidRPr="00564567">
        <w:rPr>
          <w:rFonts w:ascii="Times New Roman" w:hAnsi="Times New Roman" w:cs="Times New Roman"/>
          <w:b/>
          <w:bCs/>
          <w:sz w:val="24"/>
          <w:szCs w:val="24"/>
        </w:rPr>
        <w:t xml:space="preserve">Not: </w:t>
      </w:r>
      <w:r w:rsidRPr="00564567">
        <w:rPr>
          <w:rFonts w:ascii="Times New Roman" w:hAnsi="Times New Roman" w:cs="Times New Roman"/>
          <w:i/>
          <w:iCs/>
          <w:sz w:val="24"/>
          <w:szCs w:val="24"/>
        </w:rPr>
        <w:t>Atatürk İlkeleri ve İnkılâp Tarihi II, klinik olmayan ortak bir derstir. Dersin hasta güvenliği ile ilişkisi doğrudan değil dolaylıdır: dersin ele aldığı hukuk devleti, laiklik, eşitlik, nitelikli eğitim ve güçlü kurumlar; güvenli, hesap verebilir ve haklara dayalı bir sağlık sisteminin toplumsal ve kurumsal zeminini oluşturur.</w:t>
      </w:r>
    </w:p>
    <w:p w:rsidR="00E04B18" w:rsidRPr="00564567" w:rsidRDefault="007F7928">
      <w:pPr>
        <w:pStyle w:val="Balk2"/>
        <w:rPr>
          <w:rFonts w:ascii="Times New Roman" w:hAnsi="Times New Roman" w:cs="Times New Roman"/>
          <w:color w:val="auto"/>
          <w:sz w:val="24"/>
          <w:szCs w:val="24"/>
        </w:rPr>
      </w:pPr>
      <w:r w:rsidRPr="00564567">
        <w:rPr>
          <w:rFonts w:ascii="Times New Roman" w:hAnsi="Times New Roman" w:cs="Times New Roman"/>
          <w:color w:val="auto"/>
          <w:sz w:val="24"/>
          <w:szCs w:val="24"/>
        </w:rPr>
        <w:t>Sağlığın Sosyal Belirleyicileri</w:t>
      </w:r>
    </w:p>
    <w:p w:rsidR="00E04B18" w:rsidRPr="00564567" w:rsidRDefault="007F7928">
      <w:pPr>
        <w:pStyle w:val="ListeParagraf"/>
        <w:numPr>
          <w:ilvl w:val="0"/>
          <w:numId w:val="3"/>
        </w:numPr>
        <w:spacing w:after="60" w:line="276" w:lineRule="auto"/>
        <w:jc w:val="both"/>
        <w:rPr>
          <w:rFonts w:ascii="Times New Roman" w:hAnsi="Times New Roman" w:cs="Times New Roman"/>
          <w:sz w:val="24"/>
          <w:szCs w:val="24"/>
        </w:rPr>
      </w:pPr>
      <w:r w:rsidRPr="00564567">
        <w:rPr>
          <w:rFonts w:ascii="Times New Roman" w:hAnsi="Times New Roman" w:cs="Times New Roman"/>
          <w:sz w:val="24"/>
          <w:szCs w:val="24"/>
        </w:rPr>
        <w:t>Eğitim: Öğretim birliği (</w:t>
      </w:r>
      <w:proofErr w:type="spellStart"/>
      <w:r w:rsidRPr="00564567">
        <w:rPr>
          <w:rFonts w:ascii="Times New Roman" w:hAnsi="Times New Roman" w:cs="Times New Roman"/>
          <w:sz w:val="24"/>
          <w:szCs w:val="24"/>
        </w:rPr>
        <w:t>Tevhid</w:t>
      </w:r>
      <w:proofErr w:type="spellEnd"/>
      <w:r w:rsidRPr="00564567">
        <w:rPr>
          <w:rFonts w:ascii="Times New Roman" w:hAnsi="Times New Roman" w:cs="Times New Roman"/>
          <w:sz w:val="24"/>
          <w:szCs w:val="24"/>
        </w:rPr>
        <w:t>-i Tedrisat) ve harf/eğitim inkılapları, toplumun eğitim düzeyini yükselterek sağlık okuryazarlığının temelini oluşturur; eğitim, sağlığın en güçlü sosyal belirleyicilerinden biridir.</w:t>
      </w:r>
    </w:p>
    <w:p w:rsidR="00E04B18" w:rsidRPr="00564567" w:rsidRDefault="007F7928">
      <w:pPr>
        <w:pStyle w:val="ListeParagraf"/>
        <w:numPr>
          <w:ilvl w:val="0"/>
          <w:numId w:val="3"/>
        </w:numPr>
        <w:spacing w:after="60" w:line="276" w:lineRule="auto"/>
        <w:jc w:val="both"/>
        <w:rPr>
          <w:rFonts w:ascii="Times New Roman" w:hAnsi="Times New Roman" w:cs="Times New Roman"/>
          <w:sz w:val="24"/>
          <w:szCs w:val="24"/>
        </w:rPr>
      </w:pPr>
      <w:r w:rsidRPr="00564567">
        <w:rPr>
          <w:rFonts w:ascii="Times New Roman" w:hAnsi="Times New Roman" w:cs="Times New Roman"/>
          <w:sz w:val="24"/>
          <w:szCs w:val="24"/>
        </w:rPr>
        <w:t>Toplumsal cinsiyet: Kadınların medeni ve siyasi haklarını (Medeni Kanun, seçme-seçilme hakkı) kazanması, cinsiyet temelli sağlık eşitsizliklerini azaltan yapısal bir belirleyicidir.</w:t>
      </w:r>
    </w:p>
    <w:p w:rsidR="00E04B18" w:rsidRPr="00564567" w:rsidRDefault="007F7928">
      <w:pPr>
        <w:pStyle w:val="ListeParagraf"/>
        <w:numPr>
          <w:ilvl w:val="0"/>
          <w:numId w:val="3"/>
        </w:numPr>
        <w:spacing w:after="60" w:line="276" w:lineRule="auto"/>
        <w:jc w:val="both"/>
        <w:rPr>
          <w:rFonts w:ascii="Times New Roman" w:hAnsi="Times New Roman" w:cs="Times New Roman"/>
          <w:sz w:val="24"/>
          <w:szCs w:val="24"/>
        </w:rPr>
      </w:pPr>
      <w:r w:rsidRPr="00564567">
        <w:rPr>
          <w:rFonts w:ascii="Times New Roman" w:hAnsi="Times New Roman" w:cs="Times New Roman"/>
          <w:sz w:val="24"/>
          <w:szCs w:val="24"/>
        </w:rPr>
        <w:t>Gelir ve ekonomik gelişme: Cumhuriyet dönemi ekonomik inkılapları ve kalkınma politikaları, gelir düzeyi ve yaşam koşulları üzerinden sağlığı etkiler.</w:t>
      </w:r>
    </w:p>
    <w:p w:rsidR="00E04B18" w:rsidRPr="00564567" w:rsidRDefault="007F7928">
      <w:pPr>
        <w:pStyle w:val="ListeParagraf"/>
        <w:numPr>
          <w:ilvl w:val="0"/>
          <w:numId w:val="3"/>
        </w:numPr>
        <w:spacing w:after="60" w:line="276" w:lineRule="auto"/>
        <w:jc w:val="both"/>
        <w:rPr>
          <w:rFonts w:ascii="Times New Roman" w:hAnsi="Times New Roman" w:cs="Times New Roman"/>
          <w:sz w:val="24"/>
          <w:szCs w:val="24"/>
        </w:rPr>
      </w:pPr>
      <w:r w:rsidRPr="00564567">
        <w:rPr>
          <w:rFonts w:ascii="Times New Roman" w:hAnsi="Times New Roman" w:cs="Times New Roman"/>
          <w:sz w:val="24"/>
          <w:szCs w:val="24"/>
        </w:rPr>
        <w:t>Hukuk ve yurttaşlık hakları: Medeni Kanun ve hukuk inkılapları, bireylerin eşit haklara ve hizmete erişimini güvence altına alan yasal çerçeveyi kurar.</w:t>
      </w:r>
    </w:p>
    <w:p w:rsidR="00E04B18" w:rsidRPr="00564567" w:rsidRDefault="007F7928">
      <w:pPr>
        <w:pStyle w:val="ListeParagraf"/>
        <w:numPr>
          <w:ilvl w:val="0"/>
          <w:numId w:val="3"/>
        </w:numPr>
        <w:spacing w:after="60" w:line="276" w:lineRule="auto"/>
        <w:jc w:val="both"/>
        <w:rPr>
          <w:rFonts w:ascii="Times New Roman" w:hAnsi="Times New Roman" w:cs="Times New Roman"/>
          <w:sz w:val="24"/>
          <w:szCs w:val="24"/>
        </w:rPr>
      </w:pPr>
      <w:r w:rsidRPr="00564567">
        <w:rPr>
          <w:rFonts w:ascii="Times New Roman" w:hAnsi="Times New Roman" w:cs="Times New Roman"/>
          <w:sz w:val="24"/>
          <w:szCs w:val="24"/>
        </w:rPr>
        <w:t>Sosyal statü ve eşitlik: İnkılaplarla kurulan laik ve eşitlikçi düzen, sosyal statüden bağımsız olarak hizmete erişimi destekler.</w:t>
      </w:r>
    </w:p>
    <w:p w:rsidR="00E04B18" w:rsidRPr="00564567" w:rsidRDefault="007F7928">
      <w:pPr>
        <w:pStyle w:val="ListeParagraf"/>
        <w:numPr>
          <w:ilvl w:val="0"/>
          <w:numId w:val="3"/>
        </w:numPr>
        <w:spacing w:after="60" w:line="276" w:lineRule="auto"/>
        <w:jc w:val="both"/>
        <w:rPr>
          <w:rFonts w:ascii="Times New Roman" w:hAnsi="Times New Roman" w:cs="Times New Roman"/>
          <w:sz w:val="24"/>
          <w:szCs w:val="24"/>
        </w:rPr>
      </w:pPr>
      <w:r w:rsidRPr="00564567">
        <w:rPr>
          <w:rFonts w:ascii="Times New Roman" w:hAnsi="Times New Roman" w:cs="Times New Roman"/>
          <w:sz w:val="24"/>
          <w:szCs w:val="24"/>
        </w:rPr>
        <w:t>Kurumsal yapı ve yönetişim: Güçlü ve hesap verebilir kurumların oluşması, sağlık dâhil tüm kamu hizmetlerinin adil sunumunun ön koşuludur.</w:t>
      </w:r>
    </w:p>
    <w:p w:rsidR="00E04B18" w:rsidRPr="00564567" w:rsidRDefault="007F7928">
      <w:pPr>
        <w:pStyle w:val="Balk2"/>
        <w:rPr>
          <w:rFonts w:ascii="Times New Roman" w:hAnsi="Times New Roman" w:cs="Times New Roman"/>
          <w:color w:val="auto"/>
          <w:sz w:val="24"/>
          <w:szCs w:val="24"/>
        </w:rPr>
      </w:pPr>
      <w:r w:rsidRPr="00564567">
        <w:rPr>
          <w:rFonts w:ascii="Times New Roman" w:hAnsi="Times New Roman" w:cs="Times New Roman"/>
          <w:color w:val="auto"/>
          <w:sz w:val="24"/>
          <w:szCs w:val="24"/>
        </w:rPr>
        <w:t>Hasta Güvenliği ile İlişkisi (Dolaylı)</w:t>
      </w:r>
    </w:p>
    <w:p w:rsidR="00E04B18" w:rsidRPr="00564567" w:rsidRDefault="007F7928">
      <w:pPr>
        <w:pStyle w:val="ListeParagraf"/>
        <w:numPr>
          <w:ilvl w:val="0"/>
          <w:numId w:val="4"/>
        </w:numPr>
        <w:spacing w:after="60" w:line="276" w:lineRule="auto"/>
        <w:jc w:val="both"/>
        <w:rPr>
          <w:rFonts w:ascii="Times New Roman" w:hAnsi="Times New Roman" w:cs="Times New Roman"/>
          <w:sz w:val="24"/>
          <w:szCs w:val="24"/>
        </w:rPr>
      </w:pPr>
      <w:r w:rsidRPr="00564567">
        <w:rPr>
          <w:rFonts w:ascii="Times New Roman" w:hAnsi="Times New Roman" w:cs="Times New Roman"/>
          <w:sz w:val="24"/>
          <w:szCs w:val="24"/>
        </w:rPr>
        <w:t>Hukuk devleti ve yasal düzen: Hukuk inkılapları, sağlık hizmetlerinin denetlenebilir, hesap verebilir ve hasta haklarını koruyan bir yasal zeminde sunulmasının toplumsal temelini oluşturur.</w:t>
      </w:r>
    </w:p>
    <w:p w:rsidR="00E04B18" w:rsidRPr="00564567" w:rsidRDefault="007F7928">
      <w:pPr>
        <w:pStyle w:val="ListeParagraf"/>
        <w:numPr>
          <w:ilvl w:val="0"/>
          <w:numId w:val="4"/>
        </w:numPr>
        <w:spacing w:after="60" w:line="276" w:lineRule="auto"/>
        <w:jc w:val="both"/>
        <w:rPr>
          <w:rFonts w:ascii="Times New Roman" w:hAnsi="Times New Roman" w:cs="Times New Roman"/>
          <w:sz w:val="24"/>
          <w:szCs w:val="24"/>
        </w:rPr>
      </w:pPr>
      <w:r w:rsidRPr="00564567">
        <w:rPr>
          <w:rFonts w:ascii="Times New Roman" w:hAnsi="Times New Roman" w:cs="Times New Roman"/>
          <w:sz w:val="24"/>
          <w:szCs w:val="24"/>
        </w:rPr>
        <w:t>Laiklik ve bilimsel düşünce: Bilimi ve akılcılığı esas alan devrimci anlayış, kanıta dayalı ve güvenli bakım kültürünün düşünsel temelini destekler.</w:t>
      </w:r>
    </w:p>
    <w:p w:rsidR="00E04B18" w:rsidRPr="00564567" w:rsidRDefault="007F7928">
      <w:pPr>
        <w:pStyle w:val="ListeParagraf"/>
        <w:numPr>
          <w:ilvl w:val="0"/>
          <w:numId w:val="4"/>
        </w:numPr>
        <w:spacing w:after="60" w:line="276" w:lineRule="auto"/>
        <w:jc w:val="both"/>
        <w:rPr>
          <w:rFonts w:ascii="Times New Roman" w:hAnsi="Times New Roman" w:cs="Times New Roman"/>
          <w:sz w:val="24"/>
          <w:szCs w:val="24"/>
        </w:rPr>
      </w:pPr>
      <w:r w:rsidRPr="00564567">
        <w:rPr>
          <w:rFonts w:ascii="Times New Roman" w:hAnsi="Times New Roman" w:cs="Times New Roman"/>
          <w:sz w:val="24"/>
          <w:szCs w:val="24"/>
        </w:rPr>
        <w:t>Eşitlik ve adalet: Yurttaşlar arası eşitlik ilkesi, her bireye ayrım gözetmeksizin güvenli ve nitelikli bakım sunma anlayışını besler.</w:t>
      </w:r>
    </w:p>
    <w:p w:rsidR="00E04B18" w:rsidRPr="00564567" w:rsidRDefault="007F7928">
      <w:pPr>
        <w:pStyle w:val="ListeParagraf"/>
        <w:numPr>
          <w:ilvl w:val="0"/>
          <w:numId w:val="4"/>
        </w:numPr>
        <w:spacing w:after="60" w:line="276" w:lineRule="auto"/>
        <w:jc w:val="both"/>
        <w:rPr>
          <w:rFonts w:ascii="Times New Roman" w:hAnsi="Times New Roman" w:cs="Times New Roman"/>
          <w:sz w:val="24"/>
          <w:szCs w:val="24"/>
        </w:rPr>
      </w:pPr>
      <w:r w:rsidRPr="00564567">
        <w:rPr>
          <w:rFonts w:ascii="Times New Roman" w:hAnsi="Times New Roman" w:cs="Times New Roman"/>
          <w:sz w:val="24"/>
          <w:szCs w:val="24"/>
        </w:rPr>
        <w:t>Kurumsallaşma ve hesap verebilirlik: Güçlü kurumlar ve şeffaf yönetim, hasta güvenliği kültürünün ve raporlama sistemlerinin kurumsal ön koşuludur.</w:t>
      </w:r>
    </w:p>
    <w:p w:rsidR="00E04B18" w:rsidRPr="00564567" w:rsidRDefault="007F7928">
      <w:pPr>
        <w:pStyle w:val="Balk2"/>
        <w:rPr>
          <w:rFonts w:ascii="Times New Roman" w:hAnsi="Times New Roman" w:cs="Times New Roman"/>
          <w:color w:val="auto"/>
          <w:sz w:val="24"/>
          <w:szCs w:val="24"/>
        </w:rPr>
      </w:pPr>
      <w:r w:rsidRPr="00564567">
        <w:rPr>
          <w:rFonts w:ascii="Times New Roman" w:hAnsi="Times New Roman" w:cs="Times New Roman"/>
          <w:color w:val="auto"/>
          <w:sz w:val="24"/>
          <w:szCs w:val="24"/>
        </w:rPr>
        <w:t>Sürdürülebilir Kalkınma Hedefleri ile İlişkisi</w:t>
      </w:r>
    </w:p>
    <w:tbl>
      <w:tblPr>
        <w:tblW w:w="9638" w:type="dxa"/>
        <w:tblBorders>
          <w:top w:val="single" w:sz="4" w:space="0" w:color="8FA8D8"/>
          <w:left w:val="single" w:sz="4" w:space="0" w:color="8FA8D8"/>
          <w:bottom w:val="single" w:sz="4" w:space="0" w:color="8FA8D8"/>
          <w:right w:val="single" w:sz="4" w:space="0" w:color="8FA8D8"/>
          <w:insideH w:val="single" w:sz="4" w:space="0" w:color="8FA8D8"/>
          <w:insideV w:val="single" w:sz="4" w:space="0" w:color="8FA8D8"/>
        </w:tblBorders>
        <w:tblCellMar>
          <w:left w:w="10" w:type="dxa"/>
          <w:right w:w="10" w:type="dxa"/>
        </w:tblCellMar>
        <w:tblLook w:val="04A0" w:firstRow="1" w:lastRow="0" w:firstColumn="1" w:lastColumn="0" w:noHBand="0" w:noVBand="1"/>
      </w:tblPr>
      <w:tblGrid>
        <w:gridCol w:w="3300"/>
        <w:gridCol w:w="6338"/>
      </w:tblGrid>
      <w:tr w:rsidR="00564567" w:rsidRPr="00564567">
        <w:trPr>
          <w:tblHeader/>
        </w:trPr>
        <w:tc>
          <w:tcPr>
            <w:tcW w:w="3300"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rsidR="00E04B18" w:rsidRPr="00564567" w:rsidRDefault="007F7928">
            <w:pPr>
              <w:spacing w:line="260" w:lineRule="auto"/>
              <w:rPr>
                <w:rFonts w:ascii="Times New Roman" w:hAnsi="Times New Roman" w:cs="Times New Roman"/>
                <w:sz w:val="24"/>
                <w:szCs w:val="24"/>
              </w:rPr>
            </w:pPr>
            <w:r w:rsidRPr="00564567">
              <w:rPr>
                <w:rFonts w:ascii="Times New Roman" w:hAnsi="Times New Roman" w:cs="Times New Roman"/>
                <w:b/>
                <w:bCs/>
                <w:sz w:val="24"/>
                <w:szCs w:val="24"/>
              </w:rPr>
              <w:t>SKH No / Başlık</w:t>
            </w:r>
          </w:p>
        </w:tc>
        <w:tc>
          <w:tcPr>
            <w:tcW w:w="6338"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rsidR="00E04B18" w:rsidRPr="00564567" w:rsidRDefault="007F7928">
            <w:pPr>
              <w:spacing w:line="260" w:lineRule="auto"/>
              <w:rPr>
                <w:rFonts w:ascii="Times New Roman" w:hAnsi="Times New Roman" w:cs="Times New Roman"/>
                <w:sz w:val="24"/>
                <w:szCs w:val="24"/>
              </w:rPr>
            </w:pPr>
            <w:r w:rsidRPr="00564567">
              <w:rPr>
                <w:rFonts w:ascii="Times New Roman" w:hAnsi="Times New Roman" w:cs="Times New Roman"/>
                <w:b/>
                <w:bCs/>
                <w:sz w:val="24"/>
                <w:szCs w:val="24"/>
              </w:rPr>
              <w:t>İlişkisi</w:t>
            </w:r>
          </w:p>
        </w:tc>
      </w:tr>
      <w:tr w:rsidR="00564567" w:rsidRPr="00564567">
        <w:tc>
          <w:tcPr>
            <w:tcW w:w="33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rsidR="00E04B18" w:rsidRPr="00564567" w:rsidRDefault="007F7928">
            <w:pPr>
              <w:spacing w:line="260" w:lineRule="auto"/>
              <w:rPr>
                <w:rFonts w:ascii="Times New Roman" w:hAnsi="Times New Roman" w:cs="Times New Roman"/>
                <w:sz w:val="24"/>
                <w:szCs w:val="24"/>
              </w:rPr>
            </w:pPr>
            <w:r w:rsidRPr="00564567">
              <w:rPr>
                <w:rFonts w:ascii="Times New Roman" w:hAnsi="Times New Roman" w:cs="Times New Roman"/>
                <w:b/>
                <w:bCs/>
                <w:sz w:val="24"/>
                <w:szCs w:val="24"/>
              </w:rPr>
              <w:t>4. Nitelikli Eğitim</w:t>
            </w:r>
          </w:p>
        </w:tc>
        <w:tc>
          <w:tcPr>
            <w:tcW w:w="63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rPr>
                <w:rFonts w:ascii="Times New Roman" w:hAnsi="Times New Roman" w:cs="Times New Roman"/>
                <w:sz w:val="24"/>
                <w:szCs w:val="24"/>
              </w:rPr>
            </w:pPr>
            <w:r w:rsidRPr="00564567">
              <w:rPr>
                <w:rFonts w:ascii="Times New Roman" w:hAnsi="Times New Roman" w:cs="Times New Roman"/>
                <w:sz w:val="24"/>
                <w:szCs w:val="24"/>
              </w:rPr>
              <w:t>Öğretim birliği, harf ve eğitim inkılapları ile eğitimin yaygınlaşması ve niteliğinin artırılması, SKH 4 kapsamında herkes için kapsayıcı ve nitelikli eğitim hedefiyle doğrudan ilişkilidir.</w:t>
            </w:r>
          </w:p>
        </w:tc>
      </w:tr>
      <w:tr w:rsidR="00564567" w:rsidRPr="00564567">
        <w:tc>
          <w:tcPr>
            <w:tcW w:w="33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rsidR="00E04B18" w:rsidRPr="00564567" w:rsidRDefault="007F7928">
            <w:pPr>
              <w:spacing w:line="260" w:lineRule="auto"/>
              <w:rPr>
                <w:rFonts w:ascii="Times New Roman" w:hAnsi="Times New Roman" w:cs="Times New Roman"/>
                <w:sz w:val="24"/>
                <w:szCs w:val="24"/>
              </w:rPr>
            </w:pPr>
            <w:r w:rsidRPr="00564567">
              <w:rPr>
                <w:rFonts w:ascii="Times New Roman" w:hAnsi="Times New Roman" w:cs="Times New Roman"/>
                <w:b/>
                <w:bCs/>
                <w:sz w:val="24"/>
                <w:szCs w:val="24"/>
              </w:rPr>
              <w:t>5. Toplumsal Cinsiyet Eşitliği</w:t>
            </w:r>
          </w:p>
        </w:tc>
        <w:tc>
          <w:tcPr>
            <w:tcW w:w="63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rPr>
                <w:rFonts w:ascii="Times New Roman" w:hAnsi="Times New Roman" w:cs="Times New Roman"/>
                <w:sz w:val="24"/>
                <w:szCs w:val="24"/>
              </w:rPr>
            </w:pPr>
            <w:r w:rsidRPr="00564567">
              <w:rPr>
                <w:rFonts w:ascii="Times New Roman" w:hAnsi="Times New Roman" w:cs="Times New Roman"/>
                <w:sz w:val="24"/>
                <w:szCs w:val="24"/>
              </w:rPr>
              <w:t>Medeni Kanun ile kadın-erkek eşitliği ve kadınların seçme-seçilme hakkını kazanması, SKH 5 kapsamında toplumsal cinsiyet eşitliği hedefiyle doğrudan bağlantılıdır.</w:t>
            </w:r>
          </w:p>
        </w:tc>
      </w:tr>
      <w:tr w:rsidR="00564567" w:rsidRPr="00564567">
        <w:tc>
          <w:tcPr>
            <w:tcW w:w="33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rsidR="00E04B18" w:rsidRPr="00564567" w:rsidRDefault="007F7928">
            <w:pPr>
              <w:spacing w:line="260" w:lineRule="auto"/>
              <w:rPr>
                <w:rFonts w:ascii="Times New Roman" w:hAnsi="Times New Roman" w:cs="Times New Roman"/>
                <w:sz w:val="24"/>
                <w:szCs w:val="24"/>
              </w:rPr>
            </w:pPr>
            <w:r w:rsidRPr="00564567">
              <w:rPr>
                <w:rFonts w:ascii="Times New Roman" w:hAnsi="Times New Roman" w:cs="Times New Roman"/>
                <w:b/>
                <w:bCs/>
                <w:sz w:val="24"/>
                <w:szCs w:val="24"/>
              </w:rPr>
              <w:lastRenderedPageBreak/>
              <w:t>10. Eşitsizliklerin Azaltılması</w:t>
            </w:r>
          </w:p>
        </w:tc>
        <w:tc>
          <w:tcPr>
            <w:tcW w:w="63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rPr>
                <w:rFonts w:ascii="Times New Roman" w:hAnsi="Times New Roman" w:cs="Times New Roman"/>
                <w:sz w:val="24"/>
                <w:szCs w:val="24"/>
              </w:rPr>
            </w:pPr>
            <w:r w:rsidRPr="00564567">
              <w:rPr>
                <w:rFonts w:ascii="Times New Roman" w:hAnsi="Times New Roman" w:cs="Times New Roman"/>
                <w:sz w:val="24"/>
                <w:szCs w:val="24"/>
              </w:rPr>
              <w:t>Yurttaşlar arasında hukuki eşitliği kuran inkılaplar ve laik-eşitlikçi düzen, SKH 10 kapsamında sosyal, ekonomik ve statü temelli eşitsizliklerin azaltılmasına katkı sağlar.</w:t>
            </w:r>
          </w:p>
        </w:tc>
      </w:tr>
      <w:tr w:rsidR="00564567" w:rsidRPr="00564567">
        <w:tc>
          <w:tcPr>
            <w:tcW w:w="33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rsidR="00E04B18" w:rsidRPr="00564567" w:rsidRDefault="007F7928">
            <w:pPr>
              <w:spacing w:line="260" w:lineRule="auto"/>
              <w:rPr>
                <w:rFonts w:ascii="Times New Roman" w:hAnsi="Times New Roman" w:cs="Times New Roman"/>
                <w:sz w:val="24"/>
                <w:szCs w:val="24"/>
              </w:rPr>
            </w:pPr>
            <w:r w:rsidRPr="00564567">
              <w:rPr>
                <w:rFonts w:ascii="Times New Roman" w:hAnsi="Times New Roman" w:cs="Times New Roman"/>
                <w:b/>
                <w:bCs/>
                <w:sz w:val="24"/>
                <w:szCs w:val="24"/>
              </w:rPr>
              <w:t>16. Barış, Adalet ve Güçlü Kurumlar</w:t>
            </w:r>
          </w:p>
        </w:tc>
        <w:tc>
          <w:tcPr>
            <w:tcW w:w="63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rPr>
                <w:rFonts w:ascii="Times New Roman" w:hAnsi="Times New Roman" w:cs="Times New Roman"/>
                <w:sz w:val="24"/>
                <w:szCs w:val="24"/>
              </w:rPr>
            </w:pPr>
            <w:r w:rsidRPr="00564567">
              <w:rPr>
                <w:rFonts w:ascii="Times New Roman" w:hAnsi="Times New Roman" w:cs="Times New Roman"/>
                <w:sz w:val="24"/>
                <w:szCs w:val="24"/>
              </w:rPr>
              <w:t>Cumhuriyetin ilanı, hukuk devleti, çok partili hayata geçiş ve kurumsallaşma; SKH 16 kapsamında adil, kapsayıcı ve güçlü kurumların oluşturulmasıyla doğrudan ilişkilidir.</w:t>
            </w:r>
          </w:p>
        </w:tc>
      </w:tr>
      <w:tr w:rsidR="00564567" w:rsidRPr="00564567">
        <w:tc>
          <w:tcPr>
            <w:tcW w:w="33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rsidR="00E04B18" w:rsidRPr="00564567" w:rsidRDefault="007F7928">
            <w:pPr>
              <w:spacing w:line="260" w:lineRule="auto"/>
              <w:rPr>
                <w:rFonts w:ascii="Times New Roman" w:hAnsi="Times New Roman" w:cs="Times New Roman"/>
                <w:sz w:val="24"/>
                <w:szCs w:val="24"/>
              </w:rPr>
            </w:pPr>
            <w:r w:rsidRPr="00564567">
              <w:rPr>
                <w:rFonts w:ascii="Times New Roman" w:hAnsi="Times New Roman" w:cs="Times New Roman"/>
                <w:b/>
                <w:bCs/>
                <w:sz w:val="24"/>
                <w:szCs w:val="24"/>
              </w:rPr>
              <w:t>17. Amaçlar İçin Ortaklıklar</w:t>
            </w:r>
          </w:p>
        </w:tc>
        <w:tc>
          <w:tcPr>
            <w:tcW w:w="63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rPr>
                <w:rFonts w:ascii="Times New Roman" w:hAnsi="Times New Roman" w:cs="Times New Roman"/>
                <w:sz w:val="24"/>
                <w:szCs w:val="24"/>
              </w:rPr>
            </w:pPr>
            <w:r w:rsidRPr="00564567">
              <w:rPr>
                <w:rFonts w:ascii="Times New Roman" w:hAnsi="Times New Roman" w:cs="Times New Roman"/>
                <w:sz w:val="24"/>
                <w:szCs w:val="24"/>
              </w:rPr>
              <w:t>Atatürk dönemi ve sonrası dış politika (Lozan sonrası dengeler, uluslararası ilişkiler ve iş birlikleri), SKH 17 kapsamında amaçlar için uluslararası ortaklıklar ile bağlantılıdır.</w:t>
            </w:r>
          </w:p>
        </w:tc>
      </w:tr>
      <w:tr w:rsidR="00564567" w:rsidRPr="00564567">
        <w:tc>
          <w:tcPr>
            <w:tcW w:w="33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rsidR="00E04B18" w:rsidRPr="00564567" w:rsidRDefault="007F7928">
            <w:pPr>
              <w:spacing w:line="260" w:lineRule="auto"/>
              <w:rPr>
                <w:rFonts w:ascii="Times New Roman" w:hAnsi="Times New Roman" w:cs="Times New Roman"/>
                <w:sz w:val="24"/>
                <w:szCs w:val="24"/>
              </w:rPr>
            </w:pPr>
            <w:r w:rsidRPr="00564567">
              <w:rPr>
                <w:rFonts w:ascii="Times New Roman" w:hAnsi="Times New Roman" w:cs="Times New Roman"/>
                <w:b/>
                <w:bCs/>
                <w:sz w:val="24"/>
                <w:szCs w:val="24"/>
              </w:rPr>
              <w:t>8. İnsana Yakışır İş ve Ekonomik Büyüme</w:t>
            </w:r>
          </w:p>
        </w:tc>
        <w:tc>
          <w:tcPr>
            <w:tcW w:w="63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E04B18" w:rsidRPr="00564567" w:rsidRDefault="007F7928">
            <w:pPr>
              <w:spacing w:line="260" w:lineRule="auto"/>
              <w:rPr>
                <w:rFonts w:ascii="Times New Roman" w:hAnsi="Times New Roman" w:cs="Times New Roman"/>
                <w:sz w:val="24"/>
                <w:szCs w:val="24"/>
              </w:rPr>
            </w:pPr>
            <w:r w:rsidRPr="00564567">
              <w:rPr>
                <w:rFonts w:ascii="Times New Roman" w:hAnsi="Times New Roman" w:cs="Times New Roman"/>
                <w:sz w:val="24"/>
                <w:szCs w:val="24"/>
              </w:rPr>
              <w:t>Cumhuriyet dönemi ekonomik ve toplumsal inkılaplar ile kalkınma politikaları, SKH 8 kapsamında sürdürülebilir ekonomik büyüme ve istihdam hedefleriyle ilişkilendirilebilir.</w:t>
            </w:r>
          </w:p>
        </w:tc>
      </w:tr>
    </w:tbl>
    <w:p w:rsidR="00E04B18" w:rsidRPr="00564567" w:rsidRDefault="007F7928">
      <w:pPr>
        <w:spacing w:before="160" w:after="80"/>
        <w:jc w:val="center"/>
        <w:rPr>
          <w:rFonts w:ascii="Times New Roman" w:hAnsi="Times New Roman" w:cs="Times New Roman"/>
          <w:sz w:val="24"/>
          <w:szCs w:val="24"/>
        </w:rPr>
      </w:pPr>
      <w:r w:rsidRPr="00564567">
        <w:rPr>
          <w:rFonts w:ascii="Times New Roman" w:hAnsi="Times New Roman" w:cs="Times New Roman"/>
          <w:noProof/>
          <w:sz w:val="24"/>
          <w:szCs w:val="24"/>
        </w:rPr>
        <w:drawing>
          <wp:inline distT="0" distB="0" distL="0" distR="0">
            <wp:extent cx="2857500" cy="1847850"/>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857500" cy="1847850"/>
                    </a:xfrm>
                    <a:prstGeom prst="rect">
                      <a:avLst/>
                    </a:prstGeom>
                  </pic:spPr>
                </pic:pic>
              </a:graphicData>
            </a:graphic>
          </wp:inline>
        </w:drawing>
      </w:r>
    </w:p>
    <w:p w:rsidR="00E04B18" w:rsidRPr="00564567" w:rsidRDefault="007F7928">
      <w:pPr>
        <w:spacing w:after="120" w:line="276" w:lineRule="auto"/>
        <w:jc w:val="center"/>
        <w:rPr>
          <w:rFonts w:ascii="Times New Roman" w:hAnsi="Times New Roman" w:cs="Times New Roman"/>
          <w:sz w:val="24"/>
          <w:szCs w:val="24"/>
        </w:rPr>
      </w:pPr>
      <w:r w:rsidRPr="00564567">
        <w:rPr>
          <w:rFonts w:ascii="Times New Roman" w:hAnsi="Times New Roman" w:cs="Times New Roman"/>
          <w:b/>
          <w:bCs/>
          <w:sz w:val="24"/>
          <w:szCs w:val="24"/>
        </w:rPr>
        <w:t>Bu ders için önerilen SKH kodları (haftalık tabloda kullanılmak üzere): 4, 5, 8, 10, 16, 17.</w:t>
      </w:r>
    </w:p>
    <w:p w:rsidR="00E04B18" w:rsidRPr="00564567" w:rsidRDefault="007F7928">
      <w:pPr>
        <w:rPr>
          <w:rFonts w:ascii="Times New Roman" w:hAnsi="Times New Roman" w:cs="Times New Roman"/>
          <w:sz w:val="24"/>
          <w:szCs w:val="24"/>
        </w:rPr>
      </w:pPr>
      <w:r w:rsidRPr="00564567">
        <w:rPr>
          <w:rFonts w:ascii="Times New Roman" w:hAnsi="Times New Roman" w:cs="Times New Roman"/>
          <w:sz w:val="24"/>
          <w:szCs w:val="24"/>
        </w:rPr>
        <w:br w:type="page"/>
      </w:r>
    </w:p>
    <w:p w:rsidR="00E04B18" w:rsidRPr="00564567" w:rsidRDefault="007F7928">
      <w:pPr>
        <w:pStyle w:val="Balk1"/>
        <w:rPr>
          <w:rFonts w:ascii="Times New Roman" w:hAnsi="Times New Roman" w:cs="Times New Roman"/>
          <w:color w:val="auto"/>
          <w:sz w:val="24"/>
          <w:szCs w:val="24"/>
        </w:rPr>
      </w:pPr>
      <w:r w:rsidRPr="00564567">
        <w:rPr>
          <w:rFonts w:ascii="Times New Roman" w:hAnsi="Times New Roman" w:cs="Times New Roman"/>
          <w:color w:val="auto"/>
          <w:sz w:val="24"/>
          <w:szCs w:val="24"/>
        </w:rPr>
        <w:lastRenderedPageBreak/>
        <w:t>5. ATATÜRK İLKELERİ VE İNKILÂP TARİHİ II DERSİ KAYNAK LİSTESİ</w:t>
      </w:r>
    </w:p>
    <w:p w:rsidR="00E04B18" w:rsidRPr="00564567" w:rsidRDefault="007F7928">
      <w:pPr>
        <w:pStyle w:val="ListeParagraf"/>
        <w:numPr>
          <w:ilvl w:val="0"/>
          <w:numId w:val="5"/>
        </w:numPr>
        <w:spacing w:after="60" w:line="276" w:lineRule="auto"/>
        <w:jc w:val="both"/>
        <w:rPr>
          <w:rFonts w:ascii="Times New Roman" w:hAnsi="Times New Roman" w:cs="Times New Roman"/>
          <w:sz w:val="24"/>
          <w:szCs w:val="24"/>
        </w:rPr>
      </w:pPr>
      <w:r w:rsidRPr="00564567">
        <w:rPr>
          <w:rFonts w:ascii="Times New Roman" w:hAnsi="Times New Roman" w:cs="Times New Roman"/>
          <w:sz w:val="24"/>
          <w:szCs w:val="24"/>
        </w:rPr>
        <w:t>ATATÜRK, Mustafa Kemal, Nutuk, (3 C), 11. Basım, Çağdaş Yayınları, İstanbul, 1982.</w:t>
      </w:r>
    </w:p>
    <w:p w:rsidR="00E04B18" w:rsidRPr="00564567" w:rsidRDefault="007F7928">
      <w:pPr>
        <w:pStyle w:val="ListeParagraf"/>
        <w:numPr>
          <w:ilvl w:val="0"/>
          <w:numId w:val="5"/>
        </w:numPr>
        <w:spacing w:after="60" w:line="276" w:lineRule="auto"/>
        <w:jc w:val="both"/>
        <w:rPr>
          <w:rFonts w:ascii="Times New Roman" w:hAnsi="Times New Roman" w:cs="Times New Roman"/>
          <w:sz w:val="24"/>
          <w:szCs w:val="24"/>
        </w:rPr>
      </w:pPr>
      <w:r w:rsidRPr="00564567">
        <w:rPr>
          <w:rFonts w:ascii="Times New Roman" w:hAnsi="Times New Roman" w:cs="Times New Roman"/>
          <w:sz w:val="24"/>
          <w:szCs w:val="24"/>
        </w:rPr>
        <w:t>Atatürk'ün Söylev ve Demeçleri, 5. B</w:t>
      </w:r>
      <w:proofErr w:type="gramStart"/>
      <w:r w:rsidRPr="00564567">
        <w:rPr>
          <w:rFonts w:ascii="Times New Roman" w:hAnsi="Times New Roman" w:cs="Times New Roman"/>
          <w:sz w:val="24"/>
          <w:szCs w:val="24"/>
        </w:rPr>
        <w:t>.,</w:t>
      </w:r>
      <w:proofErr w:type="gramEnd"/>
      <w:r w:rsidRPr="00564567">
        <w:rPr>
          <w:rFonts w:ascii="Times New Roman" w:hAnsi="Times New Roman" w:cs="Times New Roman"/>
          <w:sz w:val="24"/>
          <w:szCs w:val="24"/>
        </w:rPr>
        <w:t xml:space="preserve"> Atatürk Araştırma Merkezi Yayınları, Ankara, 1997.</w:t>
      </w:r>
    </w:p>
    <w:p w:rsidR="00E04B18" w:rsidRPr="00564567" w:rsidRDefault="007F7928">
      <w:pPr>
        <w:pStyle w:val="ListeParagraf"/>
        <w:numPr>
          <w:ilvl w:val="0"/>
          <w:numId w:val="5"/>
        </w:numPr>
        <w:spacing w:after="60" w:line="276" w:lineRule="auto"/>
        <w:jc w:val="both"/>
        <w:rPr>
          <w:rFonts w:ascii="Times New Roman" w:hAnsi="Times New Roman" w:cs="Times New Roman"/>
          <w:sz w:val="24"/>
          <w:szCs w:val="24"/>
        </w:rPr>
      </w:pPr>
      <w:r w:rsidRPr="00564567">
        <w:rPr>
          <w:rFonts w:ascii="Times New Roman" w:hAnsi="Times New Roman" w:cs="Times New Roman"/>
          <w:sz w:val="24"/>
          <w:szCs w:val="24"/>
        </w:rPr>
        <w:t>Başlangıcından Günümüze Türkiye Cumhuriyeti Tarihi, (Editör Prof. Dr. Temuçin Faik Ertan), Siyasal Kitabevi, Ankara, 2011.</w:t>
      </w:r>
    </w:p>
    <w:p w:rsidR="00E04B18" w:rsidRPr="00564567" w:rsidRDefault="007F7928">
      <w:pPr>
        <w:pStyle w:val="ListeParagraf"/>
        <w:numPr>
          <w:ilvl w:val="0"/>
          <w:numId w:val="5"/>
        </w:numPr>
        <w:spacing w:after="60" w:line="276" w:lineRule="auto"/>
        <w:jc w:val="both"/>
        <w:rPr>
          <w:rFonts w:ascii="Times New Roman" w:hAnsi="Times New Roman" w:cs="Times New Roman"/>
          <w:sz w:val="24"/>
          <w:szCs w:val="24"/>
        </w:rPr>
      </w:pPr>
      <w:r w:rsidRPr="00564567">
        <w:rPr>
          <w:rFonts w:ascii="Times New Roman" w:hAnsi="Times New Roman" w:cs="Times New Roman"/>
          <w:sz w:val="24"/>
          <w:szCs w:val="24"/>
        </w:rPr>
        <w:t>ARMAOĞLU, Fahir, 20. Yüzyıl Siyasi Tarihi 1914-1980, Türkiye İş Bankası Kültür Yayınları, Ankara, 2004.</w:t>
      </w:r>
    </w:p>
    <w:p w:rsidR="00E04B18" w:rsidRPr="00564567" w:rsidRDefault="007F7928">
      <w:pPr>
        <w:pStyle w:val="ListeParagraf"/>
        <w:numPr>
          <w:ilvl w:val="0"/>
          <w:numId w:val="5"/>
        </w:numPr>
        <w:spacing w:after="60" w:line="276" w:lineRule="auto"/>
        <w:jc w:val="both"/>
        <w:rPr>
          <w:rFonts w:ascii="Times New Roman" w:hAnsi="Times New Roman" w:cs="Times New Roman"/>
          <w:sz w:val="24"/>
          <w:szCs w:val="24"/>
        </w:rPr>
      </w:pPr>
      <w:r w:rsidRPr="00564567">
        <w:rPr>
          <w:rFonts w:ascii="Times New Roman" w:hAnsi="Times New Roman" w:cs="Times New Roman"/>
          <w:sz w:val="24"/>
          <w:szCs w:val="24"/>
        </w:rPr>
        <w:t>TUNAYA, Tarık Zafer, Türkiye'de Siyasi Partiler 1859-1952, 2. Basım, İstanbul, 1995.</w:t>
      </w:r>
    </w:p>
    <w:p w:rsidR="00E04B18" w:rsidRPr="00564567" w:rsidRDefault="007F7928">
      <w:pPr>
        <w:pStyle w:val="ListeParagraf"/>
        <w:numPr>
          <w:ilvl w:val="0"/>
          <w:numId w:val="5"/>
        </w:numPr>
        <w:spacing w:after="60" w:line="276" w:lineRule="auto"/>
        <w:jc w:val="both"/>
        <w:rPr>
          <w:rFonts w:ascii="Times New Roman" w:hAnsi="Times New Roman" w:cs="Times New Roman"/>
          <w:sz w:val="24"/>
          <w:szCs w:val="24"/>
        </w:rPr>
      </w:pPr>
      <w:r w:rsidRPr="00564567">
        <w:rPr>
          <w:rFonts w:ascii="Times New Roman" w:hAnsi="Times New Roman" w:cs="Times New Roman"/>
          <w:sz w:val="24"/>
          <w:szCs w:val="24"/>
        </w:rPr>
        <w:t>TURAN, Şerafettin, Türk Devrim Tarihi I-II-III-IV-V, Bilgi Yayınevi, Ankara, 1991, 1999.</w:t>
      </w:r>
    </w:p>
    <w:sectPr w:rsidR="00E04B18" w:rsidRPr="00564567">
      <w:footerReference w:type="default" r:id="rId11"/>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3B31" w:rsidRDefault="003E3B31">
      <w:r>
        <w:separator/>
      </w:r>
    </w:p>
  </w:endnote>
  <w:endnote w:type="continuationSeparator" w:id="0">
    <w:p w:rsidR="003E3B31" w:rsidRDefault="003E3B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4B18" w:rsidRDefault="007F7928">
    <w:pPr>
      <w:jc w:val="center"/>
    </w:pPr>
    <w:r>
      <w:rPr>
        <w:sz w:val="18"/>
        <w:szCs w:val="18"/>
      </w:rPr>
      <w:fldChar w:fldCharType="begin"/>
    </w:r>
    <w:r>
      <w:rPr>
        <w:sz w:val="18"/>
        <w:szCs w:val="18"/>
      </w:rPr>
      <w:instrText>PAGE</w:instrText>
    </w:r>
    <w:r>
      <w:rPr>
        <w:sz w:val="18"/>
        <w:szCs w:val="18"/>
      </w:rPr>
      <w:fldChar w:fldCharType="separate"/>
    </w:r>
    <w:r w:rsidR="00564567">
      <w:rPr>
        <w:noProof/>
        <w:sz w:val="18"/>
        <w:szCs w:val="18"/>
      </w:rPr>
      <w:t>3</w:t>
    </w:r>
    <w:r>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4B18" w:rsidRDefault="007F7928">
    <w:pPr>
      <w:jc w:val="center"/>
    </w:pPr>
    <w:r>
      <w:rPr>
        <w:sz w:val="18"/>
        <w:szCs w:val="18"/>
      </w:rPr>
      <w:fldChar w:fldCharType="begin"/>
    </w:r>
    <w:r>
      <w:rPr>
        <w:sz w:val="18"/>
        <w:szCs w:val="18"/>
      </w:rPr>
      <w:instrText>PAGE</w:instrText>
    </w:r>
    <w:r>
      <w:rPr>
        <w:sz w:val="18"/>
        <w:szCs w:val="18"/>
      </w:rPr>
      <w:fldChar w:fldCharType="separate"/>
    </w:r>
    <w:r w:rsidR="00564567">
      <w:rPr>
        <w:noProof/>
        <w:sz w:val="18"/>
        <w:szCs w:val="18"/>
      </w:rPr>
      <w:t>10</w:t>
    </w:r>
    <w:r>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4B18" w:rsidRDefault="007F7928">
    <w:pPr>
      <w:jc w:val="center"/>
    </w:pPr>
    <w:r>
      <w:rPr>
        <w:sz w:val="18"/>
        <w:szCs w:val="18"/>
      </w:rPr>
      <w:fldChar w:fldCharType="begin"/>
    </w:r>
    <w:r>
      <w:rPr>
        <w:sz w:val="18"/>
        <w:szCs w:val="18"/>
      </w:rPr>
      <w:instrText>PAGE</w:instrText>
    </w:r>
    <w:r>
      <w:rPr>
        <w:sz w:val="18"/>
        <w:szCs w:val="18"/>
      </w:rPr>
      <w:fldChar w:fldCharType="separate"/>
    </w:r>
    <w:r w:rsidR="00564567">
      <w:rPr>
        <w:noProof/>
        <w:sz w:val="18"/>
        <w:szCs w:val="18"/>
      </w:rPr>
      <w:t>13</w:t>
    </w:r>
    <w:r>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3B31" w:rsidRDefault="003E3B31">
      <w:r>
        <w:separator/>
      </w:r>
    </w:p>
  </w:footnote>
  <w:footnote w:type="continuationSeparator" w:id="0">
    <w:p w:rsidR="003E3B31" w:rsidRDefault="003E3B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847B47"/>
    <w:multiLevelType w:val="hybridMultilevel"/>
    <w:tmpl w:val="5D3A1346"/>
    <w:lvl w:ilvl="0" w:tplc="E98E75E2">
      <w:start w:val="1"/>
      <w:numFmt w:val="decimal"/>
      <w:lvlText w:val="%1."/>
      <w:lvlJc w:val="left"/>
      <w:pPr>
        <w:ind w:left="460" w:hanging="300"/>
      </w:pPr>
    </w:lvl>
    <w:lvl w:ilvl="1" w:tplc="026C34FA">
      <w:numFmt w:val="decimal"/>
      <w:lvlText w:val=""/>
      <w:lvlJc w:val="left"/>
    </w:lvl>
    <w:lvl w:ilvl="2" w:tplc="B4523EC2">
      <w:numFmt w:val="decimal"/>
      <w:lvlText w:val=""/>
      <w:lvlJc w:val="left"/>
    </w:lvl>
    <w:lvl w:ilvl="3" w:tplc="FED03A76">
      <w:numFmt w:val="decimal"/>
      <w:lvlText w:val=""/>
      <w:lvlJc w:val="left"/>
    </w:lvl>
    <w:lvl w:ilvl="4" w:tplc="3B489F28">
      <w:numFmt w:val="decimal"/>
      <w:lvlText w:val=""/>
      <w:lvlJc w:val="left"/>
    </w:lvl>
    <w:lvl w:ilvl="5" w:tplc="3F261B98">
      <w:numFmt w:val="decimal"/>
      <w:lvlText w:val=""/>
      <w:lvlJc w:val="left"/>
    </w:lvl>
    <w:lvl w:ilvl="6" w:tplc="E24E4686">
      <w:numFmt w:val="decimal"/>
      <w:lvlText w:val=""/>
      <w:lvlJc w:val="left"/>
    </w:lvl>
    <w:lvl w:ilvl="7" w:tplc="0C0C81DA">
      <w:numFmt w:val="decimal"/>
      <w:lvlText w:val=""/>
      <w:lvlJc w:val="left"/>
    </w:lvl>
    <w:lvl w:ilvl="8" w:tplc="F0D01F06">
      <w:numFmt w:val="decimal"/>
      <w:lvlText w:val=""/>
      <w:lvlJc w:val="left"/>
    </w:lvl>
  </w:abstractNum>
  <w:abstractNum w:abstractNumId="1" w15:restartNumberingAfterBreak="0">
    <w:nsid w:val="3D2504D7"/>
    <w:multiLevelType w:val="hybridMultilevel"/>
    <w:tmpl w:val="98F6C4B0"/>
    <w:lvl w:ilvl="0" w:tplc="451CD37C">
      <w:start w:val="1"/>
      <w:numFmt w:val="decimal"/>
      <w:lvlText w:val="%1."/>
      <w:lvlJc w:val="left"/>
      <w:pPr>
        <w:ind w:left="460" w:hanging="300"/>
      </w:pPr>
    </w:lvl>
    <w:lvl w:ilvl="1" w:tplc="BD448158">
      <w:numFmt w:val="decimal"/>
      <w:lvlText w:val=""/>
      <w:lvlJc w:val="left"/>
    </w:lvl>
    <w:lvl w:ilvl="2" w:tplc="ABB0EE26">
      <w:numFmt w:val="decimal"/>
      <w:lvlText w:val=""/>
      <w:lvlJc w:val="left"/>
    </w:lvl>
    <w:lvl w:ilvl="3" w:tplc="AC860F2A">
      <w:numFmt w:val="decimal"/>
      <w:lvlText w:val=""/>
      <w:lvlJc w:val="left"/>
    </w:lvl>
    <w:lvl w:ilvl="4" w:tplc="1E16BAC0">
      <w:numFmt w:val="decimal"/>
      <w:lvlText w:val=""/>
      <w:lvlJc w:val="left"/>
    </w:lvl>
    <w:lvl w:ilvl="5" w:tplc="07A22242">
      <w:numFmt w:val="decimal"/>
      <w:lvlText w:val=""/>
      <w:lvlJc w:val="left"/>
    </w:lvl>
    <w:lvl w:ilvl="6" w:tplc="8D7AF9CA">
      <w:numFmt w:val="decimal"/>
      <w:lvlText w:val=""/>
      <w:lvlJc w:val="left"/>
    </w:lvl>
    <w:lvl w:ilvl="7" w:tplc="7958B76C">
      <w:numFmt w:val="decimal"/>
      <w:lvlText w:val=""/>
      <w:lvlJc w:val="left"/>
    </w:lvl>
    <w:lvl w:ilvl="8" w:tplc="3A7897AA">
      <w:numFmt w:val="decimal"/>
      <w:lvlText w:val=""/>
      <w:lvlJc w:val="left"/>
    </w:lvl>
  </w:abstractNum>
  <w:abstractNum w:abstractNumId="2" w15:restartNumberingAfterBreak="0">
    <w:nsid w:val="429E6279"/>
    <w:multiLevelType w:val="hybridMultilevel"/>
    <w:tmpl w:val="0336A6D2"/>
    <w:lvl w:ilvl="0" w:tplc="54604BF0">
      <w:start w:val="1"/>
      <w:numFmt w:val="bullet"/>
      <w:lvlText w:val="●"/>
      <w:lvlJc w:val="left"/>
      <w:pPr>
        <w:ind w:left="720" w:hanging="360"/>
      </w:pPr>
    </w:lvl>
    <w:lvl w:ilvl="1" w:tplc="C7BAA1BA">
      <w:start w:val="1"/>
      <w:numFmt w:val="bullet"/>
      <w:lvlText w:val="○"/>
      <w:lvlJc w:val="left"/>
      <w:pPr>
        <w:ind w:left="1440" w:hanging="360"/>
      </w:pPr>
    </w:lvl>
    <w:lvl w:ilvl="2" w:tplc="DD7A3FA2">
      <w:start w:val="1"/>
      <w:numFmt w:val="bullet"/>
      <w:lvlText w:val="■"/>
      <w:lvlJc w:val="left"/>
      <w:pPr>
        <w:ind w:left="2160" w:hanging="360"/>
      </w:pPr>
    </w:lvl>
    <w:lvl w:ilvl="3" w:tplc="B684911C">
      <w:start w:val="1"/>
      <w:numFmt w:val="bullet"/>
      <w:lvlText w:val="●"/>
      <w:lvlJc w:val="left"/>
      <w:pPr>
        <w:ind w:left="2880" w:hanging="360"/>
      </w:pPr>
    </w:lvl>
    <w:lvl w:ilvl="4" w:tplc="717297EC">
      <w:start w:val="1"/>
      <w:numFmt w:val="bullet"/>
      <w:lvlText w:val="○"/>
      <w:lvlJc w:val="left"/>
      <w:pPr>
        <w:ind w:left="3600" w:hanging="360"/>
      </w:pPr>
    </w:lvl>
    <w:lvl w:ilvl="5" w:tplc="B364ADDA">
      <w:start w:val="1"/>
      <w:numFmt w:val="bullet"/>
      <w:lvlText w:val="■"/>
      <w:lvlJc w:val="left"/>
      <w:pPr>
        <w:ind w:left="4320" w:hanging="360"/>
      </w:pPr>
    </w:lvl>
    <w:lvl w:ilvl="6" w:tplc="115E8C30">
      <w:start w:val="1"/>
      <w:numFmt w:val="bullet"/>
      <w:lvlText w:val="●"/>
      <w:lvlJc w:val="left"/>
      <w:pPr>
        <w:ind w:left="5040" w:hanging="360"/>
      </w:pPr>
    </w:lvl>
    <w:lvl w:ilvl="7" w:tplc="B43AB5D0">
      <w:start w:val="1"/>
      <w:numFmt w:val="bullet"/>
      <w:lvlText w:val="●"/>
      <w:lvlJc w:val="left"/>
      <w:pPr>
        <w:ind w:left="5760" w:hanging="360"/>
      </w:pPr>
    </w:lvl>
    <w:lvl w:ilvl="8" w:tplc="A5A63D82">
      <w:start w:val="1"/>
      <w:numFmt w:val="bullet"/>
      <w:lvlText w:val="●"/>
      <w:lvlJc w:val="left"/>
      <w:pPr>
        <w:ind w:left="6480" w:hanging="360"/>
      </w:pPr>
    </w:lvl>
  </w:abstractNum>
  <w:abstractNum w:abstractNumId="3" w15:restartNumberingAfterBreak="0">
    <w:nsid w:val="42DC3518"/>
    <w:multiLevelType w:val="hybridMultilevel"/>
    <w:tmpl w:val="325428AC"/>
    <w:lvl w:ilvl="0" w:tplc="C8BC90DC">
      <w:start w:val="1"/>
      <w:numFmt w:val="decimal"/>
      <w:lvlText w:val="%1."/>
      <w:lvlJc w:val="left"/>
      <w:pPr>
        <w:ind w:left="460" w:hanging="300"/>
      </w:pPr>
    </w:lvl>
    <w:lvl w:ilvl="1" w:tplc="C944ED6E">
      <w:numFmt w:val="decimal"/>
      <w:lvlText w:val=""/>
      <w:lvlJc w:val="left"/>
    </w:lvl>
    <w:lvl w:ilvl="2" w:tplc="48902824">
      <w:numFmt w:val="decimal"/>
      <w:lvlText w:val=""/>
      <w:lvlJc w:val="left"/>
    </w:lvl>
    <w:lvl w:ilvl="3" w:tplc="5DEC9FB2">
      <w:numFmt w:val="decimal"/>
      <w:lvlText w:val=""/>
      <w:lvlJc w:val="left"/>
    </w:lvl>
    <w:lvl w:ilvl="4" w:tplc="03BEE72C">
      <w:numFmt w:val="decimal"/>
      <w:lvlText w:val=""/>
      <w:lvlJc w:val="left"/>
    </w:lvl>
    <w:lvl w:ilvl="5" w:tplc="2BE8D842">
      <w:numFmt w:val="decimal"/>
      <w:lvlText w:val=""/>
      <w:lvlJc w:val="left"/>
    </w:lvl>
    <w:lvl w:ilvl="6" w:tplc="154A2F42">
      <w:numFmt w:val="decimal"/>
      <w:lvlText w:val=""/>
      <w:lvlJc w:val="left"/>
    </w:lvl>
    <w:lvl w:ilvl="7" w:tplc="61243822">
      <w:numFmt w:val="decimal"/>
      <w:lvlText w:val=""/>
      <w:lvlJc w:val="left"/>
    </w:lvl>
    <w:lvl w:ilvl="8" w:tplc="D0608882">
      <w:numFmt w:val="decimal"/>
      <w:lvlText w:val=""/>
      <w:lvlJc w:val="left"/>
    </w:lvl>
  </w:abstractNum>
  <w:abstractNum w:abstractNumId="4" w15:restartNumberingAfterBreak="0">
    <w:nsid w:val="6D5B001C"/>
    <w:multiLevelType w:val="hybridMultilevel"/>
    <w:tmpl w:val="AD3EB156"/>
    <w:lvl w:ilvl="0" w:tplc="D15A1D68">
      <w:start w:val="1"/>
      <w:numFmt w:val="decimal"/>
      <w:lvlText w:val="%1."/>
      <w:lvlJc w:val="left"/>
      <w:pPr>
        <w:ind w:left="460" w:hanging="300"/>
      </w:pPr>
    </w:lvl>
    <w:lvl w:ilvl="1" w:tplc="A7AE4698">
      <w:numFmt w:val="decimal"/>
      <w:lvlText w:val=""/>
      <w:lvlJc w:val="left"/>
    </w:lvl>
    <w:lvl w:ilvl="2" w:tplc="9E384644">
      <w:numFmt w:val="decimal"/>
      <w:lvlText w:val=""/>
      <w:lvlJc w:val="left"/>
    </w:lvl>
    <w:lvl w:ilvl="3" w:tplc="1C5C37A6">
      <w:numFmt w:val="decimal"/>
      <w:lvlText w:val=""/>
      <w:lvlJc w:val="left"/>
    </w:lvl>
    <w:lvl w:ilvl="4" w:tplc="33DA790A">
      <w:numFmt w:val="decimal"/>
      <w:lvlText w:val=""/>
      <w:lvlJc w:val="left"/>
    </w:lvl>
    <w:lvl w:ilvl="5" w:tplc="D6AC3C58">
      <w:numFmt w:val="decimal"/>
      <w:lvlText w:val=""/>
      <w:lvlJc w:val="left"/>
    </w:lvl>
    <w:lvl w:ilvl="6" w:tplc="677A34AA">
      <w:numFmt w:val="decimal"/>
      <w:lvlText w:val=""/>
      <w:lvlJc w:val="left"/>
    </w:lvl>
    <w:lvl w:ilvl="7" w:tplc="BB761046">
      <w:numFmt w:val="decimal"/>
      <w:lvlText w:val=""/>
      <w:lvlJc w:val="left"/>
    </w:lvl>
    <w:lvl w:ilvl="8" w:tplc="A4FA7C92">
      <w:numFmt w:val="decimal"/>
      <w:lvlText w:val=""/>
      <w:lvlJc w:val="left"/>
    </w:lvl>
  </w:abstractNum>
  <w:abstractNum w:abstractNumId="5" w15:restartNumberingAfterBreak="0">
    <w:nsid w:val="7AE85B99"/>
    <w:multiLevelType w:val="hybridMultilevel"/>
    <w:tmpl w:val="9B687D86"/>
    <w:lvl w:ilvl="0" w:tplc="E6EC7BA0">
      <w:start w:val="1"/>
      <w:numFmt w:val="bullet"/>
      <w:lvlText w:val="•"/>
      <w:lvlJc w:val="left"/>
      <w:pPr>
        <w:ind w:left="460" w:hanging="260"/>
      </w:pPr>
    </w:lvl>
    <w:lvl w:ilvl="1" w:tplc="5094C63C">
      <w:numFmt w:val="decimal"/>
      <w:lvlText w:val=""/>
      <w:lvlJc w:val="left"/>
    </w:lvl>
    <w:lvl w:ilvl="2" w:tplc="8528C5CA">
      <w:numFmt w:val="decimal"/>
      <w:lvlText w:val=""/>
      <w:lvlJc w:val="left"/>
    </w:lvl>
    <w:lvl w:ilvl="3" w:tplc="64A227BE">
      <w:numFmt w:val="decimal"/>
      <w:lvlText w:val=""/>
      <w:lvlJc w:val="left"/>
    </w:lvl>
    <w:lvl w:ilvl="4" w:tplc="141247AC">
      <w:numFmt w:val="decimal"/>
      <w:lvlText w:val=""/>
      <w:lvlJc w:val="left"/>
    </w:lvl>
    <w:lvl w:ilvl="5" w:tplc="F1946B90">
      <w:numFmt w:val="decimal"/>
      <w:lvlText w:val=""/>
      <w:lvlJc w:val="left"/>
    </w:lvl>
    <w:lvl w:ilvl="6" w:tplc="D994A426">
      <w:numFmt w:val="decimal"/>
      <w:lvlText w:val=""/>
      <w:lvlJc w:val="left"/>
    </w:lvl>
    <w:lvl w:ilvl="7" w:tplc="C3E27192">
      <w:numFmt w:val="decimal"/>
      <w:lvlText w:val=""/>
      <w:lvlJc w:val="left"/>
    </w:lvl>
    <w:lvl w:ilvl="8" w:tplc="707E1E52">
      <w:numFmt w:val="decimal"/>
      <w:lvlText w:val=""/>
      <w:lvlJc w:val="left"/>
    </w:lvl>
  </w:abstractNum>
  <w:num w:numId="1">
    <w:abstractNumId w:val="2"/>
    <w:lvlOverride w:ilvl="0">
      <w:startOverride w:val="1"/>
    </w:lvlOverride>
  </w:num>
  <w:num w:numId="2">
    <w:abstractNumId w:val="5"/>
    <w:lvlOverride w:ilvl="0">
      <w:startOverride w:val="1"/>
    </w:lvlOverride>
  </w:num>
  <w:num w:numId="3">
    <w:abstractNumId w:val="4"/>
    <w:lvlOverride w:ilvl="0">
      <w:startOverride w:val="1"/>
    </w:lvlOverride>
  </w:num>
  <w:num w:numId="4">
    <w:abstractNumId w:val="3"/>
    <w:lvlOverride w:ilvl="0">
      <w:startOverride w:val="1"/>
    </w:lvlOverride>
  </w:num>
  <w:num w:numId="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4B18"/>
    <w:rsid w:val="000F3C06"/>
    <w:rsid w:val="003E3B31"/>
    <w:rsid w:val="00564567"/>
    <w:rsid w:val="007F7928"/>
    <w:rsid w:val="00E04B1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FEE8B"/>
  <w15:docId w15:val="{9F1FB922-CDA3-400B-87B8-3449F4BCA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qFormat/>
    <w:pPr>
      <w:spacing w:before="240" w:after="140"/>
      <w:outlineLvl w:val="0"/>
    </w:pPr>
    <w:rPr>
      <w:b/>
      <w:bCs/>
      <w:color w:val="1F3864"/>
      <w:sz w:val="26"/>
      <w:szCs w:val="26"/>
    </w:rPr>
  </w:style>
  <w:style w:type="paragraph" w:styleId="Balk2">
    <w:name w:val="heading 2"/>
    <w:qFormat/>
    <w:pPr>
      <w:spacing w:before="180" w:after="100"/>
      <w:outlineLvl w:val="1"/>
    </w:pPr>
    <w:rPr>
      <w:b/>
      <w:bCs/>
      <w:color w:val="1F3864"/>
      <w:sz w:val="23"/>
      <w:szCs w:val="23"/>
    </w:rPr>
  </w:style>
  <w:style w:type="paragraph" w:styleId="Balk3">
    <w:name w:val="heading 3"/>
    <w:qFormat/>
    <w:pPr>
      <w:outlineLvl w:val="2"/>
    </w:pPr>
    <w:rPr>
      <w:color w:val="1F4D78"/>
      <w:sz w:val="24"/>
      <w:szCs w:val="24"/>
    </w:rPr>
  </w:style>
  <w:style w:type="paragraph" w:styleId="Balk4">
    <w:name w:val="heading 4"/>
    <w:qFormat/>
    <w:pPr>
      <w:outlineLvl w:val="3"/>
    </w:pPr>
    <w:rPr>
      <w:i/>
      <w:iCs/>
      <w:color w:val="2E74B5"/>
    </w:rPr>
  </w:style>
  <w:style w:type="paragraph" w:styleId="Balk5">
    <w:name w:val="heading 5"/>
    <w:qFormat/>
    <w:pPr>
      <w:outlineLvl w:val="4"/>
    </w:pPr>
    <w:rPr>
      <w:color w:val="2E74B5"/>
    </w:rPr>
  </w:style>
  <w:style w:type="paragraph" w:styleId="Balk6">
    <w:name w:val="heading 6"/>
    <w:qFormat/>
    <w:pPr>
      <w:outlineLvl w:val="5"/>
    </w:pPr>
    <w:rPr>
      <w:color w:val="1F4D7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qFormat/>
    <w:rPr>
      <w:sz w:val="56"/>
      <w:szCs w:val="56"/>
    </w:rPr>
  </w:style>
  <w:style w:type="paragraph" w:customStyle="1" w:styleId="Gl1">
    <w:name w:val="Güçlü1"/>
    <w:qFormat/>
    <w:rPr>
      <w:b/>
      <w:bCs/>
    </w:rPr>
  </w:style>
  <w:style w:type="paragraph" w:styleId="ListeParagraf">
    <w:name w:val="List Paragraph"/>
    <w:qFormat/>
  </w:style>
  <w:style w:type="character" w:styleId="Kpr">
    <w:name w:val="Hyperlink"/>
    <w:uiPriority w:val="99"/>
    <w:unhideWhenUsed/>
    <w:rPr>
      <w:color w:val="0563C1"/>
      <w:u w:val="single"/>
    </w:rPr>
  </w:style>
  <w:style w:type="character" w:styleId="DipnotBavurusu">
    <w:name w:val="footnote reference"/>
    <w:uiPriority w:val="99"/>
    <w:semiHidden/>
    <w:unhideWhenUsed/>
    <w:rPr>
      <w:vertAlign w:val="superscript"/>
    </w:rPr>
  </w:style>
  <w:style w:type="paragraph" w:styleId="DipnotMetni">
    <w:name w:val="footnote text"/>
    <w:link w:val="DipnotMetniChar"/>
    <w:uiPriority w:val="99"/>
    <w:semiHidden/>
    <w:unhideWhenUsed/>
  </w:style>
  <w:style w:type="character" w:customStyle="1" w:styleId="DipnotMetniChar">
    <w:name w:val="Dipnot Metni Char"/>
    <w:link w:val="DipnotMetni"/>
    <w:uiPriority w:val="99"/>
    <w:semiHidden/>
    <w:unhideWhenUsed/>
    <w:rPr>
      <w:sz w:val="20"/>
      <w:szCs w:val="20"/>
    </w:rPr>
  </w:style>
  <w:style w:type="character" w:styleId="SonnotBavurusu">
    <w:name w:val="endnote reference"/>
    <w:uiPriority w:val="99"/>
    <w:semiHidden/>
    <w:unhideWhenUsed/>
    <w:rPr>
      <w:vertAlign w:val="superscript"/>
    </w:rPr>
  </w:style>
  <w:style w:type="paragraph" w:styleId="SonnotMetni">
    <w:name w:val="endnote text"/>
    <w:link w:val="SonnotMetniChar"/>
    <w:uiPriority w:val="99"/>
    <w:semiHidden/>
    <w:unhideWhenUsed/>
  </w:style>
  <w:style w:type="character" w:customStyle="1" w:styleId="SonnotMetniChar">
    <w:name w:val="Sonnot Metni Char"/>
    <w:link w:val="SonnotMetni"/>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13</Pages>
  <Words>2463</Words>
  <Characters>14041</Characters>
  <Application>Microsoft Office Word</Application>
  <DocSecurity>0</DocSecurity>
  <Lines>117</Lines>
  <Paragraphs>32</Paragraphs>
  <ScaleCrop>false</ScaleCrop>
  <Company/>
  <LinksUpToDate>false</LinksUpToDate>
  <CharactersWithSpaces>16472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Asus</cp:lastModifiedBy>
  <cp:revision>3</cp:revision>
  <dcterms:created xsi:type="dcterms:W3CDTF">2026-07-15T13:17:00Z</dcterms:created>
  <dcterms:modified xsi:type="dcterms:W3CDTF">2026-07-15T14:04:00Z</dcterms:modified>
</cp:coreProperties>
</file>