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2898" w:rsidRPr="0004573B" w:rsidRDefault="00FC322F" w:rsidP="0004573B">
      <w:pPr>
        <w:jc w:val="center"/>
        <w:rPr>
          <w:rFonts w:ascii="Times New Roman" w:hAnsi="Times New Roman" w:cs="Times New Roman"/>
          <w:b/>
          <w:sz w:val="24"/>
          <w:szCs w:val="24"/>
        </w:rPr>
      </w:pPr>
      <w:r>
        <w:rPr>
          <w:rFonts w:ascii="Times New Roman" w:hAnsi="Times New Roman" w:cs="Times New Roman"/>
          <w:b/>
          <w:sz w:val="24"/>
          <w:szCs w:val="24"/>
        </w:rPr>
        <w:t>O</w:t>
      </w:r>
      <w:bookmarkStart w:id="0" w:name="_GoBack"/>
      <w:bookmarkEnd w:id="0"/>
      <w:r w:rsidR="00C06B24">
        <w:rPr>
          <w:rFonts w:ascii="Times New Roman" w:hAnsi="Times New Roman" w:cs="Times New Roman"/>
          <w:b/>
          <w:sz w:val="24"/>
          <w:szCs w:val="24"/>
        </w:rPr>
        <w:t>GK115</w:t>
      </w:r>
      <w:r w:rsidR="00C46460">
        <w:rPr>
          <w:rFonts w:ascii="Times New Roman" w:hAnsi="Times New Roman" w:cs="Times New Roman"/>
          <w:b/>
          <w:sz w:val="24"/>
          <w:szCs w:val="24"/>
        </w:rPr>
        <w:t>.</w:t>
      </w:r>
      <w:r w:rsidR="0004573B">
        <w:rPr>
          <w:rFonts w:ascii="Times New Roman" w:hAnsi="Times New Roman" w:cs="Times New Roman"/>
          <w:b/>
          <w:sz w:val="24"/>
          <w:szCs w:val="24"/>
        </w:rPr>
        <w:t xml:space="preserve"> ÖZEL GÜVENLİK MESLEK KÜLTÜRÜ DERSİ AKADEMİK GELİŞİM ETKİNLİĞİ PROGRAMI (AGEP) UYGULAMA PLANI</w:t>
      </w:r>
    </w:p>
    <w:p w:rsidR="0004573B" w:rsidRPr="0004573B" w:rsidRDefault="0004573B" w:rsidP="0004573B">
      <w:pPr>
        <w:spacing w:before="100" w:beforeAutospacing="1" w:after="100" w:afterAutospacing="1" w:line="240" w:lineRule="auto"/>
        <w:jc w:val="both"/>
        <w:outlineLvl w:val="2"/>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1. Uygulama Kapsamı: "Vaka Analizi"</w:t>
      </w:r>
    </w:p>
    <w:p w:rsidR="0004573B" w:rsidRPr="0004573B" w:rsidRDefault="0004573B" w:rsidP="0004573B">
      <w:pPr>
        <w:spacing w:before="100" w:beforeAutospacing="1" w:after="100" w:afterAutospacing="1"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Özel Güvenlik ve Koruma Programı öğrencilerinin mesleki karar verme, kriz yönetimi ve etik uygulama becerilerini geliştirmek amacıyla belirlenen grup çalışması konusu:</w:t>
      </w:r>
    </w:p>
    <w:p w:rsidR="0004573B" w:rsidRPr="0004573B" w:rsidRDefault="0004573B" w:rsidP="0004573B">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Konu:</w:t>
      </w:r>
      <w:r>
        <w:rPr>
          <w:rFonts w:ascii="Times New Roman" w:eastAsia="Times New Roman" w:hAnsi="Times New Roman" w:cs="Times New Roman"/>
          <w:sz w:val="24"/>
          <w:szCs w:val="24"/>
          <w:lang w:eastAsia="tr-TR"/>
        </w:rPr>
        <w:t xml:space="preserve"> "Farklı Güvenlik Ortamlarında Kriz Senaryosu Analizi ve Müdahale Planı".</w:t>
      </w:r>
    </w:p>
    <w:p w:rsidR="0004573B" w:rsidRPr="0004573B" w:rsidRDefault="0004573B" w:rsidP="0004573B">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İçerik:</w:t>
      </w:r>
      <w:r>
        <w:rPr>
          <w:rFonts w:ascii="Times New Roman" w:eastAsia="Times New Roman" w:hAnsi="Times New Roman" w:cs="Times New Roman"/>
          <w:sz w:val="24"/>
          <w:szCs w:val="24"/>
          <w:lang w:eastAsia="tr-TR"/>
        </w:rPr>
        <w:t xml:space="preserve"> Her grup, kendisine atanan kriz senaryosunu (hastane, AVM, banka, üniversite, konser, site, havalimanı, stadyum, metro veya fabrika) aşağıdaki yapılandırılmış başlıklar altında analiz edecek ve bir müdahale planı hazırlayacaktır: 1. Senaryonun Özeti ve Risk Analizi 2. Yasal Çerçeve (5188 s. Kanun kapsamında yetkiler ve sınırlar) 3. Adım Adım Müdahale Planı 4. İletişim ve Kalabalık Yönetimi 5. Etik Değerlendirme (güç kullanımı, insan hakları, orantılılık) 6. Olası Hatalar ve Önlemler 7. Grup Yansıması: “Biz bu durumda ne yapardık?”</w:t>
      </w:r>
    </w:p>
    <w:p w:rsidR="0004573B" w:rsidRPr="0004573B" w:rsidRDefault="0004573B" w:rsidP="00C06B24">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Görev:</w:t>
      </w:r>
      <w:r>
        <w:rPr>
          <w:rFonts w:ascii="Times New Roman" w:eastAsia="Times New Roman" w:hAnsi="Times New Roman" w:cs="Times New Roman"/>
          <w:sz w:val="24"/>
          <w:szCs w:val="24"/>
          <w:lang w:eastAsia="tr-TR"/>
        </w:rPr>
        <w:t xml:space="preserve"> Her başlık somut ve gerekçeli biçimde ele alınacak; </w:t>
      </w:r>
      <w:r w:rsidR="00C06B24">
        <w:rPr>
          <w:rFonts w:ascii="Times New Roman" w:eastAsia="Times New Roman" w:hAnsi="Times New Roman" w:cs="Times New Roman"/>
          <w:sz w:val="24"/>
          <w:szCs w:val="24"/>
          <w:lang w:eastAsia="tr-TR"/>
        </w:rPr>
        <w:t>dersin öğrenme çıktıları (</w:t>
      </w:r>
      <w:r w:rsidR="00C06B24" w:rsidRPr="00C06B24">
        <w:rPr>
          <w:rFonts w:ascii="Times New Roman" w:eastAsia="Times New Roman" w:hAnsi="Times New Roman" w:cs="Times New Roman"/>
          <w:sz w:val="24"/>
          <w:szCs w:val="24"/>
          <w:lang w:eastAsia="tr-TR"/>
        </w:rPr>
        <w:t>Meslek ahlakı ve etik kurallara uygun hareket etme</w:t>
      </w:r>
      <w:r w:rsidR="00C06B24">
        <w:rPr>
          <w:rFonts w:ascii="Times New Roman" w:eastAsia="Times New Roman" w:hAnsi="Times New Roman" w:cs="Times New Roman"/>
          <w:sz w:val="24"/>
          <w:szCs w:val="24"/>
          <w:lang w:eastAsia="tr-TR"/>
        </w:rPr>
        <w:t>–</w:t>
      </w:r>
      <w:r w:rsidR="00C06B24" w:rsidRPr="00C06B24">
        <w:rPr>
          <w:rFonts w:ascii="Times New Roman" w:eastAsia="Times New Roman" w:hAnsi="Times New Roman" w:cs="Times New Roman"/>
          <w:sz w:val="24"/>
          <w:szCs w:val="24"/>
          <w:lang w:eastAsia="tr-TR"/>
        </w:rPr>
        <w:t>Mesleki gelişim ve yaşam boyu öğrenme anlayışını benimseme</w:t>
      </w:r>
      <w:r>
        <w:rPr>
          <w:rFonts w:ascii="Times New Roman" w:eastAsia="Times New Roman" w:hAnsi="Times New Roman" w:cs="Times New Roman"/>
          <w:sz w:val="24"/>
          <w:szCs w:val="24"/>
          <w:lang w:eastAsia="tr-TR"/>
        </w:rPr>
        <w:t>) ile ilişkilendirilerek hazırlanan yazılı rapor sunumla desteklenecektir. Grup üyeleri sunumda eşit sorumluluk üstlenecektir.</w:t>
      </w:r>
    </w:p>
    <w:p w:rsidR="0004573B" w:rsidRPr="0004573B" w:rsidRDefault="0004573B" w:rsidP="0004573B">
      <w:pPr>
        <w:spacing w:before="100" w:beforeAutospacing="1" w:after="100" w:afterAutospacing="1" w:line="240" w:lineRule="auto"/>
        <w:jc w:val="both"/>
        <w:outlineLvl w:val="2"/>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2. Uygulama Takvimi</w:t>
      </w:r>
    </w:p>
    <w:p w:rsidR="0004573B" w:rsidRPr="0004573B" w:rsidRDefault="0004573B" w:rsidP="0004573B">
      <w:pPr>
        <w:spacing w:before="100" w:beforeAutospacing="1" w:after="100" w:afterAutospacing="1"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Süreç, AGEP Uygulama Esasları uyarınca akademik takvimin 7. haftasında tamamlanacak şekilde planlanmıştır.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10"/>
        <w:gridCol w:w="2040"/>
        <w:gridCol w:w="5606"/>
      </w:tblGrid>
      <w:tr w:rsidR="0004573B" w:rsidRPr="0004573B" w:rsidTr="0004573B">
        <w:trPr>
          <w:tblHeader/>
          <w:tblCellSpacing w:w="15" w:type="dxa"/>
        </w:trPr>
        <w:tc>
          <w:tcPr>
            <w:tcW w:w="1365" w:type="dxa"/>
            <w:tcBorders>
              <w:top w:val="single" w:sz="6" w:space="0" w:color="auto"/>
              <w:left w:val="single" w:sz="6" w:space="0" w:color="auto"/>
              <w:bottom w:val="single" w:sz="6" w:space="0" w:color="auto"/>
              <w:right w:val="single" w:sz="6" w:space="0" w:color="auto"/>
            </w:tcBorders>
            <w:vAlign w:val="center"/>
            <w:hideMark/>
          </w:tcPr>
          <w:p w:rsidR="0004573B" w:rsidRPr="0004573B" w:rsidRDefault="0004573B" w:rsidP="00142CB7">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Hafta</w:t>
            </w:r>
          </w:p>
        </w:tc>
        <w:tc>
          <w:tcPr>
            <w:tcW w:w="2010" w:type="dxa"/>
            <w:tcBorders>
              <w:top w:val="single" w:sz="6" w:space="0" w:color="auto"/>
              <w:left w:val="single" w:sz="6" w:space="0" w:color="auto"/>
              <w:bottom w:val="single" w:sz="6" w:space="0" w:color="auto"/>
              <w:right w:val="single" w:sz="6" w:space="0" w:color="auto"/>
            </w:tcBorders>
            <w:vAlign w:val="center"/>
            <w:hideMark/>
          </w:tcPr>
          <w:p w:rsidR="0004573B" w:rsidRPr="0004573B" w:rsidRDefault="0004573B" w:rsidP="00142CB7">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Faaliyet</w:t>
            </w:r>
          </w:p>
        </w:tc>
        <w:tc>
          <w:tcPr>
            <w:tcW w:w="0" w:type="auto"/>
            <w:tcBorders>
              <w:top w:val="single" w:sz="6" w:space="0" w:color="auto"/>
              <w:left w:val="single" w:sz="6" w:space="0" w:color="auto"/>
              <w:bottom w:val="single" w:sz="6" w:space="0" w:color="auto"/>
              <w:right w:val="single" w:sz="6" w:space="0" w:color="auto"/>
            </w:tcBorders>
            <w:vAlign w:val="center"/>
            <w:hideMark/>
          </w:tcPr>
          <w:p w:rsidR="0004573B" w:rsidRPr="0004573B" w:rsidRDefault="0004573B" w:rsidP="00142CB7">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Açıklama</w:t>
            </w:r>
          </w:p>
        </w:tc>
      </w:tr>
      <w:tr w:rsidR="0004573B" w:rsidRPr="0004573B" w:rsidTr="0004573B">
        <w:trPr>
          <w:tblCellSpacing w:w="15" w:type="dxa"/>
        </w:trPr>
        <w:tc>
          <w:tcPr>
            <w:tcW w:w="1365" w:type="dxa"/>
            <w:tcBorders>
              <w:top w:val="single" w:sz="6" w:space="0" w:color="auto"/>
              <w:left w:val="single" w:sz="6" w:space="0" w:color="auto"/>
              <w:bottom w:val="single" w:sz="6" w:space="0" w:color="auto"/>
              <w:right w:val="single" w:sz="6" w:space="0" w:color="auto"/>
            </w:tcBorders>
            <w:vAlign w:val="center"/>
            <w:hideMark/>
          </w:tcPr>
          <w:p w:rsidR="0004573B" w:rsidRPr="0004573B" w:rsidRDefault="0004573B" w:rsidP="00142CB7">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1. Hafta</w:t>
            </w:r>
          </w:p>
        </w:tc>
        <w:tc>
          <w:tcPr>
            <w:tcW w:w="2010" w:type="dxa"/>
            <w:tcBorders>
              <w:top w:val="single" w:sz="6" w:space="0" w:color="auto"/>
              <w:left w:val="single" w:sz="6" w:space="0" w:color="auto"/>
              <w:bottom w:val="single" w:sz="6" w:space="0" w:color="auto"/>
              <w:right w:val="single" w:sz="6" w:space="0" w:color="auto"/>
            </w:tcBorders>
            <w:vAlign w:val="center"/>
            <w:hideMark/>
          </w:tcPr>
          <w:p w:rsidR="0004573B" w:rsidRPr="0004573B" w:rsidRDefault="0004573B" w:rsidP="00142CB7">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Duyuru ve Bilgilendirme</w:t>
            </w:r>
          </w:p>
        </w:tc>
        <w:tc>
          <w:tcPr>
            <w:tcW w:w="0" w:type="auto"/>
            <w:tcBorders>
              <w:top w:val="single" w:sz="6" w:space="0" w:color="auto"/>
              <w:left w:val="single" w:sz="6" w:space="0" w:color="auto"/>
              <w:bottom w:val="single" w:sz="6" w:space="0" w:color="auto"/>
              <w:right w:val="single" w:sz="6" w:space="0" w:color="auto"/>
            </w:tcBorders>
            <w:vAlign w:val="center"/>
            <w:hideMark/>
          </w:tcPr>
          <w:p w:rsidR="0004573B" w:rsidRPr="0004573B" w:rsidRDefault="0004573B" w:rsidP="00142CB7">
            <w:pPr>
              <w:spacing w:before="100" w:beforeAutospacing="1"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AGEP konusu, grup listesi, senaryo atamaları, yapılandırılmış başlıklar, takvim ve rubriğin öğrencilere duyurulması.</w:t>
            </w:r>
          </w:p>
        </w:tc>
      </w:tr>
      <w:tr w:rsidR="0004573B" w:rsidRPr="0004573B" w:rsidTr="0004573B">
        <w:trPr>
          <w:tblCellSpacing w:w="15" w:type="dxa"/>
        </w:trPr>
        <w:tc>
          <w:tcPr>
            <w:tcW w:w="1365" w:type="dxa"/>
            <w:tcBorders>
              <w:top w:val="single" w:sz="6" w:space="0" w:color="auto"/>
              <w:left w:val="single" w:sz="6" w:space="0" w:color="auto"/>
              <w:bottom w:val="single" w:sz="6" w:space="0" w:color="auto"/>
              <w:right w:val="single" w:sz="6" w:space="0" w:color="auto"/>
            </w:tcBorders>
            <w:vAlign w:val="center"/>
            <w:hideMark/>
          </w:tcPr>
          <w:p w:rsidR="0004573B" w:rsidRPr="0004573B" w:rsidRDefault="0004573B" w:rsidP="00142CB7">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2. Hafta</w:t>
            </w:r>
          </w:p>
        </w:tc>
        <w:tc>
          <w:tcPr>
            <w:tcW w:w="2010" w:type="dxa"/>
            <w:tcBorders>
              <w:top w:val="single" w:sz="6" w:space="0" w:color="auto"/>
              <w:left w:val="single" w:sz="6" w:space="0" w:color="auto"/>
              <w:bottom w:val="single" w:sz="6" w:space="0" w:color="auto"/>
              <w:right w:val="single" w:sz="6" w:space="0" w:color="auto"/>
            </w:tcBorders>
            <w:vAlign w:val="center"/>
            <w:hideMark/>
          </w:tcPr>
          <w:p w:rsidR="0004573B" w:rsidRPr="0004573B" w:rsidRDefault="0004573B" w:rsidP="00142CB7">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Grup Koordinasyonu ve Çalışma Planı</w:t>
            </w:r>
          </w:p>
        </w:tc>
        <w:tc>
          <w:tcPr>
            <w:tcW w:w="0" w:type="auto"/>
            <w:tcBorders>
              <w:top w:val="single" w:sz="6" w:space="0" w:color="auto"/>
              <w:left w:val="single" w:sz="6" w:space="0" w:color="auto"/>
              <w:bottom w:val="single" w:sz="6" w:space="0" w:color="auto"/>
              <w:right w:val="single" w:sz="6" w:space="0" w:color="auto"/>
            </w:tcBorders>
            <w:vAlign w:val="center"/>
            <w:hideMark/>
          </w:tcPr>
          <w:p w:rsidR="0004573B" w:rsidRPr="0004573B" w:rsidRDefault="0004573B" w:rsidP="00142CB7">
            <w:pPr>
              <w:spacing w:before="100" w:beforeAutospacing="1"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Her grubun kendi senaryosunu inceleyerek iş bölümü yapması ve kısa çalışma planını öğretim elemanına bildirmesi.</w:t>
            </w:r>
          </w:p>
        </w:tc>
      </w:tr>
      <w:tr w:rsidR="0004573B" w:rsidRPr="0004573B" w:rsidTr="0004573B">
        <w:trPr>
          <w:tblCellSpacing w:w="15" w:type="dxa"/>
        </w:trPr>
        <w:tc>
          <w:tcPr>
            <w:tcW w:w="1365" w:type="dxa"/>
            <w:tcBorders>
              <w:top w:val="single" w:sz="6" w:space="0" w:color="auto"/>
              <w:left w:val="single" w:sz="6" w:space="0" w:color="auto"/>
              <w:bottom w:val="single" w:sz="6" w:space="0" w:color="auto"/>
              <w:right w:val="single" w:sz="6" w:space="0" w:color="auto"/>
            </w:tcBorders>
            <w:vAlign w:val="center"/>
            <w:hideMark/>
          </w:tcPr>
          <w:p w:rsidR="0004573B" w:rsidRPr="0004573B" w:rsidRDefault="0004573B" w:rsidP="00142CB7">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3-5. Hafta</w:t>
            </w:r>
          </w:p>
        </w:tc>
        <w:tc>
          <w:tcPr>
            <w:tcW w:w="2010" w:type="dxa"/>
            <w:tcBorders>
              <w:top w:val="single" w:sz="6" w:space="0" w:color="auto"/>
              <w:left w:val="single" w:sz="6" w:space="0" w:color="auto"/>
              <w:bottom w:val="single" w:sz="6" w:space="0" w:color="auto"/>
              <w:right w:val="single" w:sz="6" w:space="0" w:color="auto"/>
            </w:tcBorders>
            <w:vAlign w:val="center"/>
            <w:hideMark/>
          </w:tcPr>
          <w:p w:rsidR="0004573B" w:rsidRPr="0004573B" w:rsidRDefault="0004573B" w:rsidP="00142CB7">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Senaryo Analizi ve Rapor Yazımı</w:t>
            </w:r>
          </w:p>
        </w:tc>
        <w:tc>
          <w:tcPr>
            <w:tcW w:w="0" w:type="auto"/>
            <w:tcBorders>
              <w:top w:val="single" w:sz="6" w:space="0" w:color="auto"/>
              <w:left w:val="single" w:sz="6" w:space="0" w:color="auto"/>
              <w:bottom w:val="single" w:sz="6" w:space="0" w:color="auto"/>
              <w:right w:val="single" w:sz="6" w:space="0" w:color="auto"/>
            </w:tcBorders>
            <w:vAlign w:val="center"/>
            <w:hideMark/>
          </w:tcPr>
          <w:p w:rsidR="0004573B" w:rsidRPr="0004573B" w:rsidRDefault="0004573B" w:rsidP="00C46460">
            <w:pPr>
              <w:spacing w:before="100" w:beforeAutospacing="1"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Her grubun atanan senaryoyu 7 yapılandırılmış başlık altında analiz etmesi; 5188 sayılı Kanun ve </w:t>
            </w:r>
            <w:r w:rsidR="00C46460">
              <w:rPr>
                <w:rFonts w:ascii="Times New Roman" w:eastAsia="Times New Roman" w:hAnsi="Times New Roman" w:cs="Times New Roman"/>
                <w:sz w:val="24"/>
                <w:szCs w:val="24"/>
                <w:lang w:eastAsia="tr-TR"/>
              </w:rPr>
              <w:t xml:space="preserve">öğrenme çıktılarıyla </w:t>
            </w:r>
            <w:r>
              <w:rPr>
                <w:rFonts w:ascii="Times New Roman" w:eastAsia="Times New Roman" w:hAnsi="Times New Roman" w:cs="Times New Roman"/>
                <w:sz w:val="24"/>
                <w:szCs w:val="24"/>
                <w:lang w:eastAsia="tr-TR"/>
              </w:rPr>
              <w:t>ilişkilendirerek yazılı rapor ve sunum hazırlaması.</w:t>
            </w:r>
          </w:p>
        </w:tc>
      </w:tr>
      <w:tr w:rsidR="0004573B" w:rsidRPr="0004573B" w:rsidTr="0004573B">
        <w:trPr>
          <w:tblCellSpacing w:w="15" w:type="dxa"/>
        </w:trPr>
        <w:tc>
          <w:tcPr>
            <w:tcW w:w="1365" w:type="dxa"/>
            <w:tcBorders>
              <w:top w:val="single" w:sz="6" w:space="0" w:color="auto"/>
              <w:left w:val="single" w:sz="6" w:space="0" w:color="auto"/>
              <w:bottom w:val="single" w:sz="6" w:space="0" w:color="auto"/>
              <w:right w:val="single" w:sz="6" w:space="0" w:color="auto"/>
            </w:tcBorders>
            <w:vAlign w:val="center"/>
            <w:hideMark/>
          </w:tcPr>
          <w:p w:rsidR="0004573B" w:rsidRPr="0004573B" w:rsidRDefault="0004573B" w:rsidP="00142CB7">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6. Hafta</w:t>
            </w:r>
          </w:p>
        </w:tc>
        <w:tc>
          <w:tcPr>
            <w:tcW w:w="2010" w:type="dxa"/>
            <w:tcBorders>
              <w:top w:val="single" w:sz="6" w:space="0" w:color="auto"/>
              <w:left w:val="single" w:sz="6" w:space="0" w:color="auto"/>
              <w:bottom w:val="single" w:sz="6" w:space="0" w:color="auto"/>
              <w:right w:val="single" w:sz="6" w:space="0" w:color="auto"/>
            </w:tcBorders>
            <w:vAlign w:val="center"/>
            <w:hideMark/>
          </w:tcPr>
          <w:p w:rsidR="0004573B" w:rsidRPr="0004573B" w:rsidRDefault="0004573B" w:rsidP="00142CB7">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Rapor Teslimi</w:t>
            </w:r>
          </w:p>
        </w:tc>
        <w:tc>
          <w:tcPr>
            <w:tcW w:w="0" w:type="auto"/>
            <w:tcBorders>
              <w:top w:val="single" w:sz="6" w:space="0" w:color="auto"/>
              <w:left w:val="single" w:sz="6" w:space="0" w:color="auto"/>
              <w:bottom w:val="single" w:sz="6" w:space="0" w:color="auto"/>
              <w:right w:val="single" w:sz="6" w:space="0" w:color="auto"/>
            </w:tcBorders>
            <w:vAlign w:val="center"/>
            <w:hideMark/>
          </w:tcPr>
          <w:p w:rsidR="0004573B" w:rsidRPr="0004573B" w:rsidRDefault="0004573B" w:rsidP="00142CB7">
            <w:pPr>
              <w:spacing w:before="100" w:beforeAutospacing="1"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Hazırlanan kriz senaryosu analiz raporunun ve sunum dosyasının teslim edilmesi.</w:t>
            </w:r>
          </w:p>
        </w:tc>
      </w:tr>
      <w:tr w:rsidR="0004573B" w:rsidRPr="0004573B" w:rsidTr="0004573B">
        <w:trPr>
          <w:tblCellSpacing w:w="15" w:type="dxa"/>
        </w:trPr>
        <w:tc>
          <w:tcPr>
            <w:tcW w:w="1365" w:type="dxa"/>
            <w:tcBorders>
              <w:top w:val="single" w:sz="6" w:space="0" w:color="auto"/>
              <w:left w:val="single" w:sz="6" w:space="0" w:color="auto"/>
              <w:bottom w:val="single" w:sz="6" w:space="0" w:color="auto"/>
              <w:right w:val="single" w:sz="6" w:space="0" w:color="auto"/>
            </w:tcBorders>
            <w:vAlign w:val="center"/>
            <w:hideMark/>
          </w:tcPr>
          <w:p w:rsidR="0004573B" w:rsidRPr="0004573B" w:rsidRDefault="0004573B" w:rsidP="00142CB7">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7. Hafta</w:t>
            </w:r>
          </w:p>
        </w:tc>
        <w:tc>
          <w:tcPr>
            <w:tcW w:w="2010" w:type="dxa"/>
            <w:tcBorders>
              <w:top w:val="single" w:sz="6" w:space="0" w:color="auto"/>
              <w:left w:val="single" w:sz="6" w:space="0" w:color="auto"/>
              <w:bottom w:val="single" w:sz="6" w:space="0" w:color="auto"/>
              <w:right w:val="single" w:sz="6" w:space="0" w:color="auto"/>
            </w:tcBorders>
            <w:vAlign w:val="center"/>
            <w:hideMark/>
          </w:tcPr>
          <w:p w:rsidR="0004573B" w:rsidRPr="0004573B" w:rsidRDefault="0004573B" w:rsidP="00142CB7">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Sunum ve Değerlendirme</w:t>
            </w:r>
          </w:p>
        </w:tc>
        <w:tc>
          <w:tcPr>
            <w:tcW w:w="0" w:type="auto"/>
            <w:tcBorders>
              <w:top w:val="single" w:sz="6" w:space="0" w:color="auto"/>
              <w:left w:val="single" w:sz="6" w:space="0" w:color="auto"/>
              <w:bottom w:val="single" w:sz="6" w:space="0" w:color="auto"/>
              <w:right w:val="single" w:sz="6" w:space="0" w:color="auto"/>
            </w:tcBorders>
            <w:vAlign w:val="center"/>
            <w:hideMark/>
          </w:tcPr>
          <w:p w:rsidR="0004573B" w:rsidRPr="0004573B" w:rsidRDefault="0004573B" w:rsidP="00142CB7">
            <w:pPr>
              <w:spacing w:before="100" w:beforeAutospacing="1"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Her grubun kriz senaryosunu sınıfta sunması; müdahale kararlarının gerekçelendirilmesi, sınıf tartışması ve puanlanması.</w:t>
            </w:r>
          </w:p>
        </w:tc>
      </w:tr>
      <w:tr w:rsidR="0004573B" w:rsidRPr="0004573B" w:rsidTr="0004573B">
        <w:trPr>
          <w:tblCellSpacing w:w="15" w:type="dxa"/>
        </w:trPr>
        <w:tc>
          <w:tcPr>
            <w:tcW w:w="1365" w:type="dxa"/>
            <w:tcBorders>
              <w:top w:val="single" w:sz="6" w:space="0" w:color="auto"/>
              <w:left w:val="single" w:sz="6" w:space="0" w:color="auto"/>
              <w:bottom w:val="single" w:sz="6" w:space="0" w:color="auto"/>
              <w:right w:val="single" w:sz="6" w:space="0" w:color="auto"/>
            </w:tcBorders>
            <w:vAlign w:val="center"/>
            <w:hideMark/>
          </w:tcPr>
          <w:p w:rsidR="0004573B" w:rsidRPr="0004573B" w:rsidRDefault="0004573B" w:rsidP="00142CB7">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8-9. Hafta</w:t>
            </w:r>
          </w:p>
        </w:tc>
        <w:tc>
          <w:tcPr>
            <w:tcW w:w="2010" w:type="dxa"/>
            <w:tcBorders>
              <w:top w:val="single" w:sz="6" w:space="0" w:color="auto"/>
              <w:left w:val="single" w:sz="6" w:space="0" w:color="auto"/>
              <w:bottom w:val="single" w:sz="6" w:space="0" w:color="auto"/>
              <w:right w:val="single" w:sz="6" w:space="0" w:color="auto"/>
            </w:tcBorders>
            <w:vAlign w:val="center"/>
            <w:hideMark/>
          </w:tcPr>
          <w:p w:rsidR="0004573B" w:rsidRPr="0004573B" w:rsidRDefault="0004573B" w:rsidP="00142CB7">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Mazeret ve Telafi</w:t>
            </w:r>
          </w:p>
        </w:tc>
        <w:tc>
          <w:tcPr>
            <w:tcW w:w="0" w:type="auto"/>
            <w:tcBorders>
              <w:top w:val="single" w:sz="6" w:space="0" w:color="auto"/>
              <w:left w:val="single" w:sz="6" w:space="0" w:color="auto"/>
              <w:bottom w:val="single" w:sz="6" w:space="0" w:color="auto"/>
              <w:right w:val="single" w:sz="6" w:space="0" w:color="auto"/>
            </w:tcBorders>
            <w:vAlign w:val="center"/>
            <w:hideMark/>
          </w:tcPr>
          <w:p w:rsidR="0004573B" w:rsidRPr="0004573B" w:rsidRDefault="0004573B" w:rsidP="00142CB7">
            <w:pPr>
              <w:spacing w:before="100" w:beforeAutospacing="1"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Haklı mazereti olanların teslim ve sunum süreci.</w:t>
            </w:r>
          </w:p>
        </w:tc>
      </w:tr>
    </w:tbl>
    <w:p w:rsidR="0004573B" w:rsidRPr="0004573B" w:rsidRDefault="0004573B" w:rsidP="0004573B">
      <w:pPr>
        <w:spacing w:before="100" w:beforeAutospacing="1" w:after="100" w:afterAutospacing="1" w:line="240" w:lineRule="auto"/>
        <w:jc w:val="both"/>
        <w:outlineLvl w:val="2"/>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3. Öğrenci İş Yükü (Toplam: 12 Saat)</w:t>
      </w:r>
    </w:p>
    <w:p w:rsidR="0004573B" w:rsidRPr="0004573B" w:rsidRDefault="0004573B" w:rsidP="0004573B">
      <w:pPr>
        <w:spacing w:before="100" w:beforeAutospacing="1" w:after="100" w:afterAutospacing="1"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Çalışma, AGEP Esasları Madde 8 uyarınca 12 saatlik iş yükünü karşılamaktadır:</w:t>
      </w:r>
    </w:p>
    <w:p w:rsidR="0004573B" w:rsidRPr="0004573B" w:rsidRDefault="0004573B" w:rsidP="0004573B">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lastRenderedPageBreak/>
        <w:t>Senaryo Araştırması, Mevzuat İncelemesi ve Kaynak Tarama:</w:t>
      </w:r>
      <w:r>
        <w:rPr>
          <w:rFonts w:ascii="Times New Roman" w:eastAsia="Times New Roman" w:hAnsi="Times New Roman" w:cs="Times New Roman"/>
          <w:sz w:val="24"/>
          <w:szCs w:val="24"/>
          <w:lang w:eastAsia="tr-TR"/>
        </w:rPr>
        <w:t xml:space="preserve"> 4 Saat.</w:t>
      </w:r>
    </w:p>
    <w:p w:rsidR="0004573B" w:rsidRPr="0004573B" w:rsidRDefault="0004573B" w:rsidP="0004573B">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Müdahale Planı Tasarımı ve Rapor Yazımı (7 Başlık):</w:t>
      </w:r>
      <w:r>
        <w:rPr>
          <w:rFonts w:ascii="Times New Roman" w:eastAsia="Times New Roman" w:hAnsi="Times New Roman" w:cs="Times New Roman"/>
          <w:sz w:val="24"/>
          <w:szCs w:val="24"/>
          <w:lang w:eastAsia="tr-TR"/>
        </w:rPr>
        <w:t xml:space="preserve"> 4 Saat.</w:t>
      </w:r>
    </w:p>
    <w:p w:rsidR="0004573B" w:rsidRPr="0004573B" w:rsidRDefault="0004573B" w:rsidP="0004573B">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Raporun Yazılması ve Akademik Düzenleme:</w:t>
      </w:r>
      <w:r>
        <w:rPr>
          <w:rFonts w:ascii="Times New Roman" w:eastAsia="Times New Roman" w:hAnsi="Times New Roman" w:cs="Times New Roman"/>
          <w:sz w:val="24"/>
          <w:szCs w:val="24"/>
          <w:lang w:eastAsia="tr-TR"/>
        </w:rPr>
        <w:t xml:space="preserve"> 3 Saat.</w:t>
      </w:r>
    </w:p>
    <w:p w:rsidR="0004573B" w:rsidRPr="0004573B" w:rsidRDefault="0004573B" w:rsidP="0004573B">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Sunum Hazırlığı:</w:t>
      </w:r>
      <w:r>
        <w:rPr>
          <w:rFonts w:ascii="Times New Roman" w:eastAsia="Times New Roman" w:hAnsi="Times New Roman" w:cs="Times New Roman"/>
          <w:sz w:val="24"/>
          <w:szCs w:val="24"/>
          <w:lang w:eastAsia="tr-TR"/>
        </w:rPr>
        <w:t xml:space="preserve"> 1 Saat.</w:t>
      </w:r>
    </w:p>
    <w:p w:rsidR="0004573B" w:rsidRPr="0004573B" w:rsidRDefault="0004573B" w:rsidP="0004573B">
      <w:pPr>
        <w:spacing w:before="100" w:beforeAutospacing="1" w:after="100" w:afterAutospacing="1" w:line="240" w:lineRule="auto"/>
        <w:jc w:val="both"/>
        <w:outlineLvl w:val="2"/>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4. Değerlendirme Ölçütleri (Ek-1 Rubrik Esaslı)</w:t>
      </w:r>
    </w:p>
    <w:p w:rsidR="0004573B" w:rsidRPr="0004573B" w:rsidRDefault="0004573B" w:rsidP="0004573B">
      <w:pPr>
        <w:spacing w:before="100" w:beforeAutospacing="1" w:after="100" w:afterAutospacing="1"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Çalışma, sunulan dosyadaki resmi rubrik üzerinden 100 tam puanla değerlendirilecektir: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32"/>
        <w:gridCol w:w="7885"/>
        <w:gridCol w:w="639"/>
      </w:tblGrid>
      <w:tr w:rsidR="0004573B" w:rsidRPr="0004573B" w:rsidTr="0004573B">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04573B" w:rsidRPr="0004573B" w:rsidRDefault="0004573B" w:rsidP="0004573B">
            <w:pPr>
              <w:spacing w:after="48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Sıra</w:t>
            </w:r>
          </w:p>
        </w:tc>
        <w:tc>
          <w:tcPr>
            <w:tcW w:w="0" w:type="auto"/>
            <w:tcBorders>
              <w:top w:val="single" w:sz="6" w:space="0" w:color="auto"/>
              <w:left w:val="single" w:sz="6" w:space="0" w:color="auto"/>
              <w:bottom w:val="single" w:sz="6" w:space="0" w:color="auto"/>
              <w:right w:val="single" w:sz="6" w:space="0" w:color="auto"/>
            </w:tcBorders>
            <w:vAlign w:val="center"/>
            <w:hideMark/>
          </w:tcPr>
          <w:p w:rsidR="0004573B" w:rsidRPr="0004573B" w:rsidRDefault="0004573B" w:rsidP="0004573B">
            <w:pPr>
              <w:spacing w:after="48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Değerlendirme Ölçütü</w:t>
            </w:r>
          </w:p>
        </w:tc>
        <w:tc>
          <w:tcPr>
            <w:tcW w:w="0" w:type="auto"/>
            <w:tcBorders>
              <w:top w:val="single" w:sz="6" w:space="0" w:color="auto"/>
              <w:left w:val="single" w:sz="6" w:space="0" w:color="auto"/>
              <w:bottom w:val="single" w:sz="6" w:space="0" w:color="auto"/>
              <w:right w:val="single" w:sz="6" w:space="0" w:color="auto"/>
            </w:tcBorders>
            <w:vAlign w:val="center"/>
            <w:hideMark/>
          </w:tcPr>
          <w:p w:rsidR="0004573B" w:rsidRPr="0004573B" w:rsidRDefault="0004573B" w:rsidP="0004573B">
            <w:pPr>
              <w:spacing w:after="48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Puan</w:t>
            </w:r>
          </w:p>
        </w:tc>
      </w:tr>
      <w:tr w:rsidR="0004573B" w:rsidRPr="0004573B" w:rsidTr="0004573B">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04573B" w:rsidRPr="0004573B" w:rsidRDefault="0004573B" w:rsidP="0004573B">
            <w:pPr>
              <w:spacing w:after="48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1</w:t>
            </w:r>
          </w:p>
        </w:tc>
        <w:tc>
          <w:tcPr>
            <w:tcW w:w="0" w:type="auto"/>
            <w:tcBorders>
              <w:top w:val="single" w:sz="6" w:space="0" w:color="auto"/>
              <w:left w:val="single" w:sz="6" w:space="0" w:color="auto"/>
              <w:bottom w:val="single" w:sz="6" w:space="0" w:color="auto"/>
              <w:right w:val="single" w:sz="6" w:space="0" w:color="auto"/>
            </w:tcBorders>
            <w:vAlign w:val="center"/>
            <w:hideMark/>
          </w:tcPr>
          <w:p w:rsidR="0004573B" w:rsidRPr="0004573B" w:rsidRDefault="0004573B" w:rsidP="0004573B">
            <w:pPr>
              <w:spacing w:before="100" w:beforeAutospacing="1" w:after="100" w:afterAutospacing="1"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Dersin Konusu ve Öğrenme Çıktıları ile Uyum:</w:t>
            </w:r>
            <w:r>
              <w:rPr>
                <w:rFonts w:ascii="Times New Roman" w:eastAsia="Times New Roman" w:hAnsi="Times New Roman" w:cs="Times New Roman"/>
                <w:sz w:val="24"/>
                <w:szCs w:val="24"/>
                <w:lang w:eastAsia="tr-TR"/>
              </w:rPr>
              <w:t xml:space="preserve"> Senaryonun </w:t>
            </w:r>
            <w:r w:rsidR="00C46460" w:rsidRPr="00C46460">
              <w:rPr>
                <w:rFonts w:ascii="Times New Roman" w:eastAsia="Times New Roman" w:hAnsi="Times New Roman" w:cs="Times New Roman"/>
                <w:sz w:val="24"/>
                <w:szCs w:val="24"/>
                <w:lang w:eastAsia="tr-TR"/>
              </w:rPr>
              <w:t>dersin öğrenme çıktıları (Meslek ahlakı ve etik kurallara uygun hareket etme–Mesleki gelişim ve yaşam boyu öğrenme anlayışını benimseme)</w:t>
            </w:r>
            <w:r w:rsidR="00C46460">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ve 7 yapılandırılmış başlıkla eksiksiz ele alınması.</w:t>
            </w:r>
          </w:p>
        </w:tc>
        <w:tc>
          <w:tcPr>
            <w:tcW w:w="0" w:type="auto"/>
            <w:tcBorders>
              <w:top w:val="single" w:sz="6" w:space="0" w:color="auto"/>
              <w:left w:val="single" w:sz="6" w:space="0" w:color="auto"/>
              <w:bottom w:val="single" w:sz="6" w:space="0" w:color="auto"/>
              <w:right w:val="single" w:sz="6" w:space="0" w:color="auto"/>
            </w:tcBorders>
            <w:vAlign w:val="center"/>
            <w:hideMark/>
          </w:tcPr>
          <w:p w:rsidR="0004573B" w:rsidRPr="0004573B" w:rsidRDefault="0004573B" w:rsidP="0004573B">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15</w:t>
            </w:r>
          </w:p>
        </w:tc>
      </w:tr>
      <w:tr w:rsidR="0004573B" w:rsidRPr="0004573B" w:rsidTr="0004573B">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04573B" w:rsidRPr="0004573B" w:rsidRDefault="0004573B" w:rsidP="0004573B">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2</w:t>
            </w:r>
          </w:p>
        </w:tc>
        <w:tc>
          <w:tcPr>
            <w:tcW w:w="0" w:type="auto"/>
            <w:tcBorders>
              <w:top w:val="single" w:sz="6" w:space="0" w:color="auto"/>
              <w:left w:val="single" w:sz="6" w:space="0" w:color="auto"/>
              <w:bottom w:val="single" w:sz="6" w:space="0" w:color="auto"/>
              <w:right w:val="single" w:sz="6" w:space="0" w:color="auto"/>
            </w:tcBorders>
            <w:vAlign w:val="center"/>
            <w:hideMark/>
          </w:tcPr>
          <w:p w:rsidR="0004573B" w:rsidRPr="0004573B" w:rsidRDefault="0004573B" w:rsidP="0004573B">
            <w:pPr>
              <w:spacing w:before="100" w:beforeAutospacing="1" w:after="100" w:afterAutospacing="1"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Temel Kavramlara Hâkimiyet:</w:t>
            </w:r>
            <w:r>
              <w:rPr>
                <w:rFonts w:ascii="Times New Roman" w:eastAsia="Times New Roman" w:hAnsi="Times New Roman" w:cs="Times New Roman"/>
                <w:sz w:val="24"/>
                <w:szCs w:val="24"/>
                <w:lang w:eastAsia="tr-TR"/>
              </w:rPr>
              <w:t xml:space="preserve"> Risk analizi, müdahale, etik, kalabalık yönetimi, yasal yetki ve sınır gibi mesleki kavramların doğru ve yerinde kullanımı.</w:t>
            </w:r>
          </w:p>
        </w:tc>
        <w:tc>
          <w:tcPr>
            <w:tcW w:w="0" w:type="auto"/>
            <w:tcBorders>
              <w:top w:val="single" w:sz="6" w:space="0" w:color="auto"/>
              <w:left w:val="single" w:sz="6" w:space="0" w:color="auto"/>
              <w:bottom w:val="single" w:sz="6" w:space="0" w:color="auto"/>
              <w:right w:val="single" w:sz="6" w:space="0" w:color="auto"/>
            </w:tcBorders>
            <w:vAlign w:val="center"/>
            <w:hideMark/>
          </w:tcPr>
          <w:p w:rsidR="0004573B" w:rsidRPr="0004573B" w:rsidRDefault="0004573B" w:rsidP="0004573B">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15</w:t>
            </w:r>
          </w:p>
        </w:tc>
      </w:tr>
      <w:tr w:rsidR="0004573B" w:rsidRPr="0004573B" w:rsidTr="0004573B">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04573B" w:rsidRPr="0004573B" w:rsidRDefault="0004573B" w:rsidP="0004573B">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3</w:t>
            </w:r>
          </w:p>
        </w:tc>
        <w:tc>
          <w:tcPr>
            <w:tcW w:w="0" w:type="auto"/>
            <w:tcBorders>
              <w:top w:val="single" w:sz="6" w:space="0" w:color="auto"/>
              <w:left w:val="single" w:sz="6" w:space="0" w:color="auto"/>
              <w:bottom w:val="single" w:sz="6" w:space="0" w:color="auto"/>
              <w:right w:val="single" w:sz="6" w:space="0" w:color="auto"/>
            </w:tcBorders>
            <w:vAlign w:val="center"/>
            <w:hideMark/>
          </w:tcPr>
          <w:p w:rsidR="0004573B" w:rsidRPr="0004573B" w:rsidRDefault="0004573B" w:rsidP="0004573B">
            <w:pPr>
              <w:spacing w:before="100" w:beforeAutospacing="1" w:after="100" w:afterAutospacing="1"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Araştırma ve Kaynak Kullanımı:</w:t>
            </w:r>
            <w:r>
              <w:rPr>
                <w:rFonts w:ascii="Times New Roman" w:eastAsia="Times New Roman" w:hAnsi="Times New Roman" w:cs="Times New Roman"/>
                <w:sz w:val="24"/>
                <w:szCs w:val="24"/>
                <w:lang w:eastAsia="tr-TR"/>
              </w:rPr>
              <w:t xml:space="preserve"> 5188 sayılı Kanun ve ilgili mevzuata yapılan atıfların doğruluğu; gözlem ve örneklerin somutluğu.</w:t>
            </w:r>
          </w:p>
        </w:tc>
        <w:tc>
          <w:tcPr>
            <w:tcW w:w="0" w:type="auto"/>
            <w:tcBorders>
              <w:top w:val="single" w:sz="6" w:space="0" w:color="auto"/>
              <w:left w:val="single" w:sz="6" w:space="0" w:color="auto"/>
              <w:bottom w:val="single" w:sz="6" w:space="0" w:color="auto"/>
              <w:right w:val="single" w:sz="6" w:space="0" w:color="auto"/>
            </w:tcBorders>
            <w:vAlign w:val="center"/>
            <w:hideMark/>
          </w:tcPr>
          <w:p w:rsidR="0004573B" w:rsidRPr="0004573B" w:rsidRDefault="0004573B" w:rsidP="0004573B">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10</w:t>
            </w:r>
          </w:p>
        </w:tc>
      </w:tr>
      <w:tr w:rsidR="0004573B" w:rsidRPr="0004573B" w:rsidTr="0004573B">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04573B" w:rsidRPr="0004573B" w:rsidRDefault="0004573B" w:rsidP="0004573B">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4</w:t>
            </w:r>
          </w:p>
        </w:tc>
        <w:tc>
          <w:tcPr>
            <w:tcW w:w="0" w:type="auto"/>
            <w:tcBorders>
              <w:top w:val="single" w:sz="6" w:space="0" w:color="auto"/>
              <w:left w:val="single" w:sz="6" w:space="0" w:color="auto"/>
              <w:bottom w:val="single" w:sz="6" w:space="0" w:color="auto"/>
              <w:right w:val="single" w:sz="6" w:space="0" w:color="auto"/>
            </w:tcBorders>
            <w:vAlign w:val="center"/>
            <w:hideMark/>
          </w:tcPr>
          <w:p w:rsidR="0004573B" w:rsidRPr="0004573B" w:rsidRDefault="0004573B" w:rsidP="0004573B">
            <w:pPr>
              <w:spacing w:before="100" w:beforeAutospacing="1" w:after="100" w:afterAutospacing="1"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Analiz / Problem Çözme / Uygulama Becerisi:</w:t>
            </w:r>
            <w:r>
              <w:rPr>
                <w:rFonts w:ascii="Times New Roman" w:eastAsia="Times New Roman" w:hAnsi="Times New Roman" w:cs="Times New Roman"/>
                <w:sz w:val="24"/>
                <w:szCs w:val="24"/>
                <w:lang w:eastAsia="tr-TR"/>
              </w:rPr>
              <w:t xml:space="preserve"> Müdahale adımlarının mantıksal sıralaması, yasal sınırların doğru belirlenmesi ve etik değerlendirmenin derinliği.</w:t>
            </w:r>
          </w:p>
        </w:tc>
        <w:tc>
          <w:tcPr>
            <w:tcW w:w="0" w:type="auto"/>
            <w:tcBorders>
              <w:top w:val="single" w:sz="6" w:space="0" w:color="auto"/>
              <w:left w:val="single" w:sz="6" w:space="0" w:color="auto"/>
              <w:bottom w:val="single" w:sz="6" w:space="0" w:color="auto"/>
              <w:right w:val="single" w:sz="6" w:space="0" w:color="auto"/>
            </w:tcBorders>
            <w:vAlign w:val="center"/>
            <w:hideMark/>
          </w:tcPr>
          <w:p w:rsidR="0004573B" w:rsidRPr="0004573B" w:rsidRDefault="0004573B" w:rsidP="0004573B">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20</w:t>
            </w:r>
          </w:p>
        </w:tc>
      </w:tr>
      <w:tr w:rsidR="0004573B" w:rsidRPr="0004573B" w:rsidTr="0004573B">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04573B" w:rsidRPr="0004573B" w:rsidRDefault="0004573B" w:rsidP="0004573B">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5</w:t>
            </w:r>
          </w:p>
        </w:tc>
        <w:tc>
          <w:tcPr>
            <w:tcW w:w="0" w:type="auto"/>
            <w:tcBorders>
              <w:top w:val="single" w:sz="6" w:space="0" w:color="auto"/>
              <w:left w:val="single" w:sz="6" w:space="0" w:color="auto"/>
              <w:bottom w:val="single" w:sz="6" w:space="0" w:color="auto"/>
              <w:right w:val="single" w:sz="6" w:space="0" w:color="auto"/>
            </w:tcBorders>
            <w:vAlign w:val="center"/>
            <w:hideMark/>
          </w:tcPr>
          <w:p w:rsidR="0004573B" w:rsidRPr="0004573B" w:rsidRDefault="0004573B" w:rsidP="0004573B">
            <w:pPr>
              <w:spacing w:before="100" w:beforeAutospacing="1" w:after="100" w:afterAutospacing="1"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Yöntem ve Akademik Yaklaşım:</w:t>
            </w:r>
            <w:r>
              <w:rPr>
                <w:rFonts w:ascii="Times New Roman" w:eastAsia="Times New Roman" w:hAnsi="Times New Roman" w:cs="Times New Roman"/>
                <w:sz w:val="24"/>
                <w:szCs w:val="24"/>
                <w:lang w:eastAsia="tr-TR"/>
              </w:rPr>
              <w:t xml:space="preserve"> Raporun 7 başlığı tutarlı ve eksiksiz biçimde ele alması; grup içi iş bölümünün dengeli yansıması.</w:t>
            </w:r>
          </w:p>
        </w:tc>
        <w:tc>
          <w:tcPr>
            <w:tcW w:w="0" w:type="auto"/>
            <w:tcBorders>
              <w:top w:val="single" w:sz="6" w:space="0" w:color="auto"/>
              <w:left w:val="single" w:sz="6" w:space="0" w:color="auto"/>
              <w:bottom w:val="single" w:sz="6" w:space="0" w:color="auto"/>
              <w:right w:val="single" w:sz="6" w:space="0" w:color="auto"/>
            </w:tcBorders>
            <w:vAlign w:val="center"/>
            <w:hideMark/>
          </w:tcPr>
          <w:p w:rsidR="0004573B" w:rsidRPr="0004573B" w:rsidRDefault="0004573B" w:rsidP="0004573B">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10</w:t>
            </w:r>
          </w:p>
        </w:tc>
      </w:tr>
      <w:tr w:rsidR="0004573B" w:rsidRPr="0004573B" w:rsidTr="0004573B">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04573B" w:rsidRPr="0004573B" w:rsidRDefault="0004573B" w:rsidP="0004573B">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6</w:t>
            </w:r>
          </w:p>
        </w:tc>
        <w:tc>
          <w:tcPr>
            <w:tcW w:w="0" w:type="auto"/>
            <w:tcBorders>
              <w:top w:val="single" w:sz="6" w:space="0" w:color="auto"/>
              <w:left w:val="single" w:sz="6" w:space="0" w:color="auto"/>
              <w:bottom w:val="single" w:sz="6" w:space="0" w:color="auto"/>
              <w:right w:val="single" w:sz="6" w:space="0" w:color="auto"/>
            </w:tcBorders>
            <w:vAlign w:val="center"/>
            <w:hideMark/>
          </w:tcPr>
          <w:p w:rsidR="0004573B" w:rsidRPr="0004573B" w:rsidRDefault="0004573B" w:rsidP="0004573B">
            <w:pPr>
              <w:spacing w:before="100" w:beforeAutospacing="1" w:after="100" w:afterAutospacing="1"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Özgünlük ve Eleştirel Düşünme:</w:t>
            </w:r>
            <w:r>
              <w:rPr>
                <w:rFonts w:ascii="Times New Roman" w:eastAsia="Times New Roman" w:hAnsi="Times New Roman" w:cs="Times New Roman"/>
                <w:sz w:val="24"/>
                <w:szCs w:val="24"/>
                <w:lang w:eastAsia="tr-TR"/>
              </w:rPr>
              <w:t xml:space="preserve"> Senaryoya özgün çözüm önerileri geliştirme; “biz bu durumda ne yapardık?” sorusuna gerekçeli ve kişisel yanıt verme becerisi.</w:t>
            </w:r>
          </w:p>
        </w:tc>
        <w:tc>
          <w:tcPr>
            <w:tcW w:w="0" w:type="auto"/>
            <w:tcBorders>
              <w:top w:val="single" w:sz="6" w:space="0" w:color="auto"/>
              <w:left w:val="single" w:sz="6" w:space="0" w:color="auto"/>
              <w:bottom w:val="single" w:sz="6" w:space="0" w:color="auto"/>
              <w:right w:val="single" w:sz="6" w:space="0" w:color="auto"/>
            </w:tcBorders>
            <w:vAlign w:val="center"/>
            <w:hideMark/>
          </w:tcPr>
          <w:p w:rsidR="0004573B" w:rsidRPr="0004573B" w:rsidRDefault="0004573B" w:rsidP="0004573B">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10</w:t>
            </w:r>
          </w:p>
        </w:tc>
      </w:tr>
      <w:tr w:rsidR="0004573B" w:rsidRPr="0004573B" w:rsidTr="0004573B">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04573B" w:rsidRPr="0004573B" w:rsidRDefault="0004573B" w:rsidP="0004573B">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7</w:t>
            </w:r>
          </w:p>
        </w:tc>
        <w:tc>
          <w:tcPr>
            <w:tcW w:w="0" w:type="auto"/>
            <w:tcBorders>
              <w:top w:val="single" w:sz="6" w:space="0" w:color="auto"/>
              <w:left w:val="single" w:sz="6" w:space="0" w:color="auto"/>
              <w:bottom w:val="single" w:sz="6" w:space="0" w:color="auto"/>
              <w:right w:val="single" w:sz="6" w:space="0" w:color="auto"/>
            </w:tcBorders>
            <w:vAlign w:val="center"/>
            <w:hideMark/>
          </w:tcPr>
          <w:p w:rsidR="0004573B" w:rsidRPr="0004573B" w:rsidRDefault="0004573B" w:rsidP="0004573B">
            <w:pPr>
              <w:spacing w:before="100" w:beforeAutospacing="1" w:after="100" w:afterAutospacing="1"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Raporlama ve Yazım Düzeni:</w:t>
            </w:r>
            <w:r>
              <w:rPr>
                <w:rFonts w:ascii="Times New Roman" w:eastAsia="Times New Roman" w:hAnsi="Times New Roman" w:cs="Times New Roman"/>
                <w:sz w:val="24"/>
                <w:szCs w:val="24"/>
                <w:lang w:eastAsia="tr-TR"/>
              </w:rPr>
              <w:t xml:space="preserve"> Dil, biçimsel düzen ve kaynakça doğruluğu.</w:t>
            </w:r>
          </w:p>
        </w:tc>
        <w:tc>
          <w:tcPr>
            <w:tcW w:w="0" w:type="auto"/>
            <w:tcBorders>
              <w:top w:val="single" w:sz="6" w:space="0" w:color="auto"/>
              <w:left w:val="single" w:sz="6" w:space="0" w:color="auto"/>
              <w:bottom w:val="single" w:sz="6" w:space="0" w:color="auto"/>
              <w:right w:val="single" w:sz="6" w:space="0" w:color="auto"/>
            </w:tcBorders>
            <w:vAlign w:val="center"/>
            <w:hideMark/>
          </w:tcPr>
          <w:p w:rsidR="0004573B" w:rsidRPr="0004573B" w:rsidRDefault="0004573B" w:rsidP="0004573B">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10</w:t>
            </w:r>
          </w:p>
        </w:tc>
      </w:tr>
      <w:tr w:rsidR="0004573B" w:rsidRPr="0004573B" w:rsidTr="0004573B">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04573B" w:rsidRPr="0004573B" w:rsidRDefault="0004573B" w:rsidP="0004573B">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8</w:t>
            </w:r>
          </w:p>
        </w:tc>
        <w:tc>
          <w:tcPr>
            <w:tcW w:w="0" w:type="auto"/>
            <w:tcBorders>
              <w:top w:val="single" w:sz="6" w:space="0" w:color="auto"/>
              <w:left w:val="single" w:sz="6" w:space="0" w:color="auto"/>
              <w:bottom w:val="single" w:sz="6" w:space="0" w:color="auto"/>
              <w:right w:val="single" w:sz="6" w:space="0" w:color="auto"/>
            </w:tcBorders>
            <w:vAlign w:val="center"/>
            <w:hideMark/>
          </w:tcPr>
          <w:p w:rsidR="0004573B" w:rsidRPr="0004573B" w:rsidRDefault="0004573B" w:rsidP="0004573B">
            <w:pPr>
              <w:spacing w:before="100" w:beforeAutospacing="1" w:after="100" w:afterAutospacing="1"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Sunum Becerisi:</w:t>
            </w:r>
            <w:r>
              <w:rPr>
                <w:rFonts w:ascii="Times New Roman" w:eastAsia="Times New Roman" w:hAnsi="Times New Roman" w:cs="Times New Roman"/>
                <w:sz w:val="24"/>
                <w:szCs w:val="24"/>
                <w:lang w:eastAsia="tr-TR"/>
              </w:rPr>
              <w:t xml:space="preserve"> Sunumun açıklığı ve düzeni.</w:t>
            </w:r>
          </w:p>
        </w:tc>
        <w:tc>
          <w:tcPr>
            <w:tcW w:w="0" w:type="auto"/>
            <w:tcBorders>
              <w:top w:val="single" w:sz="6" w:space="0" w:color="auto"/>
              <w:left w:val="single" w:sz="6" w:space="0" w:color="auto"/>
              <w:bottom w:val="single" w:sz="6" w:space="0" w:color="auto"/>
              <w:right w:val="single" w:sz="6" w:space="0" w:color="auto"/>
            </w:tcBorders>
            <w:vAlign w:val="center"/>
            <w:hideMark/>
          </w:tcPr>
          <w:p w:rsidR="0004573B" w:rsidRPr="0004573B" w:rsidRDefault="0004573B" w:rsidP="0004573B">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5</w:t>
            </w:r>
          </w:p>
        </w:tc>
      </w:tr>
      <w:tr w:rsidR="0004573B" w:rsidRPr="0004573B" w:rsidTr="0004573B">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04573B" w:rsidRPr="0004573B" w:rsidRDefault="0004573B" w:rsidP="0004573B">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9</w:t>
            </w:r>
          </w:p>
        </w:tc>
        <w:tc>
          <w:tcPr>
            <w:tcW w:w="0" w:type="auto"/>
            <w:tcBorders>
              <w:top w:val="single" w:sz="6" w:space="0" w:color="auto"/>
              <w:left w:val="single" w:sz="6" w:space="0" w:color="auto"/>
              <w:bottom w:val="single" w:sz="6" w:space="0" w:color="auto"/>
              <w:right w:val="single" w:sz="6" w:space="0" w:color="auto"/>
            </w:tcBorders>
            <w:vAlign w:val="center"/>
            <w:hideMark/>
          </w:tcPr>
          <w:p w:rsidR="0004573B" w:rsidRPr="0004573B" w:rsidRDefault="0004573B" w:rsidP="00C46460">
            <w:pPr>
              <w:spacing w:before="100" w:beforeAutospacing="1" w:after="100" w:afterAutospacing="1"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Sorulara Cevap Verme:</w:t>
            </w:r>
            <w:r>
              <w:rPr>
                <w:rFonts w:ascii="Times New Roman" w:eastAsia="Times New Roman" w:hAnsi="Times New Roman" w:cs="Times New Roman"/>
                <w:sz w:val="24"/>
                <w:szCs w:val="24"/>
                <w:lang w:eastAsia="tr-TR"/>
              </w:rPr>
              <w:t xml:space="preserve"> Sunum sonrası kriz senaryosu, müdahale kararları ve </w:t>
            </w:r>
            <w:r w:rsidR="00C46460">
              <w:rPr>
                <w:rFonts w:ascii="Times New Roman" w:eastAsia="Times New Roman" w:hAnsi="Times New Roman" w:cs="Times New Roman"/>
                <w:sz w:val="24"/>
                <w:szCs w:val="24"/>
                <w:lang w:eastAsia="tr-TR"/>
              </w:rPr>
              <w:t>öğrenme çıktılarına</w:t>
            </w:r>
            <w:r>
              <w:rPr>
                <w:rFonts w:ascii="Times New Roman" w:eastAsia="Times New Roman" w:hAnsi="Times New Roman" w:cs="Times New Roman"/>
                <w:sz w:val="24"/>
                <w:szCs w:val="24"/>
                <w:lang w:eastAsia="tr-TR"/>
              </w:rPr>
              <w:t xml:space="preserve"> ilişkin sorulara tüm grup üyelerinin hâkimiyetle cevap vermesi.</w:t>
            </w:r>
          </w:p>
        </w:tc>
        <w:tc>
          <w:tcPr>
            <w:tcW w:w="0" w:type="auto"/>
            <w:tcBorders>
              <w:top w:val="single" w:sz="6" w:space="0" w:color="auto"/>
              <w:left w:val="single" w:sz="6" w:space="0" w:color="auto"/>
              <w:bottom w:val="single" w:sz="6" w:space="0" w:color="auto"/>
              <w:right w:val="single" w:sz="6" w:space="0" w:color="auto"/>
            </w:tcBorders>
            <w:vAlign w:val="center"/>
            <w:hideMark/>
          </w:tcPr>
          <w:p w:rsidR="0004573B" w:rsidRPr="0004573B" w:rsidRDefault="0004573B" w:rsidP="0004573B">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3</w:t>
            </w:r>
          </w:p>
        </w:tc>
      </w:tr>
      <w:tr w:rsidR="0004573B" w:rsidRPr="0004573B" w:rsidTr="0004573B">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04573B" w:rsidRPr="0004573B" w:rsidRDefault="0004573B" w:rsidP="0004573B">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10</w:t>
            </w:r>
          </w:p>
        </w:tc>
        <w:tc>
          <w:tcPr>
            <w:tcW w:w="0" w:type="auto"/>
            <w:tcBorders>
              <w:top w:val="single" w:sz="6" w:space="0" w:color="auto"/>
              <w:left w:val="single" w:sz="6" w:space="0" w:color="auto"/>
              <w:bottom w:val="single" w:sz="6" w:space="0" w:color="auto"/>
              <w:right w:val="single" w:sz="6" w:space="0" w:color="auto"/>
            </w:tcBorders>
            <w:vAlign w:val="center"/>
            <w:hideMark/>
          </w:tcPr>
          <w:p w:rsidR="0004573B" w:rsidRPr="0004573B" w:rsidRDefault="0004573B" w:rsidP="0004573B">
            <w:pPr>
              <w:spacing w:before="100" w:beforeAutospacing="1" w:after="100" w:afterAutospacing="1"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Zamanında Teslim ve Süreç Disiplini:</w:t>
            </w:r>
            <w:r>
              <w:rPr>
                <w:rFonts w:ascii="Times New Roman" w:eastAsia="Times New Roman" w:hAnsi="Times New Roman" w:cs="Times New Roman"/>
                <w:sz w:val="24"/>
                <w:szCs w:val="24"/>
                <w:lang w:eastAsia="tr-TR"/>
              </w:rPr>
              <w:t xml:space="preserve"> Raporun ve sunum dosyasının belirlenen teslim tarihine uygun biçimde eksiksiz teslim edilmesi.</w:t>
            </w:r>
          </w:p>
        </w:tc>
        <w:tc>
          <w:tcPr>
            <w:tcW w:w="0" w:type="auto"/>
            <w:tcBorders>
              <w:top w:val="single" w:sz="6" w:space="0" w:color="auto"/>
              <w:left w:val="single" w:sz="6" w:space="0" w:color="auto"/>
              <w:bottom w:val="single" w:sz="6" w:space="0" w:color="auto"/>
              <w:right w:val="single" w:sz="6" w:space="0" w:color="auto"/>
            </w:tcBorders>
            <w:vAlign w:val="center"/>
            <w:hideMark/>
          </w:tcPr>
          <w:p w:rsidR="0004573B" w:rsidRPr="0004573B" w:rsidRDefault="0004573B" w:rsidP="0004573B">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2</w:t>
            </w:r>
          </w:p>
        </w:tc>
      </w:tr>
      <w:tr w:rsidR="0004573B" w:rsidRPr="0004573B" w:rsidTr="0004573B">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04573B" w:rsidRPr="0004573B" w:rsidRDefault="0004573B" w:rsidP="0004573B">
            <w:pPr>
              <w:spacing w:after="0" w:line="240" w:lineRule="auto"/>
              <w:jc w:val="both"/>
              <w:rPr>
                <w:rFonts w:ascii="Times New Roman" w:eastAsia="Times New Roman" w:hAnsi="Times New Roman" w:cs="Times New Roman"/>
                <w:sz w:val="24"/>
                <w:szCs w:val="24"/>
                <w:lang w:eastAsia="tr-TR"/>
              </w:rPr>
            </w:pPr>
          </w:p>
        </w:tc>
        <w:tc>
          <w:tcPr>
            <w:tcW w:w="0" w:type="auto"/>
            <w:tcBorders>
              <w:top w:val="single" w:sz="6" w:space="0" w:color="auto"/>
              <w:left w:val="single" w:sz="6" w:space="0" w:color="auto"/>
              <w:bottom w:val="single" w:sz="6" w:space="0" w:color="auto"/>
              <w:right w:val="single" w:sz="6" w:space="0" w:color="auto"/>
            </w:tcBorders>
            <w:vAlign w:val="center"/>
            <w:hideMark/>
          </w:tcPr>
          <w:p w:rsidR="0004573B" w:rsidRPr="0004573B" w:rsidRDefault="0004573B" w:rsidP="0004573B">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TOPLAM</w:t>
            </w:r>
          </w:p>
        </w:tc>
        <w:tc>
          <w:tcPr>
            <w:tcW w:w="0" w:type="auto"/>
            <w:tcBorders>
              <w:top w:val="single" w:sz="6" w:space="0" w:color="auto"/>
              <w:left w:val="single" w:sz="6" w:space="0" w:color="auto"/>
              <w:bottom w:val="single" w:sz="6" w:space="0" w:color="auto"/>
              <w:right w:val="single" w:sz="6" w:space="0" w:color="auto"/>
            </w:tcBorders>
            <w:vAlign w:val="center"/>
            <w:hideMark/>
          </w:tcPr>
          <w:p w:rsidR="0004573B" w:rsidRPr="0004573B" w:rsidRDefault="0004573B" w:rsidP="0004573B">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100</w:t>
            </w:r>
          </w:p>
        </w:tc>
      </w:tr>
    </w:tbl>
    <w:p w:rsidR="0004573B" w:rsidRPr="0004573B" w:rsidRDefault="0004573B" w:rsidP="0004573B">
      <w:pPr>
        <w:spacing w:before="100" w:beforeAutospacing="1" w:after="100" w:afterAutospacing="1" w:line="240" w:lineRule="auto"/>
        <w:jc w:val="both"/>
        <w:outlineLvl w:val="2"/>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5. Puanlama ve Katkı Esasları</w:t>
      </w:r>
    </w:p>
    <w:p w:rsidR="0004573B" w:rsidRPr="0004573B" w:rsidRDefault="0004573B" w:rsidP="0004573B">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Yarıyıl İçi Puanı:</w:t>
      </w:r>
      <w:r>
        <w:rPr>
          <w:rFonts w:ascii="Times New Roman" w:eastAsia="Times New Roman" w:hAnsi="Times New Roman" w:cs="Times New Roman"/>
          <w:sz w:val="24"/>
          <w:szCs w:val="24"/>
          <w:lang w:eastAsia="tr-TR"/>
        </w:rPr>
        <w:t xml:space="preserve"> AGEP çalışması ve Ara Sınav puanları eşit ağırlıklı (%50 + %50) hesaplanarak ara dönem notu belirlenir.</w:t>
      </w:r>
    </w:p>
    <w:p w:rsidR="0004573B" w:rsidRPr="0004573B" w:rsidRDefault="0004573B" w:rsidP="0004573B">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Akademik Dürüstlük:</w:t>
      </w:r>
      <w:r>
        <w:rPr>
          <w:rFonts w:ascii="Times New Roman" w:eastAsia="Times New Roman" w:hAnsi="Times New Roman" w:cs="Times New Roman"/>
          <w:sz w:val="24"/>
          <w:szCs w:val="24"/>
          <w:lang w:eastAsia="tr-TR"/>
        </w:rPr>
        <w:t xml:space="preserve"> Tüm çalışmalar öğrencinin kendi emeğine dayanmalıdır; intihal veya kopya tespitinde çalışma değerlendirilmeyecektir.</w:t>
      </w:r>
    </w:p>
    <w:p w:rsidR="0004573B" w:rsidRPr="0004573B" w:rsidRDefault="0004573B" w:rsidP="0004573B">
      <w:pPr>
        <w:jc w:val="both"/>
        <w:rPr>
          <w:rFonts w:ascii="Times New Roman" w:hAnsi="Times New Roman" w:cs="Times New Roman"/>
          <w:sz w:val="24"/>
          <w:szCs w:val="24"/>
        </w:rPr>
      </w:pPr>
    </w:p>
    <w:sectPr w:rsidR="0004573B" w:rsidRPr="000457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F00C50"/>
    <w:multiLevelType w:val="multilevel"/>
    <w:tmpl w:val="11A89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543A0A"/>
    <w:multiLevelType w:val="multilevel"/>
    <w:tmpl w:val="AAEA5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2574C4"/>
    <w:multiLevelType w:val="multilevel"/>
    <w:tmpl w:val="A1CEC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69C"/>
    <w:rsid w:val="0004573B"/>
    <w:rsid w:val="00142CB7"/>
    <w:rsid w:val="00322B73"/>
    <w:rsid w:val="0046669C"/>
    <w:rsid w:val="004A36C3"/>
    <w:rsid w:val="00552898"/>
    <w:rsid w:val="00C06B24"/>
    <w:rsid w:val="00C46460"/>
    <w:rsid w:val="00F02C2F"/>
    <w:rsid w:val="00FC322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4926E"/>
  <w15:chartTrackingRefBased/>
  <w15:docId w15:val="{45502593-D2DD-4DB1-BA99-91629C8B5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04573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6754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668</Words>
  <Characters>3814</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5</cp:revision>
  <dcterms:created xsi:type="dcterms:W3CDTF">2026-04-09T10:37:00Z</dcterms:created>
  <dcterms:modified xsi:type="dcterms:W3CDTF">2026-07-20T08:04:00Z</dcterms:modified>
</cp:coreProperties>
</file>