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0" w:rsidRDefault="00664420" w:rsidP="00664420">
      <w:pPr>
        <w:rPr>
          <w:rFonts w:cs="Times New Roman"/>
          <w:sz w:val="22"/>
        </w:rPr>
      </w:pPr>
      <w:r>
        <w:rPr>
          <w:rFonts w:cs="Times New Roman"/>
          <w:sz w:val="22"/>
        </w:rPr>
        <w:t> </w:t>
      </w:r>
    </w:p>
    <w:p w:rsidR="00384F30" w:rsidRDefault="00384F30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  <w:r w:rsidRPr="00A40F94">
        <w:rPr>
          <w:rFonts w:eastAsia="Times New Roman" w:cs="Times New Roman"/>
          <w:b/>
          <w:color w:val="000000"/>
          <w:sz w:val="22"/>
          <w:lang w:eastAsia="tr-TR"/>
        </w:rPr>
        <w:t xml:space="preserve">Tablo </w:t>
      </w:r>
      <w:r w:rsidR="00713958">
        <w:rPr>
          <w:rFonts w:eastAsia="Times New Roman" w:cs="Times New Roman"/>
          <w:b/>
          <w:color w:val="000000"/>
          <w:sz w:val="22"/>
          <w:lang w:eastAsia="tr-TR"/>
        </w:rPr>
        <w:t>1</w:t>
      </w:r>
      <w:r w:rsidRPr="00A40F94">
        <w:rPr>
          <w:rFonts w:eastAsia="Times New Roman" w:cs="Times New Roman"/>
          <w:b/>
          <w:color w:val="000000"/>
          <w:sz w:val="22"/>
          <w:lang w:eastAsia="tr-TR"/>
        </w:rPr>
        <w:t>.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BAP birimi tarafından </w:t>
      </w:r>
      <w:r w:rsidR="00883EA7" w:rsidRPr="00A40F94">
        <w:rPr>
          <w:rFonts w:eastAsia="Times New Roman" w:cs="Times New Roman"/>
          <w:color w:val="000000"/>
          <w:sz w:val="22"/>
          <w:lang w:eastAsia="tr-TR"/>
        </w:rPr>
        <w:t>202</w:t>
      </w:r>
      <w:r w:rsidR="007F7CFA">
        <w:rPr>
          <w:rFonts w:eastAsia="Times New Roman" w:cs="Times New Roman"/>
          <w:color w:val="000000"/>
          <w:sz w:val="22"/>
          <w:lang w:eastAsia="tr-TR"/>
        </w:rPr>
        <w:t>2</w:t>
      </w:r>
      <w:r w:rsidR="00A40F94">
        <w:rPr>
          <w:rFonts w:eastAsia="Times New Roman" w:cs="Times New Roman"/>
          <w:color w:val="000000"/>
          <w:sz w:val="22"/>
          <w:lang w:eastAsia="tr-TR"/>
        </w:rPr>
        <w:t xml:space="preserve"> yılında destek kararı alınan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</w:t>
      </w:r>
      <w:r w:rsidR="00664420" w:rsidRPr="00A40F94">
        <w:rPr>
          <w:rFonts w:eastAsia="Times New Roman" w:cs="Times New Roman"/>
          <w:color w:val="000000"/>
          <w:sz w:val="22"/>
          <w:lang w:eastAsia="tr-TR"/>
        </w:rPr>
        <w:t>projeler, sağlanan</w:t>
      </w:r>
      <w:r w:rsidRPr="00A40F94">
        <w:rPr>
          <w:rFonts w:eastAsia="Times New Roman" w:cs="Times New Roman"/>
          <w:color w:val="000000"/>
          <w:sz w:val="22"/>
          <w:lang w:eastAsia="tr-TR"/>
        </w:rPr>
        <w:t xml:space="preserve"> destek miktarları</w:t>
      </w:r>
      <w:r w:rsidR="00E132F5" w:rsidRPr="00A40F94">
        <w:rPr>
          <w:rFonts w:eastAsia="Times New Roman" w:cs="Times New Roman"/>
          <w:color w:val="000000"/>
          <w:sz w:val="22"/>
          <w:lang w:eastAsia="tr-TR"/>
        </w:rPr>
        <w:t>, tamamlanan projeler ile iptal ve reddedilen proje sayıları</w:t>
      </w:r>
      <w:r w:rsidR="00A40F94">
        <w:rPr>
          <w:rFonts w:eastAsia="Times New Roman" w:cs="Times New Roman"/>
          <w:color w:val="000000"/>
          <w:sz w:val="22"/>
          <w:lang w:eastAsia="tr-TR"/>
        </w:rPr>
        <w:t>.</w:t>
      </w:r>
    </w:p>
    <w:p w:rsidR="00B11888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p w:rsidR="00B11888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701"/>
        <w:gridCol w:w="1670"/>
        <w:gridCol w:w="1488"/>
        <w:gridCol w:w="1094"/>
      </w:tblGrid>
      <w:tr w:rsidR="00B11888" w:rsidRPr="00A37231" w:rsidTr="00111DC6">
        <w:trPr>
          <w:jc w:val="center"/>
        </w:trPr>
        <w:tc>
          <w:tcPr>
            <w:tcW w:w="9811" w:type="dxa"/>
            <w:gridSpan w:val="5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44FA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Proje Sayısı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Proje Türleri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2 </w:t>
            </w: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yılı Proje Adedi</w:t>
            </w:r>
          </w:p>
        </w:tc>
        <w:tc>
          <w:tcPr>
            <w:tcW w:w="1670" w:type="dxa"/>
            <w:shd w:val="clear" w:color="auto" w:fill="EFEFEF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yılı Destek Miktarı Bütçe (TL)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yılında Tamamlanan Proje Sayısı</w:t>
            </w:r>
          </w:p>
        </w:tc>
        <w:tc>
          <w:tcPr>
            <w:tcW w:w="1094" w:type="dxa"/>
            <w:shd w:val="clear" w:color="auto" w:fill="EFEFEF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yılında Reddedilen proje Sayısı</w:t>
            </w: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Tez Destek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A37231" w:rsidRDefault="00240D3B" w:rsidP="0054270F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54270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FFFF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Küçük Ölçekli Uygulamalı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40D3B" w:rsidP="00240D3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415D6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Orta Ölçekli Uygulamalı Araştırma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A37231" w:rsidRDefault="00415D6B" w:rsidP="00111DC6">
            <w:pPr>
              <w:tabs>
                <w:tab w:val="left" w:pos="656"/>
                <w:tab w:val="center" w:pos="729"/>
              </w:tabs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94" w:type="dxa"/>
            <w:shd w:val="clear" w:color="auto" w:fill="FFFF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Büyük Ölçekli Uygulamalı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B11888" w:rsidP="00111DC6">
            <w:pPr>
              <w:tabs>
                <w:tab w:val="left" w:pos="451"/>
                <w:tab w:val="center" w:pos="532"/>
              </w:tabs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Altyapı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Üniversite ve Sektör İşbirliği Projeleri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TÜBİTAK</w:t>
            </w: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Ek Destek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Doktora-TUS-Sanatta Yeterlilik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Bölgesel Kalkınma Odaklı ihtisaslaşma alanında Endüstriyel Kenevir araştırma Projesi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FFFF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B11888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Disiplinler arası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Genel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209</w:t>
            </w:r>
            <w:r w:rsidR="00F05DF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434,60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05DF0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Çok Disiplinli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424CA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A6388C" w:rsidP="00A6388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426.242,00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Endüstriyel Kenevir Araştırma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6F387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6F387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415.237,36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Uluslararası İş Birliği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3723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Yüksek lisans Tez Projesi</w:t>
            </w:r>
          </w:p>
        </w:tc>
        <w:tc>
          <w:tcPr>
            <w:tcW w:w="1701" w:type="dxa"/>
            <w:shd w:val="clear" w:color="auto" w:fill="BFE7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70" w:type="dxa"/>
            <w:shd w:val="clear" w:color="auto" w:fill="BFE7FF"/>
            <w:vAlign w:val="bottom"/>
          </w:tcPr>
          <w:p w:rsidR="00B11888" w:rsidRPr="00A37231" w:rsidRDefault="00234674" w:rsidP="002346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322.581,81</w:t>
            </w:r>
          </w:p>
        </w:tc>
        <w:tc>
          <w:tcPr>
            <w:tcW w:w="1488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BFE7F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tr-TR"/>
              </w:rPr>
              <w:t>Doktora, Tıpta Uzmanlık Diş Hek. Uzmanlık Tez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6F387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6F3878" w:rsidRPr="00A37231" w:rsidRDefault="006F3878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68.472,00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240D3B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EFEFE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Katılımlı Araştırma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3723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EFEFE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tr-TR"/>
              </w:rPr>
              <w:t>Hızlı Destek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A6388C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A37231" w:rsidRDefault="00A6388C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</w:t>
            </w:r>
            <w:r w:rsidR="006F3878">
              <w:rPr>
                <w:rFonts w:cs="Times New Roman"/>
                <w:sz w:val="18"/>
                <w:szCs w:val="18"/>
              </w:rPr>
              <w:t>483,95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EFEFEF"/>
          </w:tcPr>
          <w:p w:rsidR="00B11888" w:rsidRPr="00A37231" w:rsidRDefault="001C7737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B11888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tr-TR"/>
              </w:rPr>
              <w:t>Güdümlü Araştırma Projesi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466</w:t>
            </w:r>
            <w:r w:rsidR="00F05DF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428,27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EFEFE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11888" w:rsidRPr="00A37231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Lisans Öğrencisi Katılımlı Araştırma Projesi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1888" w:rsidRPr="00A37231" w:rsidRDefault="00234674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A37231" w:rsidRDefault="006F387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B11888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EFEFE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11888" w:rsidRPr="00D44FA5" w:rsidTr="00111DC6">
        <w:trPr>
          <w:jc w:val="center"/>
        </w:trPr>
        <w:tc>
          <w:tcPr>
            <w:tcW w:w="3858" w:type="dxa"/>
            <w:shd w:val="clear" w:color="auto" w:fill="auto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A37231" w:rsidRDefault="00B11888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7231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TOPLAM:</w:t>
            </w:r>
          </w:p>
        </w:tc>
        <w:tc>
          <w:tcPr>
            <w:tcW w:w="1701" w:type="dxa"/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1888" w:rsidRPr="00D61E33" w:rsidRDefault="00B424CA" w:rsidP="00111D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670" w:type="dxa"/>
            <w:shd w:val="clear" w:color="auto" w:fill="EFEFEF"/>
            <w:vAlign w:val="bottom"/>
          </w:tcPr>
          <w:p w:rsidR="00B11888" w:rsidRPr="00D61E33" w:rsidRDefault="001C7737" w:rsidP="006F3878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  <w:r w:rsidR="006F3878">
              <w:rPr>
                <w:rFonts w:cs="Times New Roman"/>
                <w:sz w:val="18"/>
                <w:szCs w:val="18"/>
              </w:rPr>
              <w:t>62.879,99</w:t>
            </w:r>
          </w:p>
        </w:tc>
        <w:tc>
          <w:tcPr>
            <w:tcW w:w="1488" w:type="dxa"/>
            <w:shd w:val="clear" w:color="auto" w:fill="EFEFEF"/>
          </w:tcPr>
          <w:p w:rsidR="00B11888" w:rsidRPr="00A37231" w:rsidRDefault="0054270F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094" w:type="dxa"/>
            <w:shd w:val="clear" w:color="auto" w:fill="EFEFEF"/>
          </w:tcPr>
          <w:p w:rsidR="00B11888" w:rsidRPr="00A37231" w:rsidRDefault="004E4294" w:rsidP="00111DC6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</w:tr>
    </w:tbl>
    <w:p w:rsidR="00B11888" w:rsidRPr="00C12655" w:rsidRDefault="00B11888" w:rsidP="00883EA7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2"/>
          <w:lang w:eastAsia="tr-TR"/>
        </w:rPr>
      </w:pPr>
    </w:p>
    <w:p w:rsidR="007A1BEC" w:rsidRPr="00C12655" w:rsidRDefault="007A1BEC" w:rsidP="00384F30">
      <w:pPr>
        <w:autoSpaceDE w:val="0"/>
        <w:autoSpaceDN w:val="0"/>
        <w:adjustRightInd w:val="0"/>
        <w:spacing w:line="240" w:lineRule="auto"/>
        <w:rPr>
          <w:rFonts w:eastAsia="TimesNewRomanPS-BoldMT" w:cs="Times New Roman"/>
          <w:sz w:val="22"/>
        </w:rPr>
      </w:pPr>
    </w:p>
    <w:p w:rsidR="00883EA7" w:rsidRPr="00C12655" w:rsidRDefault="00883EA7" w:rsidP="00384F30">
      <w:pPr>
        <w:autoSpaceDE w:val="0"/>
        <w:autoSpaceDN w:val="0"/>
        <w:adjustRightInd w:val="0"/>
        <w:spacing w:line="240" w:lineRule="auto"/>
        <w:rPr>
          <w:rFonts w:eastAsia="TimesNewRomanPS-BoldMT" w:cs="Times New Roman"/>
          <w:sz w:val="22"/>
        </w:rPr>
      </w:pPr>
    </w:p>
    <w:p w:rsidR="00DC0778" w:rsidRDefault="00DC077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7F7CFA">
      <w:pPr>
        <w:autoSpaceDE w:val="0"/>
        <w:autoSpaceDN w:val="0"/>
        <w:adjustRightInd w:val="0"/>
        <w:spacing w:line="240" w:lineRule="auto"/>
        <w:ind w:firstLine="0"/>
        <w:rPr>
          <w:rFonts w:eastAsia="TimesNewRomanPS-BoldMT" w:cs="Times New Roman"/>
          <w:sz w:val="22"/>
        </w:rPr>
      </w:pPr>
    </w:p>
    <w:p w:rsidR="00B11888" w:rsidRDefault="00B11888" w:rsidP="00E14A3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NewRomanPS-BoldMT" w:cs="Times New Roman"/>
          <w:b/>
          <w:sz w:val="22"/>
        </w:rPr>
      </w:pPr>
    </w:p>
    <w:p w:rsidR="00384F30" w:rsidRPr="00C12655" w:rsidRDefault="00384F30" w:rsidP="00E14A3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2"/>
          <w:lang w:eastAsia="tr-TR"/>
        </w:rPr>
      </w:pPr>
      <w:r w:rsidRPr="00E85D9F">
        <w:rPr>
          <w:rFonts w:eastAsia="TimesNewRomanPS-BoldMT" w:cs="Times New Roman"/>
          <w:b/>
          <w:sz w:val="22"/>
        </w:rPr>
        <w:t xml:space="preserve">Tablo </w:t>
      </w:r>
      <w:r w:rsidR="00713958">
        <w:rPr>
          <w:rFonts w:eastAsia="TimesNewRomanPS-BoldMT" w:cs="Times New Roman"/>
          <w:b/>
          <w:sz w:val="22"/>
        </w:rPr>
        <w:t>2</w:t>
      </w:r>
      <w:r w:rsidRPr="00E85D9F">
        <w:rPr>
          <w:rFonts w:eastAsia="TimesNewRomanPS-BoldMT" w:cs="Times New Roman"/>
          <w:b/>
          <w:sz w:val="22"/>
        </w:rPr>
        <w:t xml:space="preserve">. </w:t>
      </w:r>
      <w:r w:rsidRPr="00E85D9F">
        <w:rPr>
          <w:rFonts w:eastAsia="Times New Roman" w:cs="Times New Roman"/>
          <w:color w:val="000000"/>
          <w:sz w:val="22"/>
          <w:lang w:eastAsia="tr-TR"/>
        </w:rPr>
        <w:t xml:space="preserve">BAP birimi tarafından </w:t>
      </w:r>
      <w:r w:rsidR="001C7737">
        <w:rPr>
          <w:rFonts w:eastAsia="Times New Roman" w:cs="Times New Roman"/>
          <w:color w:val="000000"/>
          <w:sz w:val="22"/>
          <w:lang w:eastAsia="tr-TR"/>
        </w:rPr>
        <w:t>2022</w:t>
      </w:r>
      <w:r w:rsidRPr="00E85D9F">
        <w:rPr>
          <w:rFonts w:eastAsia="Times New Roman" w:cs="Times New Roman"/>
          <w:color w:val="000000"/>
          <w:sz w:val="22"/>
          <w:lang w:eastAsia="tr-TR"/>
        </w:rPr>
        <w:t xml:space="preserve"> yılında desteklenen Üniversite birimleri arası </w:t>
      </w:r>
      <w:r w:rsidR="00E14A3D" w:rsidRPr="00E85D9F">
        <w:rPr>
          <w:rFonts w:eastAsia="Times New Roman" w:cs="Times New Roman"/>
          <w:color w:val="000000"/>
          <w:sz w:val="22"/>
          <w:lang w:eastAsia="tr-TR"/>
        </w:rPr>
        <w:t xml:space="preserve">proje </w:t>
      </w:r>
      <w:r w:rsidRPr="00E85D9F">
        <w:rPr>
          <w:rFonts w:eastAsia="Times New Roman" w:cs="Times New Roman"/>
          <w:color w:val="000000"/>
          <w:sz w:val="22"/>
          <w:lang w:eastAsia="tr-TR"/>
        </w:rPr>
        <w:t>sayıları ve sağlanan toplam destek miktarları</w:t>
      </w: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p w:rsidR="00083EEE" w:rsidRPr="00C12655" w:rsidRDefault="00083EEE" w:rsidP="000E17BA">
      <w:pPr>
        <w:autoSpaceDE w:val="0"/>
        <w:autoSpaceDN w:val="0"/>
        <w:adjustRightInd w:val="0"/>
        <w:spacing w:line="240" w:lineRule="auto"/>
        <w:ind w:left="1701" w:hanging="992"/>
        <w:rPr>
          <w:rFonts w:eastAsia="Times New Roman" w:cs="Times New Roman"/>
          <w:color w:val="000000"/>
          <w:sz w:val="22"/>
          <w:lang w:eastAsia="tr-TR"/>
        </w:rPr>
      </w:pPr>
    </w:p>
    <w:tbl>
      <w:tblPr>
        <w:tblW w:w="91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847"/>
        <w:gridCol w:w="2007"/>
      </w:tblGrid>
      <w:tr w:rsidR="00083EEE" w:rsidRPr="00C12655" w:rsidTr="009B023A">
        <w:trPr>
          <w:trHeight w:val="315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C12655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C12655">
              <w:rPr>
                <w:rFonts w:eastAsia="Times New Roman" w:cs="Times New Roman"/>
                <w:color w:val="000000"/>
                <w:sz w:val="22"/>
                <w:lang w:eastAsia="tr-TR"/>
              </w:rPr>
              <w:t>ÖNEREN BİRİM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C12655">
              <w:rPr>
                <w:rFonts w:eastAsia="Times New Roman" w:cs="Times New Roman"/>
                <w:color w:val="000000"/>
                <w:sz w:val="22"/>
                <w:lang w:eastAsia="tr-TR"/>
              </w:rPr>
              <w:t>DESTEKLENEN PROJE ADEDİ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C12655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C12655">
              <w:rPr>
                <w:rFonts w:eastAsia="Times New Roman" w:cs="Times New Roman"/>
                <w:color w:val="000000"/>
                <w:sz w:val="22"/>
                <w:lang w:eastAsia="tr-TR"/>
              </w:rPr>
              <w:t>DESTEKLENEN TUTAR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AKDAĞMADENİ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9B15B9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C12655" w:rsidRDefault="009B15B9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AKDAĞMADENİ SAĞLIK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AF2369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C12655" w:rsidRDefault="00AF2369" w:rsidP="00AF236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27.180,87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BİLİM VE TEKNOLOJİ UYGULAMA VE ARAŞTIRMA MERKEZİ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1C7737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C12655" w:rsidRDefault="001C7737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216</w:t>
            </w:r>
            <w:r w:rsidR="00B422A4">
              <w:rPr>
                <w:rFonts w:eastAsia="Times New Roman" w:cs="Times New Roman"/>
                <w:sz w:val="22"/>
                <w:lang w:eastAsia="tr-TR"/>
              </w:rPr>
              <w:t>.</w:t>
            </w:r>
            <w:r>
              <w:rPr>
                <w:rFonts w:eastAsia="Times New Roman" w:cs="Times New Roman"/>
                <w:sz w:val="22"/>
                <w:lang w:eastAsia="tr-TR"/>
              </w:rPr>
              <w:t>523,25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BOĞAZLIYAN MESLEK YÜKSEKOKULU MÜDÜRLÜĞÜNE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1C7737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083EEE" w:rsidRPr="00C12655" w:rsidRDefault="001C7737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18625,40</w:t>
            </w:r>
          </w:p>
        </w:tc>
      </w:tr>
      <w:tr w:rsidR="003E4560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</w:tcPr>
          <w:p w:rsidR="003E4560" w:rsidRPr="003E4560" w:rsidRDefault="003E4560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DİŞ HEKİMLİĞİ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3E4560" w:rsidRDefault="003E456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3E4560" w:rsidRDefault="003E4560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9923,66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EĞİTİM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362E4F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C12655" w:rsidRDefault="001C7737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37354,52</w:t>
            </w:r>
          </w:p>
        </w:tc>
      </w:tr>
      <w:tr w:rsidR="00083EEE" w:rsidRPr="00C12655" w:rsidTr="001C7737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FEN BİLİMLERİ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083EEE" w:rsidRPr="00C12655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362E4F" w:rsidRPr="00C12655" w:rsidRDefault="00760620" w:rsidP="00362E4F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FEN EDEBİYAT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C12655" w:rsidRDefault="00083EEE" w:rsidP="001C77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C12655">
              <w:rPr>
                <w:rFonts w:eastAsia="Times New Roman" w:cs="Times New Roman"/>
                <w:sz w:val="22"/>
                <w:lang w:eastAsia="tr-TR"/>
              </w:rPr>
              <w:t>1</w:t>
            </w:r>
            <w:r w:rsidR="001C7737">
              <w:rPr>
                <w:rFonts w:eastAsia="Times New Roman" w:cs="Times New Roman"/>
                <w:sz w:val="22"/>
                <w:lang w:eastAsia="tr-TR"/>
              </w:rPr>
              <w:t>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362E4F" w:rsidRPr="00C12655" w:rsidRDefault="001C7737" w:rsidP="001C773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202673,70</w:t>
            </w:r>
          </w:p>
        </w:tc>
      </w:tr>
      <w:tr w:rsidR="009B023A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</w:tcPr>
          <w:p w:rsidR="009B023A" w:rsidRPr="003E4560" w:rsidRDefault="009B023A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 xml:space="preserve"> LİSANSÜSTÜ EĞİTİM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B023A" w:rsidRPr="00C12655" w:rsidRDefault="003E4560" w:rsidP="00362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9B023A" w:rsidRDefault="003E4560" w:rsidP="00362E4F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HAYVANSAL ÜRETİM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396C24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</w:tcPr>
          <w:p w:rsidR="00396C24" w:rsidRPr="003E4560" w:rsidRDefault="00396C24" w:rsidP="00396C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KENEVİR ARAŞTIRMALARI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396C24" w:rsidRPr="00396C24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396C24" w:rsidRPr="00396C24" w:rsidRDefault="0076062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114485,60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İKTİSADİ VE İDARİ BİLİMLER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İLAHİYAT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  <w:r w:rsidR="003E4560">
              <w:rPr>
                <w:rFonts w:eastAsia="Times New Roman" w:cs="Times New Roman"/>
                <w:sz w:val="22"/>
                <w:lang w:eastAsia="tr-TR"/>
              </w:rPr>
              <w:t>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İLETİŞİM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</w:t>
            </w:r>
            <w:r w:rsidR="00083EEE" w:rsidRPr="00396C24">
              <w:rPr>
                <w:rFonts w:eastAsia="Times New Roman" w:cs="Times New Roman"/>
                <w:sz w:val="22"/>
                <w:lang w:eastAsia="tr-TR"/>
              </w:rPr>
              <w:t> 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2951,60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MÜHENDİSLİK-MİMARLIK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490233,78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SAĞLIK BİLİMLERİ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  <w:r w:rsidR="003E4560">
              <w:rPr>
                <w:rFonts w:eastAsia="Times New Roman" w:cs="Times New Roman"/>
                <w:sz w:val="22"/>
                <w:lang w:eastAsia="tr-TR"/>
              </w:rPr>
              <w:t>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SAĞLIK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37339,17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SORGUN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3E456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3E4560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SOSYAL BİLİMLER ENSTİTÜSÜ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 xml:space="preserve"> SOSYAL BİLİMLER MESLEK </w:t>
            </w:r>
            <w:r w:rsidR="003E4560"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ŞEFAATLİ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083EE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9B023A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</w:t>
            </w:r>
            <w:r w:rsidR="00083EEE"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TEKNİK BİLİMLER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TIP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9B023A" w:rsidP="007606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1</w:t>
            </w:r>
            <w:r w:rsidR="00760620">
              <w:rPr>
                <w:rFonts w:eastAsia="Times New Roman" w:cs="Times New Roman"/>
                <w:sz w:val="22"/>
                <w:lang w:eastAsia="tr-TR"/>
              </w:rPr>
              <w:t>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C1D1E" w:rsidP="007C1D1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508.255,60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TURİZM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083EEE" w:rsidP="003E45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 w:rsidRPr="00396C24">
              <w:rPr>
                <w:rFonts w:eastAsia="Times New Roman" w:cs="Times New Roman"/>
                <w:sz w:val="22"/>
                <w:lang w:eastAsia="tr-TR"/>
              </w:rPr>
              <w:t> </w:t>
            </w:r>
            <w:r w:rsidR="003E4560"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3E4560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VETERİNER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60620" w:rsidP="0076062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116604,16</w:t>
            </w:r>
          </w:p>
        </w:tc>
      </w:tr>
      <w:tr w:rsidR="00760620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</w:tcPr>
          <w:p w:rsidR="00760620" w:rsidRPr="003E4560" w:rsidRDefault="00760620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YOZGAT MESLEK YÜKSEKOKULU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60620" w:rsidRPr="00396C24" w:rsidRDefault="007C1D1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760620" w:rsidRPr="00396C24" w:rsidRDefault="007C1D1E" w:rsidP="003E456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0,00</w:t>
            </w:r>
          </w:p>
        </w:tc>
      </w:tr>
      <w:tr w:rsidR="00083EEE" w:rsidRPr="00C12655" w:rsidTr="009B023A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3E4560" w:rsidRDefault="00A027BF" w:rsidP="00083EE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</w:pPr>
            <w:r w:rsidRPr="003E4560">
              <w:rPr>
                <w:rFonts w:eastAsia="Times New Roman" w:cs="Times New Roman"/>
                <w:color w:val="000000" w:themeColor="text1"/>
                <w:sz w:val="22"/>
                <w:lang w:eastAsia="tr-TR"/>
              </w:rPr>
              <w:t> ZİRAAT FAKÜLTESİ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83EEE" w:rsidRPr="00396C24" w:rsidRDefault="007C1D1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83EEE" w:rsidRPr="00396C24" w:rsidRDefault="007C1D1E" w:rsidP="00AF236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180.728,69</w:t>
            </w:r>
          </w:p>
        </w:tc>
      </w:tr>
      <w:tr w:rsidR="00083EEE" w:rsidRPr="00C12655" w:rsidTr="000D4526">
        <w:trPr>
          <w:trHeight w:val="30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083EEE" w:rsidRPr="00C12655" w:rsidRDefault="00083EEE" w:rsidP="00083EE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 w:rsidRPr="00C12655">
              <w:rPr>
                <w:rFonts w:eastAsia="Times New Roman" w:cs="Times New Roman"/>
                <w:sz w:val="22"/>
                <w:lang w:eastAsia="tr-TR"/>
              </w:rPr>
              <w:t>TOPLAM: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083EEE" w:rsidRPr="00C12655" w:rsidRDefault="007C1D1E" w:rsidP="00083E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67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083EEE" w:rsidRPr="00C12655" w:rsidRDefault="00396C24" w:rsidP="007C1D1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tr-TR"/>
              </w:rPr>
            </w:pPr>
            <w:r>
              <w:rPr>
                <w:rFonts w:eastAsia="Times New Roman" w:cs="Times New Roman"/>
                <w:sz w:val="22"/>
                <w:lang w:eastAsia="tr-TR"/>
              </w:rPr>
              <w:t>1.</w:t>
            </w:r>
            <w:r w:rsidR="003E4560">
              <w:rPr>
                <w:rFonts w:eastAsia="Times New Roman" w:cs="Times New Roman"/>
                <w:sz w:val="22"/>
                <w:lang w:eastAsia="tr-TR"/>
              </w:rPr>
              <w:t>9</w:t>
            </w:r>
            <w:r w:rsidR="007C1D1E">
              <w:rPr>
                <w:rFonts w:eastAsia="Times New Roman" w:cs="Times New Roman"/>
                <w:sz w:val="22"/>
                <w:lang w:eastAsia="tr-TR"/>
              </w:rPr>
              <w:t>62.879,99</w:t>
            </w:r>
          </w:p>
        </w:tc>
      </w:tr>
    </w:tbl>
    <w:p w:rsidR="00083EEE" w:rsidRPr="00C12655" w:rsidRDefault="00083EEE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8C09A7" w:rsidRDefault="008C09A7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F0102A" w:rsidRDefault="00F0102A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F0102A" w:rsidRPr="001B603B" w:rsidRDefault="00F0102A" w:rsidP="00F0102A">
      <w:r>
        <w:rPr>
          <w:noProof/>
          <w:lang w:eastAsia="tr-TR"/>
        </w:rPr>
        <w:lastRenderedPageBreak/>
        <w:drawing>
          <wp:inline distT="0" distB="0" distL="0" distR="0" wp14:anchorId="5F81AB00" wp14:editId="0C89F7F1">
            <wp:extent cx="5486400" cy="32004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02A" w:rsidRDefault="00F0102A" w:rsidP="00083E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A027BF" w:rsidRDefault="00A027BF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57566B">
      <w:r>
        <w:rPr>
          <w:noProof/>
          <w:lang w:eastAsia="tr-TR"/>
        </w:rPr>
        <w:drawing>
          <wp:inline distT="0" distB="0" distL="0" distR="0" wp14:anchorId="2E8A90D6" wp14:editId="14E34001">
            <wp:extent cx="5486400" cy="320040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57566B" w:rsidRDefault="0057566B" w:rsidP="0023332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noProof/>
          <w:sz w:val="22"/>
          <w:lang w:eastAsia="tr-TR"/>
        </w:rPr>
      </w:pPr>
    </w:p>
    <w:p w:rsidR="00233329" w:rsidRDefault="00233329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57566B" w:rsidRDefault="0057566B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57566B" w:rsidRPr="00C12655" w:rsidRDefault="0057566B" w:rsidP="00A027B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384F30" w:rsidRPr="00C12655" w:rsidRDefault="00384F30" w:rsidP="00384F30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233329" w:rsidRPr="00C12655" w:rsidRDefault="00233329" w:rsidP="00384F30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D55229" w:rsidRPr="00BC2C77" w:rsidRDefault="00BC2C77" w:rsidP="00BC2C77">
      <w:pPr>
        <w:tabs>
          <w:tab w:val="left" w:pos="720"/>
          <w:tab w:val="left" w:pos="1080"/>
        </w:tabs>
        <w:spacing w:line="240" w:lineRule="auto"/>
        <w:ind w:left="22" w:right="-7" w:hanging="22"/>
        <w:jc w:val="left"/>
        <w:rPr>
          <w:bCs/>
          <w:sz w:val="22"/>
          <w:lang w:val="de-DE"/>
        </w:rPr>
      </w:pPr>
      <w:proofErr w:type="spellStart"/>
      <w:r w:rsidRPr="00BC2C77">
        <w:rPr>
          <w:sz w:val="22"/>
          <w:lang w:val="de-DE"/>
        </w:rPr>
        <w:lastRenderedPageBreak/>
        <w:t>Tablo</w:t>
      </w:r>
      <w:proofErr w:type="spellEnd"/>
      <w:r w:rsidRPr="00BC2C77">
        <w:rPr>
          <w:sz w:val="22"/>
          <w:lang w:val="de-DE"/>
        </w:rPr>
        <w:t xml:space="preserve"> 3. </w:t>
      </w:r>
      <w:proofErr w:type="spellStart"/>
      <w:r w:rsidR="00D55229" w:rsidRPr="00BC2C77">
        <w:rPr>
          <w:sz w:val="22"/>
          <w:lang w:val="de-DE"/>
        </w:rPr>
        <w:t>Ödenek</w:t>
      </w:r>
      <w:proofErr w:type="spellEnd"/>
      <w:r w:rsidR="00D55229" w:rsidRPr="00BC2C77">
        <w:rPr>
          <w:sz w:val="22"/>
          <w:lang w:val="de-DE"/>
        </w:rPr>
        <w:t xml:space="preserve">, </w:t>
      </w:r>
      <w:proofErr w:type="spellStart"/>
      <w:r w:rsidR="00D55229" w:rsidRPr="00BC2C77">
        <w:rPr>
          <w:sz w:val="22"/>
          <w:lang w:val="de-DE"/>
        </w:rPr>
        <w:t>Harcama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ve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Kalan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Tutar</w:t>
      </w:r>
      <w:proofErr w:type="spellEnd"/>
      <w:r w:rsidR="00D55229" w:rsidRPr="00BC2C77">
        <w:rPr>
          <w:sz w:val="22"/>
          <w:lang w:val="de-DE"/>
        </w:rPr>
        <w:t xml:space="preserve"> </w:t>
      </w:r>
      <w:proofErr w:type="spellStart"/>
      <w:r w:rsidR="00D55229" w:rsidRPr="00BC2C77">
        <w:rPr>
          <w:sz w:val="22"/>
          <w:lang w:val="de-DE"/>
        </w:rPr>
        <w:t>Tablosu</w:t>
      </w:r>
      <w:proofErr w:type="spellEnd"/>
      <w:r w:rsidR="00D55229" w:rsidRPr="00BC2C77">
        <w:rPr>
          <w:sz w:val="22"/>
          <w:lang w:val="de-DE"/>
        </w:rPr>
        <w:t xml:space="preserve"> (TL)</w:t>
      </w:r>
    </w:p>
    <w:p w:rsidR="00D55229" w:rsidRPr="00BC2C77" w:rsidRDefault="00D55229" w:rsidP="00D55229">
      <w:pPr>
        <w:tabs>
          <w:tab w:val="left" w:pos="720"/>
          <w:tab w:val="left" w:pos="1080"/>
        </w:tabs>
        <w:ind w:right="-7"/>
        <w:rPr>
          <w:bCs/>
          <w:sz w:val="22"/>
          <w:lang w:val="de-DE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3118"/>
      </w:tblGrid>
      <w:tr w:rsidR="00D55229" w:rsidRPr="00BC2C77" w:rsidTr="00DC0778">
        <w:trPr>
          <w:trHeight w:val="130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685DBD" w:rsidP="00DC0778">
            <w:pPr>
              <w:tabs>
                <w:tab w:val="left" w:pos="720"/>
                <w:tab w:val="left" w:pos="1080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2022</w:t>
            </w:r>
            <w:r w:rsidR="00D55229" w:rsidRPr="00BC2C77">
              <w:rPr>
                <w:sz w:val="22"/>
                <w:lang w:val="de-DE"/>
              </w:rPr>
              <w:t xml:space="preserve"> MALİ YILI DÖNER SERMAYE KATKI PAYI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0D460F" w:rsidP="00DC0778">
            <w:pPr>
              <w:tabs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2.592.823,00</w:t>
            </w:r>
            <w:r w:rsidR="00D55229" w:rsidRPr="00BC2C77">
              <w:rPr>
                <w:sz w:val="22"/>
              </w:rPr>
              <w:t xml:space="preserve"> TL</w:t>
            </w:r>
          </w:p>
        </w:tc>
      </w:tr>
      <w:tr w:rsidR="00D55229" w:rsidRPr="00BC2C77" w:rsidTr="00DC0778">
        <w:trPr>
          <w:trHeight w:val="289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685DBD" w:rsidP="00E41C75">
            <w:pPr>
              <w:tabs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  <w:r w:rsidR="00D55229" w:rsidRPr="00BC2C77">
              <w:rPr>
                <w:sz w:val="22"/>
              </w:rPr>
              <w:t xml:space="preserve"> MALİ YILI </w:t>
            </w:r>
            <w:r w:rsidR="00E41C75">
              <w:rPr>
                <w:sz w:val="22"/>
              </w:rPr>
              <w:t>HAZİNE ÖDENEĞİ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0D460F" w:rsidP="00DC0778">
            <w:pPr>
              <w:tabs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  <w:r w:rsidR="00D55229" w:rsidRPr="00BC2C77">
              <w:rPr>
                <w:sz w:val="22"/>
              </w:rPr>
              <w:t>.000,00 TL</w:t>
            </w:r>
          </w:p>
        </w:tc>
      </w:tr>
      <w:tr w:rsidR="00D55229" w:rsidRPr="00BC2C77" w:rsidTr="00DC0778">
        <w:trPr>
          <w:trHeight w:val="123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685DBD" w:rsidP="00DC0778">
            <w:pPr>
              <w:tabs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  <w:r w:rsidR="00D55229" w:rsidRPr="00BC2C77">
              <w:rPr>
                <w:sz w:val="22"/>
              </w:rPr>
              <w:t xml:space="preserve"> MALİ YILI FAİZ GELİRLERİ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0D460F" w:rsidP="00DC0778">
            <w:pPr>
              <w:tabs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  <w:r w:rsidR="00D55229" w:rsidRPr="00BC2C77">
              <w:rPr>
                <w:sz w:val="22"/>
              </w:rPr>
              <w:t xml:space="preserve"> TL</w:t>
            </w:r>
          </w:p>
        </w:tc>
      </w:tr>
      <w:tr w:rsidR="00D55229" w:rsidRPr="00BC2C77" w:rsidTr="00DC0778">
        <w:trPr>
          <w:trHeight w:val="141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685DBD" w:rsidP="00DC0778">
            <w:pPr>
              <w:tabs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  <w:r w:rsidR="00D55229" w:rsidRPr="00BC2C77">
              <w:rPr>
                <w:sz w:val="22"/>
              </w:rPr>
              <w:t xml:space="preserve"> MALİ YILI TOPLAM GELİR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0D460F" w:rsidP="000D460F">
            <w:pPr>
              <w:tabs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2.811.823,00</w:t>
            </w:r>
            <w:r w:rsidR="00D55229" w:rsidRPr="00BC2C77">
              <w:rPr>
                <w:sz w:val="22"/>
              </w:rPr>
              <w:t xml:space="preserve"> TL</w:t>
            </w:r>
          </w:p>
        </w:tc>
      </w:tr>
      <w:tr w:rsidR="00D55229" w:rsidRPr="00BC2C77" w:rsidTr="00DC0778">
        <w:trPr>
          <w:trHeight w:val="141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D55229" w:rsidP="00685DBD">
            <w:pPr>
              <w:tabs>
                <w:tab w:val="left" w:pos="720"/>
                <w:tab w:val="left" w:pos="1080"/>
              </w:tabs>
              <w:rPr>
                <w:sz w:val="22"/>
              </w:rPr>
            </w:pPr>
            <w:r w:rsidRPr="00BC2C77">
              <w:rPr>
                <w:sz w:val="22"/>
              </w:rPr>
              <w:t>202</w:t>
            </w:r>
            <w:r w:rsidR="00685DBD">
              <w:rPr>
                <w:sz w:val="22"/>
              </w:rPr>
              <w:t>2</w:t>
            </w:r>
            <w:r w:rsidRPr="00BC2C77">
              <w:rPr>
                <w:sz w:val="22"/>
              </w:rPr>
              <w:t xml:space="preserve"> MALİ YILI HARCANAN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A65C8F" w:rsidP="00A65C8F">
            <w:pPr>
              <w:tabs>
                <w:tab w:val="left" w:pos="720"/>
                <w:tab w:val="left" w:pos="1080"/>
              </w:tabs>
              <w:jc w:val="right"/>
              <w:rPr>
                <w:bCs/>
                <w:sz w:val="22"/>
              </w:rPr>
            </w:pPr>
            <w:r>
              <w:rPr>
                <w:sz w:val="22"/>
              </w:rPr>
              <w:t>2.087.783,89</w:t>
            </w:r>
            <w:r w:rsidR="00D55229" w:rsidRPr="00BC2C77">
              <w:rPr>
                <w:sz w:val="22"/>
              </w:rPr>
              <w:t xml:space="preserve"> TL</w:t>
            </w:r>
          </w:p>
        </w:tc>
      </w:tr>
      <w:tr w:rsidR="00D55229" w:rsidRPr="00BC2C77" w:rsidTr="00DC0778">
        <w:trPr>
          <w:trHeight w:val="159"/>
        </w:trPr>
        <w:tc>
          <w:tcPr>
            <w:tcW w:w="6111" w:type="dxa"/>
            <w:shd w:val="clear" w:color="auto" w:fill="FFFFFF"/>
            <w:noWrap/>
            <w:vAlign w:val="center"/>
          </w:tcPr>
          <w:p w:rsidR="00D55229" w:rsidRPr="00BC2C77" w:rsidRDefault="00685DBD" w:rsidP="00DC0778">
            <w:pPr>
              <w:tabs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  <w:r w:rsidR="00D55229" w:rsidRPr="00BC2C77">
              <w:rPr>
                <w:sz w:val="22"/>
              </w:rPr>
              <w:t xml:space="preserve"> MALİ YILI KALAN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 w:rsidR="00D55229" w:rsidRPr="00BC2C77" w:rsidRDefault="00260506" w:rsidP="00F96C9B">
            <w:pPr>
              <w:tabs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724.039,</w:t>
            </w:r>
            <w:r w:rsidR="00F96C9B">
              <w:rPr>
                <w:sz w:val="22"/>
              </w:rPr>
              <w:t>11</w:t>
            </w:r>
            <w:r w:rsidR="00D55229" w:rsidRPr="00BC2C77">
              <w:rPr>
                <w:sz w:val="22"/>
              </w:rPr>
              <w:t xml:space="preserve"> TL</w:t>
            </w:r>
          </w:p>
        </w:tc>
      </w:tr>
    </w:tbl>
    <w:p w:rsidR="00C0775D" w:rsidRPr="001143A3" w:rsidRDefault="00C0775D" w:rsidP="00710BC2">
      <w:pPr>
        <w:keepNext/>
        <w:tabs>
          <w:tab w:val="left" w:pos="142"/>
          <w:tab w:val="left" w:pos="709"/>
        </w:tabs>
        <w:spacing w:before="240" w:after="60" w:line="240" w:lineRule="auto"/>
        <w:ind w:right="-7" w:firstLine="0"/>
        <w:outlineLvl w:val="2"/>
        <w:rPr>
          <w:rFonts w:cs="Times New Roman"/>
          <w:iCs/>
          <w:sz w:val="22"/>
        </w:rPr>
      </w:pPr>
    </w:p>
    <w:sectPr w:rsidR="00C0775D" w:rsidRPr="001143A3" w:rsidSect="001D38EC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47" w:rsidRDefault="00924C47">
      <w:pPr>
        <w:spacing w:line="240" w:lineRule="auto"/>
      </w:pPr>
      <w:r>
        <w:separator/>
      </w:r>
    </w:p>
  </w:endnote>
  <w:endnote w:type="continuationSeparator" w:id="0">
    <w:p w:rsidR="00924C47" w:rsidRDefault="00924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67881"/>
      <w:docPartObj>
        <w:docPartGallery w:val="Page Numbers (Bottom of Page)"/>
        <w:docPartUnique/>
      </w:docPartObj>
    </w:sdtPr>
    <w:sdtEndPr/>
    <w:sdtContent>
      <w:p w:rsidR="00DC0778" w:rsidRDefault="00DC077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0F">
          <w:rPr>
            <w:noProof/>
          </w:rPr>
          <w:t>1</w:t>
        </w:r>
        <w:r>
          <w:fldChar w:fldCharType="end"/>
        </w:r>
      </w:p>
    </w:sdtContent>
  </w:sdt>
  <w:p w:rsidR="00DC0778" w:rsidRDefault="00DC07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47" w:rsidRDefault="00924C47">
      <w:pPr>
        <w:spacing w:line="240" w:lineRule="auto"/>
      </w:pPr>
      <w:r>
        <w:separator/>
      </w:r>
    </w:p>
  </w:footnote>
  <w:footnote w:type="continuationSeparator" w:id="0">
    <w:p w:rsidR="00924C47" w:rsidRDefault="00924C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08"/>
    <w:multiLevelType w:val="multilevel"/>
    <w:tmpl w:val="E29E7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4A363D"/>
    <w:multiLevelType w:val="hybridMultilevel"/>
    <w:tmpl w:val="E0BABBBA"/>
    <w:lvl w:ilvl="0" w:tplc="669628A0">
      <w:start w:val="1"/>
      <w:numFmt w:val="lowerLetter"/>
      <w:lvlText w:val="%1)"/>
      <w:lvlJc w:val="left"/>
      <w:pPr>
        <w:ind w:left="1653" w:hanging="94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1C074F"/>
    <w:multiLevelType w:val="hybridMultilevel"/>
    <w:tmpl w:val="02BA1C9C"/>
    <w:lvl w:ilvl="0" w:tplc="B24A7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0"/>
    <w:rsid w:val="000447A8"/>
    <w:rsid w:val="00052C13"/>
    <w:rsid w:val="00081321"/>
    <w:rsid w:val="00083EEE"/>
    <w:rsid w:val="0009041F"/>
    <w:rsid w:val="000B0599"/>
    <w:rsid w:val="000D2B48"/>
    <w:rsid w:val="000D4526"/>
    <w:rsid w:val="000D460F"/>
    <w:rsid w:val="000E17BA"/>
    <w:rsid w:val="000E403F"/>
    <w:rsid w:val="001143A3"/>
    <w:rsid w:val="001631D1"/>
    <w:rsid w:val="00175520"/>
    <w:rsid w:val="001855EB"/>
    <w:rsid w:val="001C7737"/>
    <w:rsid w:val="001D1238"/>
    <w:rsid w:val="001D38EC"/>
    <w:rsid w:val="002024DF"/>
    <w:rsid w:val="0020402B"/>
    <w:rsid w:val="00206007"/>
    <w:rsid w:val="00233329"/>
    <w:rsid w:val="00234674"/>
    <w:rsid w:val="00240D3B"/>
    <w:rsid w:val="00260506"/>
    <w:rsid w:val="00277966"/>
    <w:rsid w:val="002B0E7A"/>
    <w:rsid w:val="002C6395"/>
    <w:rsid w:val="00304A7F"/>
    <w:rsid w:val="0031777A"/>
    <w:rsid w:val="00327A6F"/>
    <w:rsid w:val="003302F1"/>
    <w:rsid w:val="00343788"/>
    <w:rsid w:val="00362E4F"/>
    <w:rsid w:val="00364B58"/>
    <w:rsid w:val="00373B9B"/>
    <w:rsid w:val="00384F30"/>
    <w:rsid w:val="0039240D"/>
    <w:rsid w:val="00396C1B"/>
    <w:rsid w:val="00396C24"/>
    <w:rsid w:val="003B16F6"/>
    <w:rsid w:val="003D6B14"/>
    <w:rsid w:val="003E4560"/>
    <w:rsid w:val="004120C7"/>
    <w:rsid w:val="00415D6B"/>
    <w:rsid w:val="00417602"/>
    <w:rsid w:val="00452B2A"/>
    <w:rsid w:val="0045370B"/>
    <w:rsid w:val="00457E67"/>
    <w:rsid w:val="00495952"/>
    <w:rsid w:val="004B50D1"/>
    <w:rsid w:val="004C1312"/>
    <w:rsid w:val="004C227C"/>
    <w:rsid w:val="004C438D"/>
    <w:rsid w:val="004E4294"/>
    <w:rsid w:val="004E4B10"/>
    <w:rsid w:val="005070DE"/>
    <w:rsid w:val="0054270F"/>
    <w:rsid w:val="00562673"/>
    <w:rsid w:val="0057566B"/>
    <w:rsid w:val="0057592A"/>
    <w:rsid w:val="00584936"/>
    <w:rsid w:val="005909FD"/>
    <w:rsid w:val="005C6379"/>
    <w:rsid w:val="00601293"/>
    <w:rsid w:val="00617C3E"/>
    <w:rsid w:val="00664420"/>
    <w:rsid w:val="00677DEB"/>
    <w:rsid w:val="00685DBD"/>
    <w:rsid w:val="006901D6"/>
    <w:rsid w:val="006E59E2"/>
    <w:rsid w:val="006E5DD7"/>
    <w:rsid w:val="006F3878"/>
    <w:rsid w:val="006F44BD"/>
    <w:rsid w:val="00710BC2"/>
    <w:rsid w:val="00713958"/>
    <w:rsid w:val="0071750B"/>
    <w:rsid w:val="00735114"/>
    <w:rsid w:val="00760620"/>
    <w:rsid w:val="00772B0E"/>
    <w:rsid w:val="007778DA"/>
    <w:rsid w:val="00794AF6"/>
    <w:rsid w:val="007A1BEC"/>
    <w:rsid w:val="007C1D1E"/>
    <w:rsid w:val="007E6E50"/>
    <w:rsid w:val="007F7CFA"/>
    <w:rsid w:val="0083477C"/>
    <w:rsid w:val="0084665D"/>
    <w:rsid w:val="00883EA7"/>
    <w:rsid w:val="008B7BD4"/>
    <w:rsid w:val="008C09A7"/>
    <w:rsid w:val="008D7976"/>
    <w:rsid w:val="008E1FA1"/>
    <w:rsid w:val="008E3398"/>
    <w:rsid w:val="008F7E04"/>
    <w:rsid w:val="00902486"/>
    <w:rsid w:val="00920C26"/>
    <w:rsid w:val="00924C47"/>
    <w:rsid w:val="00926DBE"/>
    <w:rsid w:val="009946AA"/>
    <w:rsid w:val="009976AA"/>
    <w:rsid w:val="009A14FC"/>
    <w:rsid w:val="009A4EC4"/>
    <w:rsid w:val="009A67D4"/>
    <w:rsid w:val="009B023A"/>
    <w:rsid w:val="009B15B9"/>
    <w:rsid w:val="00A027BF"/>
    <w:rsid w:val="00A17787"/>
    <w:rsid w:val="00A204FE"/>
    <w:rsid w:val="00A21827"/>
    <w:rsid w:val="00A37231"/>
    <w:rsid w:val="00A40F94"/>
    <w:rsid w:val="00A6388C"/>
    <w:rsid w:val="00A65C8F"/>
    <w:rsid w:val="00A67A48"/>
    <w:rsid w:val="00A82BCC"/>
    <w:rsid w:val="00AA00BC"/>
    <w:rsid w:val="00AB0FC0"/>
    <w:rsid w:val="00AF2369"/>
    <w:rsid w:val="00B10908"/>
    <w:rsid w:val="00B11543"/>
    <w:rsid w:val="00B11888"/>
    <w:rsid w:val="00B15471"/>
    <w:rsid w:val="00B35EBF"/>
    <w:rsid w:val="00B422A4"/>
    <w:rsid w:val="00B424CA"/>
    <w:rsid w:val="00B83D3F"/>
    <w:rsid w:val="00BB2A14"/>
    <w:rsid w:val="00BC2C77"/>
    <w:rsid w:val="00C045F3"/>
    <w:rsid w:val="00C0775D"/>
    <w:rsid w:val="00C07FB7"/>
    <w:rsid w:val="00C12655"/>
    <w:rsid w:val="00C30680"/>
    <w:rsid w:val="00C50694"/>
    <w:rsid w:val="00C54F50"/>
    <w:rsid w:val="00CA4644"/>
    <w:rsid w:val="00CB1045"/>
    <w:rsid w:val="00CD27AE"/>
    <w:rsid w:val="00CD7BD4"/>
    <w:rsid w:val="00D436C4"/>
    <w:rsid w:val="00D44FA5"/>
    <w:rsid w:val="00D55229"/>
    <w:rsid w:val="00D617DA"/>
    <w:rsid w:val="00D61E33"/>
    <w:rsid w:val="00DC0778"/>
    <w:rsid w:val="00DD25DA"/>
    <w:rsid w:val="00DE4ED5"/>
    <w:rsid w:val="00E02B8B"/>
    <w:rsid w:val="00E132F5"/>
    <w:rsid w:val="00E14A3D"/>
    <w:rsid w:val="00E41C75"/>
    <w:rsid w:val="00E505A5"/>
    <w:rsid w:val="00E577D7"/>
    <w:rsid w:val="00E62559"/>
    <w:rsid w:val="00E85D9F"/>
    <w:rsid w:val="00E946B5"/>
    <w:rsid w:val="00EC7B7C"/>
    <w:rsid w:val="00ED379D"/>
    <w:rsid w:val="00ED62AE"/>
    <w:rsid w:val="00EE40EB"/>
    <w:rsid w:val="00EF0845"/>
    <w:rsid w:val="00EF63DC"/>
    <w:rsid w:val="00F0102A"/>
    <w:rsid w:val="00F05DF0"/>
    <w:rsid w:val="00F12C38"/>
    <w:rsid w:val="00F2679F"/>
    <w:rsid w:val="00F75262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7778DA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4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F30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17B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778DA"/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46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Gl">
    <w:name w:val="Strong"/>
    <w:uiPriority w:val="22"/>
    <w:qFormat/>
    <w:rsid w:val="00883EA7"/>
    <w:rPr>
      <w:b/>
      <w:bCs/>
    </w:rPr>
  </w:style>
  <w:style w:type="table" w:styleId="TabloKlavuzu">
    <w:name w:val="Table Grid"/>
    <w:basedOn w:val="NormalTablo"/>
    <w:uiPriority w:val="59"/>
    <w:rsid w:val="006E5D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7778DA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4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F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F30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17B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778DA"/>
    <w:rPr>
      <w:rFonts w:asciiTheme="majorHAnsi" w:eastAsiaTheme="majorEastAsia" w:hAnsiTheme="majorHAnsi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46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Gl">
    <w:name w:val="Strong"/>
    <w:uiPriority w:val="22"/>
    <w:qFormat/>
    <w:rsid w:val="00883EA7"/>
    <w:rPr>
      <w:b/>
      <w:bCs/>
    </w:rPr>
  </w:style>
  <w:style w:type="table" w:styleId="TabloKlavuzu">
    <w:name w:val="Table Grid"/>
    <w:basedOn w:val="NormalTablo"/>
    <w:uiPriority w:val="59"/>
    <w:rsid w:val="006E5D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2022</a:t>
            </a:r>
            <a:r>
              <a:rPr lang="tr-TR" sz="1400" baseline="0"/>
              <a:t> YILI DESTEKLENEN PROJE ORANLARI </a:t>
            </a:r>
            <a:endParaRPr lang="en-US" sz="1400"/>
          </a:p>
        </c:rich>
      </c:tx>
      <c:layout>
        <c:manualLayout>
          <c:xMode val="edge"/>
          <c:yMode val="edge"/>
          <c:x val="1"/>
          <c:y val="1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25"/>
          <c:cat>
            <c:strRef>
              <c:f>Sayfa1!$A$2:$A$15</c:f>
              <c:strCache>
                <c:ptCount val="14"/>
                <c:pt idx="0">
                  <c:v>AKDAĞMADENİ SAĞLIK YÜKSEKOKULU</c:v>
                </c:pt>
                <c:pt idx="1">
                  <c:v> BİLİM VE TEKNOLOJİ UYGULAMA VE ARAŞTIRMA MERKEZİ</c:v>
                </c:pt>
                <c:pt idx="2">
                  <c:v>BOĞAZLIYAN MESLEK YÜKSEKOKULU MÜDÜRLÜĞÜNE</c:v>
                </c:pt>
                <c:pt idx="3">
                  <c:v>DİŞ HEKİMLİĞİ FAKÜLTESİ</c:v>
                </c:pt>
                <c:pt idx="4">
                  <c:v>EĞİTİM FAKÜLTESİ</c:v>
                </c:pt>
                <c:pt idx="5">
                  <c:v>FEN EDEBİYAT FAKÜLTESİ</c:v>
                </c:pt>
                <c:pt idx="6">
                  <c:v>KENEVİR ARAŞTIRMALARI ENSTİTÜSÜ</c:v>
                </c:pt>
                <c:pt idx="7">
                  <c:v>İLETİŞİM FAKÜLTESİ</c:v>
                </c:pt>
                <c:pt idx="8">
                  <c:v>MÜHENDİSLİK-MİMARLIK FAKÜLTESİ</c:v>
                </c:pt>
                <c:pt idx="9">
                  <c:v>SAĞLIK BİLİMLERİ FAKÜLTESİ</c:v>
                </c:pt>
                <c:pt idx="10">
                  <c:v> TIP FAKÜLTESİ</c:v>
                </c:pt>
                <c:pt idx="11">
                  <c:v>VETERİNER FAKÜLTESİ</c:v>
                </c:pt>
                <c:pt idx="12">
                  <c:v>YOZGAT MESLEK YÜKSEKOKULU</c:v>
                </c:pt>
                <c:pt idx="13">
                  <c:v>ZİRAAT FAKÜLTESİ</c:v>
                </c:pt>
              </c:strCache>
            </c:strRef>
          </c:cat>
          <c:val>
            <c:numRef>
              <c:f>Sayfa1!$B$2:$B$15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14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1</c:v>
                </c:pt>
                <c:pt idx="10">
                  <c:v>15</c:v>
                </c:pt>
                <c:pt idx="11">
                  <c:v>4</c:v>
                </c:pt>
                <c:pt idx="12">
                  <c:v>1</c:v>
                </c:pt>
                <c:pt idx="1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5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400"/>
              <a:t>2022</a:t>
            </a:r>
            <a:r>
              <a:rPr lang="tr-TR" sz="1400" baseline="0"/>
              <a:t> </a:t>
            </a:r>
            <a:r>
              <a:rPr lang="tr-TR" sz="1400"/>
              <a:t>YILI DESTEKLENEN PROJELERİN BÜTÇE ORANLARI</a:t>
            </a:r>
            <a:endParaRPr lang="en-US" sz="1400"/>
          </a:p>
        </c:rich>
      </c:tx>
      <c:layout>
        <c:manualLayout>
          <c:xMode val="edge"/>
          <c:yMode val="edge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explosion val="25"/>
          <c:cat>
            <c:strRef>
              <c:f>Sayfa1!$A$2:$A$14</c:f>
              <c:strCache>
                <c:ptCount val="13"/>
                <c:pt idx="0">
                  <c:v>AKDAĞMADENİ SAĞLIK YÜKSEKOKULU</c:v>
                </c:pt>
                <c:pt idx="1">
                  <c:v> BİLİM VE TEKNOLOJİ UYGULAMA VE ARAŞTIRMA MERKEZİ</c:v>
                </c:pt>
                <c:pt idx="2">
                  <c:v>BOĞAZLIYAN MESLEK YÜKSEKOKULU MÜDÜRLÜĞÜNE</c:v>
                </c:pt>
                <c:pt idx="3">
                  <c:v>DİŞ HEKİMLİĞİ FAKÜLTESİ</c:v>
                </c:pt>
                <c:pt idx="4">
                  <c:v>EĞİTİM FAKÜLTESİ</c:v>
                </c:pt>
                <c:pt idx="5">
                  <c:v>FEN EDEBİYAT FAKÜLTESİ</c:v>
                </c:pt>
                <c:pt idx="6">
                  <c:v>KENEVİR ARAŞTIRMALARI ENSTİTÜSÜ</c:v>
                </c:pt>
                <c:pt idx="7">
                  <c:v>İLETİŞİM FAKÜLTESİ</c:v>
                </c:pt>
                <c:pt idx="8">
                  <c:v>MÜHENDİSLİK-MİMARLIK FAKÜLTESİ</c:v>
                </c:pt>
                <c:pt idx="9">
                  <c:v>SAĞLIK YÜKSEKOKULU</c:v>
                </c:pt>
                <c:pt idx="10">
                  <c:v> TIP FAKÜLTESİ</c:v>
                </c:pt>
                <c:pt idx="11">
                  <c:v>VETERİNER FAKÜLTESİ</c:v>
                </c:pt>
                <c:pt idx="12">
                  <c:v>YOZGAT MESLEK YÜKSEKOKULU</c:v>
                </c:pt>
              </c:strCache>
            </c:strRef>
          </c:cat>
          <c:val>
            <c:numRef>
              <c:f>Sayfa1!$B$2:$B$14</c:f>
              <c:numCache>
                <c:formatCode>#,##0.00</c:formatCode>
                <c:ptCount val="13"/>
                <c:pt idx="0">
                  <c:v>27180.87</c:v>
                </c:pt>
                <c:pt idx="1">
                  <c:v>216523.25</c:v>
                </c:pt>
                <c:pt idx="2">
                  <c:v>18625.400000000001</c:v>
                </c:pt>
                <c:pt idx="3">
                  <c:v>9923.66</c:v>
                </c:pt>
                <c:pt idx="4">
                  <c:v>37354.519999999997</c:v>
                </c:pt>
                <c:pt idx="5">
                  <c:v>202673.7</c:v>
                </c:pt>
                <c:pt idx="6">
                  <c:v>114485.6</c:v>
                </c:pt>
                <c:pt idx="7">
                  <c:v>2951.6</c:v>
                </c:pt>
                <c:pt idx="8">
                  <c:v>490233.78</c:v>
                </c:pt>
                <c:pt idx="9">
                  <c:v>37339.17</c:v>
                </c:pt>
                <c:pt idx="10">
                  <c:v>508255.6</c:v>
                </c:pt>
                <c:pt idx="11">
                  <c:v>116604.16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86752697579465"/>
          <c:y val="0.14098268966379202"/>
          <c:w val="0.33387321376494605"/>
          <c:h val="0.81362954630671169"/>
        </c:manualLayout>
      </c:layout>
      <c:overlay val="0"/>
      <c:txPr>
        <a:bodyPr/>
        <a:lstStyle/>
        <a:p>
          <a:pPr>
            <a:defRPr sz="6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58E4-681F-49E6-A70A-24F69D48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Casper</cp:lastModifiedBy>
  <cp:revision>56</cp:revision>
  <cp:lastPrinted>2022-03-04T12:10:00Z</cp:lastPrinted>
  <dcterms:created xsi:type="dcterms:W3CDTF">2022-03-02T10:50:00Z</dcterms:created>
  <dcterms:modified xsi:type="dcterms:W3CDTF">2022-12-30T08:53:00Z</dcterms:modified>
</cp:coreProperties>
</file>