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T.C.</w:t>
      </w:r>
    </w:p>
    <w:p>
      <w:pPr>
        <w:pStyle w:val="Normal"/>
        <w:ind w:right="6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YOZGAT BOZOK ÜNİVERSİTESİ</w:t>
      </w:r>
    </w:p>
    <w:p>
      <w:pPr>
        <w:pStyle w:val="Normal"/>
        <w:ind w:right="60" w:hanging="0"/>
        <w:jc w:val="center"/>
        <w:rPr>
          <w:b/>
          <w:b/>
          <w:bCs/>
          <w:sz w:val="18"/>
          <w:szCs w:val="18"/>
        </w:rPr>
      </w:pPr>
      <w:bookmarkStart w:id="0" w:name="__UnoMark__535_2034386990"/>
      <w:bookmarkEnd w:id="0"/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Lisansüstü Eğitim Enstitüsü </w:t>
      </w:r>
      <w:r>
        <w:rPr>
          <w:b/>
          <w:bCs/>
          <w:sz w:val="18"/>
          <w:szCs w:val="18"/>
          <w:u w:val="single"/>
        </w:rPr>
        <w:t>Matematik</w:t>
      </w:r>
      <w:r>
        <w:rPr>
          <w:b/>
          <w:bCs/>
          <w:sz w:val="18"/>
          <w:szCs w:val="18"/>
        </w:rPr>
        <w:t xml:space="preserve"> Anabilim Dalı </w:t>
      </w:r>
    </w:p>
    <w:p>
      <w:pPr>
        <w:pStyle w:val="Normal"/>
        <w:ind w:right="6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2023–2024 BAHAR Yarıyılı YÜKSEK LİSANS Ders Programı</w:t>
      </w:r>
    </w:p>
    <w:tbl>
      <w:tblPr>
        <w:tblW w:w="16160" w:type="dxa"/>
        <w:jc w:val="left"/>
        <w:tblInd w:w="85" w:type="dxa"/>
        <w:tblCellMar>
          <w:top w:w="0" w:type="dxa"/>
          <w:left w:w="5" w:type="dxa"/>
          <w:bottom w:w="0" w:type="dxa"/>
          <w:right w:w="98" w:type="dxa"/>
        </w:tblCellMar>
        <w:tblLook w:val="04a0" w:noHBand="0" w:noVBand="1" w:firstColumn="1" w:lastRow="0" w:lastColumn="0" w:firstRow="1"/>
      </w:tblPr>
      <w:tblGrid>
        <w:gridCol w:w="764"/>
        <w:gridCol w:w="2978"/>
        <w:gridCol w:w="3119"/>
        <w:gridCol w:w="3119"/>
        <w:gridCol w:w="3117"/>
        <w:gridCol w:w="3062"/>
      </w:tblGrid>
      <w:tr>
        <w:trPr>
          <w:trHeight w:val="233" w:hRule="atLeast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Cuma</w:t>
            </w:r>
          </w:p>
        </w:tc>
      </w:tr>
      <w:tr>
        <w:trPr>
          <w:trHeight w:val="149" w:hRule="atLeast"/>
        </w:trPr>
        <w:tc>
          <w:tcPr>
            <w:tcW w:w="7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  <w:textDirection w:val="btL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</w:tr>
      <w:tr>
        <w:trPr>
          <w:trHeight w:val="120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08:30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09:30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2442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09:30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10:30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</w:t>
              <w:tab/>
              <w:t>Bilimsel Araştırma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MYL514 Diferansiyel Denklemler Teo.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Hürmet Fulya AKIZ</w:t>
            </w:r>
          </w:p>
        </w:tc>
      </w:tr>
      <w:tr>
        <w:trPr>
          <w:trHeight w:val="256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11:30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36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 Bilimsel Araştırma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ELİF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MYL514 Diferansiyel Denklemler Teo.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Hürmet Fulya AKIZ</w:t>
            </w:r>
          </w:p>
        </w:tc>
      </w:tr>
      <w:tr>
        <w:trPr>
          <w:trHeight w:val="238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12:30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</w:t>
              <w:tab/>
              <w:t>Bilimsel Araştırma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Dr. Öğr. Üyesi ELİF UYANIK EKİCİ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MYL514 Diferansiyel Denklemler Teo.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Hürmet Fulya AKIZ</w:t>
            </w:r>
          </w:p>
        </w:tc>
      </w:tr>
      <w:tr>
        <w:trPr>
          <w:trHeight w:val="70" w:hRule="atLeast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500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13:30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bCs/>
                <w:szCs w:val="16"/>
              </w:rPr>
              <w:t>14:30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Hürmet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ELİF UYANIK EKİCİ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Tez Çalışması</w:t>
            </w:r>
            <w:bookmarkStart w:id="3" w:name="_GoBack1"/>
            <w:bookmarkEnd w:id="3"/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sz w:val="16"/>
                <w:szCs w:val="16"/>
              </w:rPr>
              <w:t>Dr. Öğr. Üyesi ELİF UYANIK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MYL526 Fibonacci Sayıları ve Uygulamaları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MYL538 Matris Analizi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ELİF UYANIK EKİCİ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Heading6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Tam Çözümleri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EKİCİ</w:t>
            </w:r>
          </w:p>
        </w:tc>
      </w:tr>
      <w:tr>
        <w:trPr>
          <w:trHeight w:val="242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15:30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Hürmet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 524 Eğri ve Yüzeylerin Diferansiyel Geometrisi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MYL555 Latex ile Doküman Hazırlama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ELİF UYANIK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MYL526 Fibonacci Sayıları ve Uygulamaları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MYL538 Matris Analizi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Funda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Heading6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Tam Çözümleri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EKİCİ</w:t>
            </w:r>
          </w:p>
        </w:tc>
      </w:tr>
      <w:tr>
        <w:trPr>
          <w:trHeight w:val="199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16:30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36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MYL502 Seminer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 524 Eğri ve Yüzeylerin Diferansiyel Geometrisi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MYL555 Latex ile Doküman Hazırlama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MYL526 Fibonacci Sayıları ve Uygulamaları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MYL538 Matris Analizi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textAlignment w:val="top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Heading6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jc w:val="center"/>
              <w:textAlignment w:val="top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/>
                <w:b w:val="fals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Tam Çözümleri II</w:t>
            </w:r>
          </w:p>
          <w:p>
            <w:pPr>
              <w:pStyle w:val="Normal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textAlignment w:val="top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295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17:30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36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MYL502 Seminer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 Öğr. Üyesi Gökhan ÇELEBİ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 524 Eğri ve Yüzeylerin Diferansiyel Geometrisi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Murat BABAARSLAN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MYL555 Latex ile Doküman Hazırlama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Dr. Öğr. Üyesi Gökhan ÇELEBİ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Prof. Dr. Abdullah SÖNMEZOĞLU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Doç. Dr. Hürmet Fulya AKIZ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MYL500 Uzmanlık Alan Dersi</w:t>
            </w:r>
          </w:p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Dr. Öğr. Üyesi Gökhan ÇELEBİ</w:t>
            </w:r>
          </w:p>
        </w:tc>
      </w:tr>
    </w:tbl>
    <w:p>
      <w:pPr>
        <w:pStyle w:val="Heading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cs="Times New Roman" w:ascii="Times New Roman" w:hAnsi="Times New Roman"/>
          <w:color w:val="00000A"/>
          <w:sz w:val="14"/>
          <w:szCs w:val="14"/>
        </w:rPr>
      </w:r>
    </w:p>
    <w:p>
      <w:pPr>
        <w:pStyle w:val="Normal"/>
        <w:jc w:val="center"/>
        <w:rPr>
          <w:sz w:val="14"/>
          <w:szCs w:val="14"/>
        </w:rPr>
      </w:pPr>
      <w:r>
        <w:rPr/>
      </w:r>
    </w:p>
    <w:sectPr>
      <w:type w:val="nextPage"/>
      <w:pgSz w:orient="landscape" w:w="16838" w:h="11906"/>
      <w:pgMar w:left="204" w:right="204" w:header="0" w:top="215" w:footer="0" w:bottom="210" w:gutter="0"/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c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tr-TR" w:eastAsia="tr-TR" w:bidi="ar-SA"/>
    </w:rPr>
  </w:style>
  <w:style w:type="paragraph" w:styleId="Heading6">
    <w:name w:val="Heading 6"/>
    <w:basedOn w:val="Normal"/>
    <w:next w:val="Normal"/>
    <w:link w:val="Balk6Char"/>
    <w:qFormat/>
    <w:rsid w:val="002e7e9a"/>
    <w:pPr>
      <w:keepNext w:val="true"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6Char" w:customStyle="1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styleId="BalonMetniChar" w:customStyle="1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GvdeMetni1"/>
    <w:qFormat/>
    <w:rsid w:val="001e7ef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GvdeMetni1"/>
    <w:rsid w:val="001e7ef1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1e7ef1"/>
    <w:pPr>
      <w:suppressLineNumbers/>
    </w:pPr>
    <w:rPr>
      <w:rFonts w:cs="FreeSans"/>
    </w:rPr>
  </w:style>
  <w:style w:type="paragraph" w:styleId="GvdeMetni1" w:customStyle="1">
    <w:name w:val="Gövde Metni1"/>
    <w:basedOn w:val="Normal"/>
    <w:qFormat/>
    <w:rsid w:val="001e7ef1"/>
    <w:pPr>
      <w:spacing w:lineRule="auto" w:line="288" w:before="0" w:after="140"/>
    </w:pPr>
    <w:rPr/>
  </w:style>
  <w:style w:type="paragraph" w:styleId="Caption1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BalonMetniChar"/>
    <w:qFormat/>
    <w:rsid w:val="00470a10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rsid w:val="001e7ef1"/>
    <w:pPr/>
    <w:rPr/>
  </w:style>
  <w:style w:type="paragraph" w:styleId="TableHeading" w:customStyle="1">
    <w:name w:val="Table Heading"/>
    <w:basedOn w:val="TableContents"/>
    <w:qFormat/>
    <w:rsid w:val="001e7ef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7300-7078-44E0-943D-416B940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LibreOffice/6.4.7.2$Linux_X86_64 LibreOffice_project/40$Build-2</Application>
  <Pages>2</Pages>
  <Words>1039</Words>
  <Characters>5542</Characters>
  <CharactersWithSpaces>6324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2024-02-01T07:36:00Z</dcterms:created>
  <dc:creator>Funda Tasdemir</dc:creator>
  <dc:description/>
  <dc:language>en-US</dc:language>
  <cp:lastModifiedBy/>
  <cp:lastPrinted>2018-10-01T08:42:00Z</cp:lastPrinted>
  <dcterms:modified xsi:type="dcterms:W3CDTF">2024-02-01T14:13:07Z</dcterms:modified>
  <cp:revision>18</cp:revision>
  <dc:subject/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