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YOZGAT BOZOK ÜNİVERSİTESİ</w:t>
      </w:r>
    </w:p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SAĞLIK BİLİMLERİ FAKÜLTESİ</w:t>
      </w:r>
    </w:p>
    <w:p w:rsidR="00DF52E2" w:rsidRPr="00302545" w:rsidRDefault="00C668D0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ÇOCUK GELİŞİMİ</w:t>
      </w:r>
      <w:r w:rsidR="00DF52E2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 BÖLÜMÜ</w:t>
      </w:r>
    </w:p>
    <w:p w:rsidR="00DF52E2" w:rsidRPr="00302545" w:rsidRDefault="00DF52E2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:rsidR="00F14264" w:rsidRPr="00302545" w:rsidRDefault="00C668D0" w:rsidP="008F155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CGB111</w:t>
      </w:r>
      <w:r w:rsidR="00F14264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- </w:t>
      </w: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ÇOCUK GELİŞİMİNE GİRİŞ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DERSİ</w:t>
      </w:r>
    </w:p>
    <w:p w:rsidR="00DF52E2" w:rsidRPr="00302545" w:rsidRDefault="00DF52E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sz w:val="24"/>
          <w:szCs w:val="24"/>
        </w:rPr>
        <w:t>ÖĞRENCİ AKADEMİK GELİŞİM ETKİNLİĞİ PROGRAMI (AGEP)</w:t>
      </w:r>
    </w:p>
    <w:p w:rsidR="00F14264" w:rsidRPr="00302545" w:rsidRDefault="00F14264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:rsidR="00821592" w:rsidRPr="00302545" w:rsidRDefault="0082159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4264" w:rsidRPr="00302545" w:rsidRDefault="00C668D0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Dr. Öğr. Üyesi Şenay ARAS DOĞAN</w:t>
      </w: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Hedef Grup ve Kapsam</w:t>
      </w:r>
    </w:p>
    <w:p w:rsidR="00C668D0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Hedef grup: </w:t>
      </w:r>
      <w:r w:rsidR="00C668D0" w:rsidRPr="00302545">
        <w:rPr>
          <w:rFonts w:ascii="Times New Roman" w:hAnsi="Times New Roman" w:cs="Times New Roman"/>
          <w:sz w:val="24"/>
          <w:szCs w:val="24"/>
        </w:rPr>
        <w:t>Çocuk Gelişimine Giriş dersini alan 1. sınıf lisans öğrenciler</w:t>
      </w:r>
      <w:r w:rsidR="00C668D0"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0C6E66" w:rsidRDefault="00DA070C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Kapsam:</w:t>
      </w:r>
      <w:r w:rsidR="00F14264"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C6E66" w:rsidRPr="00302545">
        <w:rPr>
          <w:rFonts w:ascii="Times New Roman" w:hAnsi="Times New Roman" w:cs="Times New Roman"/>
          <w:sz w:val="24"/>
          <w:szCs w:val="24"/>
        </w:rPr>
        <w:t>Öğrencilerin gelişim kavramı, gelişim alanları ve temel kuramlar hakkında derse başlamadan önce temel bilgi ve farkındalık kazanmalarını sağlayan hazırlık süreci</w:t>
      </w:r>
      <w:r w:rsidR="000C6E66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8F155D" w:rsidRPr="00302545" w:rsidRDefault="008F155D" w:rsidP="008F155D">
      <w:pPr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:rsidR="000C6E66" w:rsidRPr="00302545" w:rsidRDefault="000C6E66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Bu AGEP uygulaması ile öğrencilerin:</w:t>
      </w:r>
    </w:p>
    <w:p w:rsidR="000C6E66" w:rsidRPr="00302545" w:rsidRDefault="000C6E66" w:rsidP="008F15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Çocuk gelişiminin temel kavramlarını kavramaları </w:t>
      </w:r>
    </w:p>
    <w:p w:rsidR="000C6E66" w:rsidRPr="00302545" w:rsidRDefault="000C6E66" w:rsidP="008F15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 alanlarını (fiziksel, bilişsel, dil, sosyal-duygusal) tanımaları </w:t>
      </w:r>
    </w:p>
    <w:p w:rsidR="000C6E66" w:rsidRPr="00302545" w:rsidRDefault="000C6E66" w:rsidP="008F15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 kuramlarına ilişkin temel farkındalık kazanmaları </w:t>
      </w:r>
    </w:p>
    <w:p w:rsidR="000C6E66" w:rsidRPr="00302545" w:rsidRDefault="000C6E66" w:rsidP="008F15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Çocuk davranışlarını gelişimsel açıdan yorumlayabilmeleri </w:t>
      </w:r>
    </w:p>
    <w:p w:rsidR="000C6E66" w:rsidRDefault="000C6E66" w:rsidP="008F155D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>Derse hazır, aktif ve analitik şekilde katılım sağlamaları amaçlanmaktadır</w:t>
      </w:r>
    </w:p>
    <w:p w:rsidR="008F155D" w:rsidRPr="00302545" w:rsidRDefault="008F155D" w:rsidP="008F155D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4264" w:rsidRPr="00302545" w:rsidRDefault="000C6E66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Öğrenme Çıktıları</w:t>
      </w:r>
    </w:p>
    <w:p w:rsidR="00F14264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sz w:val="24"/>
          <w:szCs w:val="24"/>
          <w:lang w:eastAsia="tr-TR"/>
        </w:rPr>
        <w:t>AGEP süreci sonunda öğrenciler:</w:t>
      </w:r>
    </w:p>
    <w:p w:rsidR="000C6E66" w:rsidRPr="008F155D" w:rsidRDefault="000C6E66" w:rsidP="008F155D">
      <w:pPr>
        <w:pStyle w:val="ListeParagraf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5D">
        <w:rPr>
          <w:rFonts w:ascii="Times New Roman" w:hAnsi="Times New Roman" w:cs="Times New Roman"/>
          <w:sz w:val="24"/>
          <w:szCs w:val="24"/>
        </w:rPr>
        <w:t xml:space="preserve">Gelişim ve büyüme kavramlarını </w:t>
      </w:r>
      <w:r w:rsidRPr="008F155D">
        <w:rPr>
          <w:rStyle w:val="Gl"/>
          <w:rFonts w:ascii="Times New Roman" w:hAnsi="Times New Roman" w:cs="Times New Roman"/>
          <w:b w:val="0"/>
          <w:sz w:val="24"/>
          <w:szCs w:val="24"/>
        </w:rPr>
        <w:t>açıklar ve ayırt eder</w:t>
      </w:r>
      <w:r w:rsidRPr="008F15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E66" w:rsidRPr="008F155D" w:rsidRDefault="000C6E66" w:rsidP="008F155D">
      <w:pPr>
        <w:pStyle w:val="ListeParagraf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5D">
        <w:rPr>
          <w:rFonts w:ascii="Times New Roman" w:hAnsi="Times New Roman" w:cs="Times New Roman"/>
          <w:sz w:val="24"/>
          <w:szCs w:val="24"/>
        </w:rPr>
        <w:t xml:space="preserve">Gelişim alanlarını </w:t>
      </w:r>
      <w:r w:rsidRPr="008F155D">
        <w:rPr>
          <w:rStyle w:val="Gl"/>
          <w:rFonts w:ascii="Times New Roman" w:hAnsi="Times New Roman" w:cs="Times New Roman"/>
          <w:b w:val="0"/>
          <w:sz w:val="24"/>
          <w:szCs w:val="24"/>
        </w:rPr>
        <w:t>tanımlar ve örneklendirir</w:t>
      </w:r>
      <w:r w:rsidRPr="008F15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E66" w:rsidRPr="008F155D" w:rsidRDefault="000C6E66" w:rsidP="008F155D">
      <w:pPr>
        <w:pStyle w:val="ListeParagraf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5D">
        <w:rPr>
          <w:rFonts w:ascii="Times New Roman" w:hAnsi="Times New Roman" w:cs="Times New Roman"/>
          <w:sz w:val="24"/>
          <w:szCs w:val="24"/>
        </w:rPr>
        <w:t xml:space="preserve">Temel gelişim kuramlarını (Piaget, Erikson vb.) </w:t>
      </w:r>
      <w:r w:rsidRPr="008F155D">
        <w:rPr>
          <w:rStyle w:val="Gl"/>
          <w:rFonts w:ascii="Times New Roman" w:hAnsi="Times New Roman" w:cs="Times New Roman"/>
          <w:b w:val="0"/>
          <w:sz w:val="24"/>
          <w:szCs w:val="24"/>
        </w:rPr>
        <w:t>tanır ve ilişkilendirir</w:t>
      </w:r>
      <w:r w:rsidRPr="008F1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E66" w:rsidRPr="008F155D" w:rsidRDefault="000C6E66" w:rsidP="008F155D">
      <w:pPr>
        <w:pStyle w:val="ListeParagraf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5D">
        <w:rPr>
          <w:rFonts w:ascii="Times New Roman" w:hAnsi="Times New Roman" w:cs="Times New Roman"/>
          <w:sz w:val="24"/>
          <w:szCs w:val="24"/>
        </w:rPr>
        <w:t xml:space="preserve">Basit bir çocuk davranışını </w:t>
      </w:r>
      <w:r w:rsidRPr="008F155D">
        <w:rPr>
          <w:rStyle w:val="Gl"/>
          <w:rFonts w:ascii="Times New Roman" w:hAnsi="Times New Roman" w:cs="Times New Roman"/>
          <w:b w:val="0"/>
          <w:sz w:val="24"/>
          <w:szCs w:val="24"/>
        </w:rPr>
        <w:t>gelişimsel açıdan yorumlar</w:t>
      </w:r>
      <w:r w:rsidRPr="008F15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E66" w:rsidRPr="008F155D" w:rsidRDefault="000C6E66" w:rsidP="008F155D">
      <w:pPr>
        <w:pStyle w:val="ListeParagraf"/>
        <w:numPr>
          <w:ilvl w:val="0"/>
          <w:numId w:val="19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F155D">
        <w:rPr>
          <w:rFonts w:ascii="Times New Roman" w:hAnsi="Times New Roman" w:cs="Times New Roman"/>
          <w:sz w:val="24"/>
          <w:szCs w:val="24"/>
        </w:rPr>
        <w:t xml:space="preserve">Gelişim sürecini etkileyen faktörleri </w:t>
      </w:r>
      <w:r w:rsidRPr="008F155D">
        <w:rPr>
          <w:rStyle w:val="Gl"/>
          <w:rFonts w:ascii="Times New Roman" w:hAnsi="Times New Roman" w:cs="Times New Roman"/>
          <w:b w:val="0"/>
          <w:sz w:val="24"/>
          <w:szCs w:val="24"/>
        </w:rPr>
        <w:t>tanımlar</w:t>
      </w:r>
      <w:r w:rsidRPr="008F15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8F155D" w:rsidRPr="008F155D" w:rsidRDefault="008F155D" w:rsidP="008F155D">
      <w:pPr>
        <w:pStyle w:val="ListeParagra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Uygulama Yapısı ve İş Yükü</w:t>
      </w:r>
    </w:p>
    <w:p w:rsidR="000C6E66" w:rsidRPr="008F155D" w:rsidRDefault="000C6E66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15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iş yükü:</w:t>
      </w:r>
      <w:r w:rsidRPr="008F15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12 saat </w:t>
      </w:r>
    </w:p>
    <w:p w:rsidR="000C6E66" w:rsidRPr="008F155D" w:rsidRDefault="000C6E66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15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 türü:</w:t>
      </w:r>
      <w:r w:rsidRPr="008F15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Literatür inceleme + örnek olay analizi + sunum </w:t>
      </w:r>
    </w:p>
    <w:p w:rsidR="00DF52E2" w:rsidRPr="00302545" w:rsidRDefault="00DF52E2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Etkinlikler</w:t>
      </w:r>
    </w:p>
    <w:p w:rsidR="000C6E66" w:rsidRPr="00302545" w:rsidRDefault="000C6E66" w:rsidP="008F155D">
      <w:pPr>
        <w:pStyle w:val="Balk3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rStyle w:val="Gl"/>
          <w:b/>
          <w:bCs/>
          <w:sz w:val="24"/>
          <w:szCs w:val="24"/>
        </w:rPr>
        <w:t>Etkinlik 1: Temel Kavram ve Gelişim Alanları Dosyası (6 saat)</w:t>
      </w:r>
    </w:p>
    <w:p w:rsidR="000C6E66" w:rsidRPr="00302545" w:rsidRDefault="000C6E66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Öğrenciler aşağıdaki başlıkları içeren kısa bir akademik çalışma hazırlar:</w:t>
      </w:r>
    </w:p>
    <w:p w:rsidR="000C6E66" w:rsidRPr="00302545" w:rsidRDefault="000C6E66" w:rsidP="008F155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 ve büyüme kavramı </w:t>
      </w:r>
    </w:p>
    <w:p w:rsidR="000C6E66" w:rsidRPr="00302545" w:rsidRDefault="000C6E66" w:rsidP="008F155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 alanları </w:t>
      </w:r>
    </w:p>
    <w:p w:rsidR="000C6E66" w:rsidRPr="00302545" w:rsidRDefault="000C6E66" w:rsidP="008F155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Gelişimi etkileyen faktörler </w:t>
      </w:r>
    </w:p>
    <w:p w:rsidR="000C6E66" w:rsidRPr="00302545" w:rsidRDefault="000C6E66" w:rsidP="008F155D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Temel gelişim kuramlarına giriş </w:t>
      </w:r>
    </w:p>
    <w:p w:rsidR="00302545" w:rsidRPr="00302545" w:rsidRDefault="008F155D" w:rsidP="008F155D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Beklenti:</w:t>
      </w:r>
    </w:p>
    <w:p w:rsidR="000C6E66" w:rsidRPr="00302545" w:rsidRDefault="000C6E66" w:rsidP="008F155D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En az 2–3 akademik kaynak </w:t>
      </w:r>
    </w:p>
    <w:p w:rsidR="000C6E66" w:rsidRPr="00302545" w:rsidRDefault="000C6E66" w:rsidP="008F155D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2–3 sayfa </w:t>
      </w:r>
    </w:p>
    <w:p w:rsidR="000C6E66" w:rsidRDefault="000C6E66" w:rsidP="008F155D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>Temel kavramların doğru ve bütüncül kullanımı</w:t>
      </w:r>
    </w:p>
    <w:p w:rsidR="008F155D" w:rsidRPr="00302545" w:rsidRDefault="008F155D" w:rsidP="008F155D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2545" w:rsidRPr="00302545" w:rsidRDefault="000C6E66" w:rsidP="008F155D">
      <w:pPr>
        <w:pStyle w:val="Balk3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b w:val="0"/>
          <w:bCs w:val="0"/>
          <w:sz w:val="24"/>
          <w:szCs w:val="24"/>
        </w:rPr>
        <w:lastRenderedPageBreak/>
        <w:t xml:space="preserve"> </w:t>
      </w:r>
      <w:r w:rsidR="00302545" w:rsidRPr="00302545">
        <w:rPr>
          <w:rStyle w:val="Gl"/>
          <w:b/>
          <w:bCs/>
          <w:sz w:val="24"/>
          <w:szCs w:val="24"/>
        </w:rPr>
        <w:t>Etkinlik 2: Örnek Olay / Gözlem Analizi (6 saat)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Öğrenciler aşağıdaki seçeneklerden birini seçer: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</w:pPr>
      <w:r w:rsidRPr="00302545">
        <w:rPr>
          <w:rStyle w:val="Gl"/>
        </w:rPr>
        <w:t>Seçenek A:</w:t>
      </w:r>
      <w:r w:rsidRPr="00302545">
        <w:br/>
        <w:t>Verilen bir çocuk davranışı örneğini analiz etme</w:t>
      </w:r>
      <w:r w:rsidR="008F155D">
        <w:t xml:space="preserve"> </w:t>
      </w:r>
      <w:r w:rsidRPr="00302545">
        <w:t>(örnek: oyuncak paylaşmama, ağlama, taklit etme)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</w:pPr>
      <w:r w:rsidRPr="00302545">
        <w:rPr>
          <w:rStyle w:val="Gl"/>
        </w:rPr>
        <w:t>Seçenek B:</w:t>
      </w:r>
      <w:r w:rsidRPr="00302545">
        <w:br/>
        <w:t>Kısa video veya gözlem üzerinden gelişimsel yorum</w:t>
      </w:r>
    </w:p>
    <w:p w:rsidR="00302545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  <w:r>
        <w:t xml:space="preserve">            </w:t>
      </w:r>
      <w:r w:rsidR="008F155D">
        <w:t>Analiz içeriği</w:t>
      </w:r>
    </w:p>
    <w:p w:rsidR="00302545" w:rsidRPr="00302545" w:rsidRDefault="00302545" w:rsidP="008F155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Davranışın açıklanması </w:t>
      </w:r>
    </w:p>
    <w:p w:rsidR="00302545" w:rsidRPr="00302545" w:rsidRDefault="00302545" w:rsidP="008F155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Hangi gelişim alanı ile ilişkili olduğu </w:t>
      </w:r>
    </w:p>
    <w:p w:rsidR="00302545" w:rsidRPr="00302545" w:rsidRDefault="00302545" w:rsidP="008F155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Gelişimsel olarak normal olup olmadığı </w:t>
      </w:r>
    </w:p>
    <w:p w:rsidR="00302545" w:rsidRPr="00302545" w:rsidRDefault="00302545" w:rsidP="008F155D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Kısa yorum ve öneri </w:t>
      </w:r>
    </w:p>
    <w:p w:rsidR="00302545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  <w:r>
        <w:t xml:space="preserve">            </w:t>
      </w:r>
      <w:r w:rsidR="008F155D">
        <w:t>Ürün</w:t>
      </w:r>
    </w:p>
    <w:p w:rsidR="00302545" w:rsidRDefault="00302545" w:rsidP="008F155D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>Kısa sunum / poster / yazılı rapor</w:t>
      </w:r>
    </w:p>
    <w:p w:rsidR="00572D78" w:rsidRPr="00302545" w:rsidRDefault="00572D78" w:rsidP="00572D78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4264" w:rsidRPr="00302545" w:rsidRDefault="00302545" w:rsidP="008F155D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Değerlendirme Ölçütleri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AGEP değerlendirmesi </w:t>
      </w:r>
      <w:r w:rsidRPr="00572D78">
        <w:rPr>
          <w:rStyle w:val="Gl"/>
          <w:b w:val="0"/>
        </w:rPr>
        <w:t>100 puan üzerinden</w:t>
      </w:r>
      <w:r w:rsidRPr="00302545">
        <w:t>, resmi AGEP rubriğine uygun olarak yapılır: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Öğrenme çıktıları ile uyum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Temel kavram bilgisi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Kaynak kullanımı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Gelişimsel analiz becerisi → %20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Kuramsal ilişkilendirme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Özgünlük ve yorum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Raporlama kalitesi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Sunum becerisi → %5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Süreç ve zaman yönetimi → %5 </w:t>
      </w:r>
    </w:p>
    <w:p w:rsid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Not: Değerlendirme, AGEP Uygulama Esasları Ek-1 rubriği doğrultusunda yapılır.</w:t>
      </w:r>
    </w:p>
    <w:p w:rsidR="00572D78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</w:p>
    <w:p w:rsidR="00F14264" w:rsidRPr="00302545" w:rsidRDefault="00302545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="00821592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ygulama Süreci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AGEP planı dönem başında öğrencilere duyurulur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Çalışmalar </w:t>
      </w:r>
      <w:r w:rsidRPr="00572D78">
        <w:rPr>
          <w:rStyle w:val="Gl"/>
          <w:rFonts w:ascii="Times New Roman" w:hAnsi="Times New Roman" w:cs="Times New Roman"/>
          <w:sz w:val="24"/>
          <w:szCs w:val="24"/>
        </w:rPr>
        <w:t>en geç 7. haftaya kadar tamamlanır</w:t>
      </w:r>
      <w:r w:rsidRPr="00572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5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72D78">
        <w:rPr>
          <w:rFonts w:ascii="Times New Roman" w:hAnsi="Times New Roman" w:cs="Times New Roman"/>
          <w:sz w:val="24"/>
          <w:szCs w:val="24"/>
        </w:rPr>
        <w:t>Gerekli durumlarda telafi süreci uygulanır</w:t>
      </w:r>
      <w:r w:rsidRPr="00572D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572D78" w:rsidRPr="00572D78" w:rsidRDefault="00572D78" w:rsidP="00572D78">
      <w:pPr>
        <w:pStyle w:val="ListeParagra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Beklenen Kazanımlar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Gelişim kavramlarının sağlam temelle öğrenilmesi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Gelişimsel bakış açısının kazanılması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Analitik düşünme becerisinde gelişim </w:t>
      </w:r>
    </w:p>
    <w:p w:rsidR="00302545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72D78">
        <w:rPr>
          <w:rFonts w:ascii="Times New Roman" w:hAnsi="Times New Roman" w:cs="Times New Roman"/>
          <w:sz w:val="24"/>
          <w:szCs w:val="24"/>
        </w:rPr>
        <w:t>Akademik çalışma alışkanlığının oluşması</w:t>
      </w:r>
      <w:r w:rsidRPr="00572D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572D78" w:rsidRPr="00572D78" w:rsidRDefault="00572D78" w:rsidP="00572D78">
      <w:pPr>
        <w:pStyle w:val="ListeParagra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02545" w:rsidRPr="00302545" w:rsidRDefault="00302545" w:rsidP="008F155D">
      <w:pPr>
        <w:pStyle w:val="Balk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rStyle w:val="Gl"/>
          <w:b/>
          <w:bCs/>
          <w:sz w:val="24"/>
          <w:szCs w:val="24"/>
        </w:rPr>
        <w:t>9. Genel Esas</w:t>
      </w:r>
    </w:p>
    <w:p w:rsidR="00302545" w:rsidRDefault="00302545" w:rsidP="00572D78">
      <w:pPr>
        <w:pStyle w:val="NormalWeb"/>
        <w:spacing w:before="0" w:beforeAutospacing="0" w:after="0" w:afterAutospacing="0" w:line="276" w:lineRule="auto"/>
      </w:pPr>
      <w:r w:rsidRPr="00302545">
        <w:t>Bu plan kapsamında yürütülen tüm süreçler,</w:t>
      </w:r>
      <w:r w:rsidRPr="00302545">
        <w:br/>
      </w:r>
      <w:r w:rsidRPr="00302545">
        <w:rPr>
          <w:rStyle w:val="Gl"/>
        </w:rPr>
        <w:t>Yozgat Bozok Üniversitesi Öğrenci Akademik Gelişim Etkinliği Programı (AGEP) Uygulama Esasları</w:t>
      </w:r>
      <w:r w:rsidRPr="00302545">
        <w:t xml:space="preserve"> doğrultusunda gerçekleştirilir</w:t>
      </w: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4"/>
        <w:gridCol w:w="5570"/>
        <w:gridCol w:w="1017"/>
      </w:tblGrid>
      <w:tr w:rsidR="00572D78" w:rsidTr="005321B1">
        <w:tc>
          <w:tcPr>
            <w:tcW w:w="9921" w:type="dxa"/>
            <w:gridSpan w:val="3"/>
          </w:tcPr>
          <w:p w:rsidR="00572D78" w:rsidRDefault="00572D78" w:rsidP="00572D78">
            <w:pPr>
              <w:pStyle w:val="NormalWeb"/>
              <w:spacing w:before="0" w:beforeAutospacing="0" w:after="0" w:afterAutospacing="0" w:line="276" w:lineRule="auto"/>
            </w:pPr>
            <w:r>
              <w:t>Ç</w:t>
            </w:r>
            <w:bookmarkStart w:id="0" w:name="_GoBack"/>
            <w:r w:rsidRPr="00331CFC">
              <w:rPr>
                <w:b/>
              </w:rPr>
              <w:t>OCUK GELİŞİMİNE GİRİŞ DERSİ</w:t>
            </w:r>
            <w:r w:rsidRPr="00331CFC">
              <w:rPr>
                <w:b/>
              </w:rPr>
              <w:t xml:space="preserve"> </w:t>
            </w:r>
            <w:r w:rsidRPr="00331CFC">
              <w:rPr>
                <w:b/>
              </w:rPr>
              <w:t>AGEP DEĞERLENDİRME RUBRİĞİ</w:t>
            </w:r>
            <w:bookmarkEnd w:id="0"/>
          </w:p>
        </w:tc>
      </w:tr>
      <w:tr w:rsidR="00572D78" w:rsidTr="008465FE">
        <w:tc>
          <w:tcPr>
            <w:tcW w:w="3227" w:type="dxa"/>
          </w:tcPr>
          <w:p w:rsidR="00572D78" w:rsidRPr="00572D78" w:rsidRDefault="00572D78" w:rsidP="00572D78">
            <w:pPr>
              <w:pStyle w:val="NormalWeb"/>
              <w:tabs>
                <w:tab w:val="left" w:pos="2250"/>
              </w:tabs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Ölçüt</w:t>
            </w:r>
          </w:p>
        </w:tc>
        <w:tc>
          <w:tcPr>
            <w:tcW w:w="5670" w:type="dxa"/>
          </w:tcPr>
          <w:p w:rsidR="00572D78" w:rsidRPr="00572D78" w:rsidRDefault="00572D78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Açıklama</w:t>
            </w:r>
          </w:p>
        </w:tc>
        <w:tc>
          <w:tcPr>
            <w:tcW w:w="1024" w:type="dxa"/>
          </w:tcPr>
          <w:p w:rsidR="00572D78" w:rsidRPr="00572D78" w:rsidRDefault="00572D78" w:rsidP="008465F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Puan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Öğrenme çıktıları ile uyum</w:t>
            </w:r>
          </w:p>
        </w:tc>
        <w:tc>
          <w:tcPr>
            <w:tcW w:w="5670" w:type="dxa"/>
          </w:tcPr>
          <w:p w:rsidR="00572D78" w:rsidRDefault="008465FE" w:rsidP="008465FE">
            <w:pPr>
              <w:pStyle w:val="NormalWeb"/>
              <w:spacing w:before="0" w:beforeAutospacing="0" w:after="0" w:afterAutospacing="0" w:line="276" w:lineRule="auto"/>
            </w:pPr>
            <w:r>
              <w:t>Çalışmanın dersin temel kavramları ve kapsamı ile uyumu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Temel kavramlara hâkimiyet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Gelişim, büyüme, gelişim alanları gibi temel kavramların doğru kullanımı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8465FE">
            <w:pPr>
              <w:pStyle w:val="NormalWeb"/>
              <w:spacing w:before="0" w:beforeAutospacing="0" w:after="0" w:afterAutospacing="0" w:line="276" w:lineRule="auto"/>
            </w:pPr>
            <w:r>
              <w:t>Kaynak kullanımı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ve güvenilir kaynaklardan yararlanma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Gelişimsel analiz becerisi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Çocuk davranışlarını gelişimsel açıdan yorumlayabilme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20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Kuramsal ilişkilendirme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 kuramları ile ilişki kurabilme (Piaget, Erikson vb.)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Özgünlük ve eleştirel düşünme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Kendi yorumlarını geliştirme, farklı bakış açısı sunma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Raporlama ve yazım kalitesi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dil, düzen, bütünlük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8465FE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</w:pPr>
            <w:r>
              <w:t>Sunum becerisi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Açık, anlaşılır ve etkili sunum yapabilme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Süreç ve zaman yönetimi</w:t>
            </w:r>
          </w:p>
        </w:tc>
        <w:tc>
          <w:tcPr>
            <w:tcW w:w="5670" w:type="dxa"/>
          </w:tcPr>
          <w:p w:rsidR="008465FE" w:rsidRDefault="008465FE" w:rsidP="008465FE">
            <w:pPr>
              <w:pStyle w:val="NormalWeb"/>
              <w:spacing w:before="0" w:beforeAutospacing="0" w:after="0" w:afterAutospacing="0" w:line="276" w:lineRule="auto"/>
            </w:pPr>
            <w:r w:rsidRPr="008465FE">
              <w:t>Zamanında teslim ve sürece aktif katılım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RPr="00331CFC" w:rsidTr="008465FE">
        <w:tc>
          <w:tcPr>
            <w:tcW w:w="3227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Toplam</w:t>
            </w:r>
          </w:p>
        </w:tc>
        <w:tc>
          <w:tcPr>
            <w:tcW w:w="5670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024" w:type="dxa"/>
          </w:tcPr>
          <w:p w:rsidR="008465FE" w:rsidRPr="00331CFC" w:rsidRDefault="00331CFC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100</w:t>
            </w:r>
          </w:p>
        </w:tc>
      </w:tr>
    </w:tbl>
    <w:p w:rsidR="00F14264" w:rsidRPr="00302545" w:rsidRDefault="00F14264" w:rsidP="008F155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4264" w:rsidRPr="00302545" w:rsidSect="0020783F">
      <w:footerReference w:type="default" r:id="rId7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8A" w:rsidRDefault="00B9658A" w:rsidP="0020783F">
      <w:pPr>
        <w:spacing w:after="0" w:line="240" w:lineRule="auto"/>
      </w:pPr>
      <w:r>
        <w:separator/>
      </w:r>
    </w:p>
  </w:endnote>
  <w:endnote w:type="continuationSeparator" w:id="0">
    <w:p w:rsidR="00B9658A" w:rsidRDefault="00B9658A" w:rsidP="0020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54705"/>
      <w:docPartObj>
        <w:docPartGallery w:val="Page Numbers (Bottom of Page)"/>
        <w:docPartUnique/>
      </w:docPartObj>
    </w:sdtPr>
    <w:sdtEndPr/>
    <w:sdtContent>
      <w:p w:rsidR="0020783F" w:rsidRDefault="002078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17F">
          <w:rPr>
            <w:noProof/>
          </w:rPr>
          <w:t>3</w:t>
        </w:r>
        <w:r>
          <w:fldChar w:fldCharType="end"/>
        </w:r>
      </w:p>
    </w:sdtContent>
  </w:sdt>
  <w:p w:rsidR="0020783F" w:rsidRDefault="002078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8A" w:rsidRDefault="00B9658A" w:rsidP="0020783F">
      <w:pPr>
        <w:spacing w:after="0" w:line="240" w:lineRule="auto"/>
      </w:pPr>
      <w:r>
        <w:separator/>
      </w:r>
    </w:p>
  </w:footnote>
  <w:footnote w:type="continuationSeparator" w:id="0">
    <w:p w:rsidR="00B9658A" w:rsidRDefault="00B9658A" w:rsidP="0020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3EA"/>
    <w:multiLevelType w:val="multilevel"/>
    <w:tmpl w:val="2C6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4489"/>
    <w:multiLevelType w:val="multilevel"/>
    <w:tmpl w:val="FD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227F"/>
    <w:multiLevelType w:val="multilevel"/>
    <w:tmpl w:val="141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11076"/>
    <w:multiLevelType w:val="multilevel"/>
    <w:tmpl w:val="5E3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458B2"/>
    <w:multiLevelType w:val="hybridMultilevel"/>
    <w:tmpl w:val="FF32D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291"/>
    <w:multiLevelType w:val="multilevel"/>
    <w:tmpl w:val="64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07B5D"/>
    <w:multiLevelType w:val="multilevel"/>
    <w:tmpl w:val="C8B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76B1C"/>
    <w:multiLevelType w:val="multilevel"/>
    <w:tmpl w:val="CE5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2252A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272D"/>
    <w:multiLevelType w:val="multilevel"/>
    <w:tmpl w:val="32D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B5D19"/>
    <w:multiLevelType w:val="hybridMultilevel"/>
    <w:tmpl w:val="B4B2A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117A"/>
    <w:multiLevelType w:val="multilevel"/>
    <w:tmpl w:val="39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457E2"/>
    <w:multiLevelType w:val="multilevel"/>
    <w:tmpl w:val="67D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D7332"/>
    <w:multiLevelType w:val="hybridMultilevel"/>
    <w:tmpl w:val="0A805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02764"/>
    <w:multiLevelType w:val="multilevel"/>
    <w:tmpl w:val="A89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D2484"/>
    <w:multiLevelType w:val="multilevel"/>
    <w:tmpl w:val="08B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E7E8E"/>
    <w:multiLevelType w:val="hybridMultilevel"/>
    <w:tmpl w:val="C76C1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C6738"/>
    <w:multiLevelType w:val="multilevel"/>
    <w:tmpl w:val="4F3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E35A9"/>
    <w:multiLevelType w:val="multilevel"/>
    <w:tmpl w:val="905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8036D"/>
    <w:multiLevelType w:val="multilevel"/>
    <w:tmpl w:val="243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869FD"/>
    <w:multiLevelType w:val="multilevel"/>
    <w:tmpl w:val="B5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2"/>
  </w:num>
  <w:num w:numId="8">
    <w:abstractNumId w:val="5"/>
  </w:num>
  <w:num w:numId="9">
    <w:abstractNumId w:val="3"/>
  </w:num>
  <w:num w:numId="10">
    <w:abstractNumId w:val="11"/>
  </w:num>
  <w:num w:numId="11">
    <w:abstractNumId w:val="15"/>
  </w:num>
  <w:num w:numId="12">
    <w:abstractNumId w:val="7"/>
  </w:num>
  <w:num w:numId="13">
    <w:abstractNumId w:val="20"/>
  </w:num>
  <w:num w:numId="14">
    <w:abstractNumId w:val="14"/>
  </w:num>
  <w:num w:numId="15">
    <w:abstractNumId w:val="19"/>
  </w:num>
  <w:num w:numId="16">
    <w:abstractNumId w:val="21"/>
  </w:num>
  <w:num w:numId="17">
    <w:abstractNumId w:val="12"/>
  </w:num>
  <w:num w:numId="18">
    <w:abstractNumId w:val="9"/>
  </w:num>
  <w:num w:numId="19">
    <w:abstractNumId w:val="13"/>
  </w:num>
  <w:num w:numId="20">
    <w:abstractNumId w:val="4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E"/>
    <w:rsid w:val="000C6E66"/>
    <w:rsid w:val="0012615E"/>
    <w:rsid w:val="001776B2"/>
    <w:rsid w:val="001D5F17"/>
    <w:rsid w:val="0020783F"/>
    <w:rsid w:val="002D078E"/>
    <w:rsid w:val="00302545"/>
    <w:rsid w:val="0031754E"/>
    <w:rsid w:val="00331CFC"/>
    <w:rsid w:val="00447B3E"/>
    <w:rsid w:val="00502631"/>
    <w:rsid w:val="00561EB6"/>
    <w:rsid w:val="00572D78"/>
    <w:rsid w:val="00736AB9"/>
    <w:rsid w:val="00821592"/>
    <w:rsid w:val="008465FE"/>
    <w:rsid w:val="008F155D"/>
    <w:rsid w:val="009748EA"/>
    <w:rsid w:val="00B9658A"/>
    <w:rsid w:val="00C668D0"/>
    <w:rsid w:val="00D87EAA"/>
    <w:rsid w:val="00DA070C"/>
    <w:rsid w:val="00DF52E2"/>
    <w:rsid w:val="00EB517F"/>
    <w:rsid w:val="00EF1411"/>
    <w:rsid w:val="00F1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AE61"/>
  <w15:docId w15:val="{7A251BDB-6CBF-4971-8FD3-F0E58B7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8F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Şenay ARAS DOĞAN</cp:lastModifiedBy>
  <cp:revision>2</cp:revision>
  <dcterms:created xsi:type="dcterms:W3CDTF">2026-04-21T07:21:00Z</dcterms:created>
  <dcterms:modified xsi:type="dcterms:W3CDTF">2026-04-21T07:21:00Z</dcterms:modified>
</cp:coreProperties>
</file>