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349"/>
      </w:tblGrid>
      <w:tr w:rsidR="00041A26" w:rsidRPr="004A5158" w:rsidTr="003F72FC">
        <w:trPr>
          <w:trHeight w:val="9222"/>
        </w:trPr>
        <w:tc>
          <w:tcPr>
            <w:tcW w:w="10349" w:type="dxa"/>
          </w:tcPr>
          <w:p w:rsidR="00FA131F" w:rsidRPr="004A5158" w:rsidRDefault="00FA131F" w:rsidP="00FA131F">
            <w:pPr>
              <w:spacing w:after="0" w:line="240" w:lineRule="auto"/>
              <w:jc w:val="center"/>
              <w:rPr>
                <w:rFonts w:ascii="Times New Roman" w:eastAsia="Times New Roman" w:hAnsi="Times New Roman" w:cs="Times New Roman"/>
                <w:color w:val="000000"/>
              </w:rPr>
            </w:pPr>
          </w:p>
          <w:p w:rsidR="002F2CF2" w:rsidRPr="004A5158" w:rsidRDefault="004A5158" w:rsidP="002F2C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ÖĞRENCİNİN</w:t>
            </w:r>
          </w:p>
          <w:tbl>
            <w:tblPr>
              <w:tblW w:w="10047" w:type="dxa"/>
              <w:jc w:val="center"/>
              <w:tblInd w:w="24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3828"/>
              <w:gridCol w:w="6219"/>
            </w:tblGrid>
            <w:tr w:rsidR="002F2CF2" w:rsidRPr="004A5158" w:rsidTr="004A5158">
              <w:trPr>
                <w:trHeight w:val="344"/>
                <w:jc w:val="center"/>
              </w:trPr>
              <w:tc>
                <w:tcPr>
                  <w:tcW w:w="3828" w:type="dxa"/>
                </w:tcPr>
                <w:p w:rsidR="002F2CF2" w:rsidRPr="004A5158" w:rsidRDefault="000C3BCC" w:rsidP="002F2CF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Adı </w:t>
                  </w:r>
                  <w:r w:rsidR="002F2CF2" w:rsidRPr="004A5158">
                    <w:rPr>
                      <w:rFonts w:ascii="Times New Roman" w:eastAsia="Times New Roman" w:hAnsi="Times New Roman" w:cs="Times New Roman"/>
                      <w:color w:val="000000"/>
                    </w:rPr>
                    <w:t>Soyadı</w:t>
                  </w:r>
                </w:p>
              </w:tc>
              <w:tc>
                <w:tcPr>
                  <w:tcW w:w="6219" w:type="dxa"/>
                </w:tcPr>
                <w:p w:rsidR="002F2CF2" w:rsidRPr="004A5158" w:rsidRDefault="002F2CF2" w:rsidP="002F2CF2">
                  <w:pPr>
                    <w:spacing w:after="0" w:line="240" w:lineRule="auto"/>
                    <w:jc w:val="both"/>
                    <w:rPr>
                      <w:rFonts w:ascii="Times New Roman" w:eastAsia="Times New Roman" w:hAnsi="Times New Roman" w:cs="Times New Roman"/>
                      <w:color w:val="000000"/>
                    </w:rPr>
                  </w:pPr>
                </w:p>
              </w:tc>
            </w:tr>
            <w:tr w:rsidR="002F2CF2" w:rsidRPr="004A5158" w:rsidTr="004A5158">
              <w:trPr>
                <w:trHeight w:val="344"/>
                <w:jc w:val="center"/>
              </w:trPr>
              <w:tc>
                <w:tcPr>
                  <w:tcW w:w="3828" w:type="dxa"/>
                </w:tcPr>
                <w:p w:rsidR="002F2CF2" w:rsidRPr="004A5158" w:rsidRDefault="002F2CF2" w:rsidP="002F2CF2">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Numarası</w:t>
                  </w:r>
                </w:p>
              </w:tc>
              <w:tc>
                <w:tcPr>
                  <w:tcW w:w="6219" w:type="dxa"/>
                </w:tcPr>
                <w:p w:rsidR="002F2CF2" w:rsidRPr="004A5158" w:rsidRDefault="002F2CF2" w:rsidP="002F2CF2">
                  <w:pPr>
                    <w:spacing w:after="0" w:line="240" w:lineRule="auto"/>
                    <w:jc w:val="both"/>
                    <w:rPr>
                      <w:rFonts w:ascii="Times New Roman" w:eastAsia="Times New Roman" w:hAnsi="Times New Roman" w:cs="Times New Roman"/>
                      <w:color w:val="000000"/>
                    </w:rPr>
                  </w:pPr>
                </w:p>
              </w:tc>
            </w:tr>
            <w:tr w:rsidR="002F2CF2" w:rsidRPr="004A5158" w:rsidTr="004A5158">
              <w:trPr>
                <w:trHeight w:val="344"/>
                <w:jc w:val="center"/>
              </w:trPr>
              <w:tc>
                <w:tcPr>
                  <w:tcW w:w="3828" w:type="dxa"/>
                  <w:vAlign w:val="center"/>
                </w:tcPr>
                <w:p w:rsidR="002F2CF2" w:rsidRPr="004A5158" w:rsidRDefault="004A5158" w:rsidP="004A515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002F2CF2" w:rsidRPr="004A5158">
                    <w:rPr>
                      <w:rFonts w:ascii="Times New Roman" w:eastAsia="Times New Roman" w:hAnsi="Times New Roman" w:cs="Times New Roman"/>
                      <w:color w:val="000000"/>
                    </w:rPr>
                    <w:t>nabilim Dalı</w:t>
                  </w:r>
                  <w:r w:rsidR="002B293D">
                    <w:rPr>
                      <w:rFonts w:ascii="Times New Roman" w:eastAsia="Times New Roman" w:hAnsi="Times New Roman" w:cs="Times New Roman"/>
                      <w:color w:val="000000"/>
                    </w:rPr>
                    <w:t>/Program</w:t>
                  </w:r>
                </w:p>
              </w:tc>
              <w:tc>
                <w:tcPr>
                  <w:tcW w:w="6219" w:type="dxa"/>
                  <w:vAlign w:val="center"/>
                </w:tcPr>
                <w:p w:rsidR="002F2CF2" w:rsidRPr="004A5158" w:rsidRDefault="002F2CF2" w:rsidP="004A5158">
                  <w:pPr>
                    <w:spacing w:after="0" w:line="240" w:lineRule="auto"/>
                    <w:jc w:val="center"/>
                    <w:rPr>
                      <w:rFonts w:ascii="Times New Roman" w:eastAsia="Times New Roman" w:hAnsi="Times New Roman" w:cs="Times New Roman"/>
                      <w:color w:val="000000"/>
                    </w:rPr>
                  </w:pPr>
                </w:p>
              </w:tc>
            </w:tr>
            <w:tr w:rsidR="00B329AD" w:rsidRPr="004A5158" w:rsidTr="004A5158">
              <w:trPr>
                <w:trHeight w:val="344"/>
                <w:jc w:val="center"/>
              </w:trPr>
              <w:tc>
                <w:tcPr>
                  <w:tcW w:w="3828" w:type="dxa"/>
                  <w:vAlign w:val="center"/>
                </w:tcPr>
                <w:p w:rsidR="00B329AD" w:rsidRPr="004A5158" w:rsidRDefault="000C3BCC" w:rsidP="002F2C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Danışman Adı </w:t>
                  </w:r>
                  <w:r w:rsidR="00B329AD" w:rsidRPr="004A5158">
                    <w:rPr>
                      <w:rFonts w:ascii="Times New Roman" w:eastAsia="Times New Roman" w:hAnsi="Times New Roman" w:cs="Times New Roman"/>
                      <w:color w:val="000000"/>
                    </w:rPr>
                    <w:t>Soyadı</w:t>
                  </w:r>
                </w:p>
              </w:tc>
              <w:tc>
                <w:tcPr>
                  <w:tcW w:w="6219" w:type="dxa"/>
                  <w:vAlign w:val="center"/>
                </w:tcPr>
                <w:p w:rsidR="00B329AD" w:rsidRPr="004A5158" w:rsidRDefault="00B329AD" w:rsidP="002F2CF2">
                  <w:pPr>
                    <w:spacing w:after="0" w:line="240" w:lineRule="auto"/>
                    <w:rPr>
                      <w:rFonts w:ascii="Times New Roman" w:eastAsia="Times New Roman" w:hAnsi="Times New Roman" w:cs="Times New Roman"/>
                      <w:color w:val="000000"/>
                    </w:rPr>
                  </w:pPr>
                </w:p>
              </w:tc>
            </w:tr>
            <w:tr w:rsidR="002F2CF2" w:rsidRPr="004A5158" w:rsidTr="004A5158">
              <w:trPr>
                <w:trHeight w:val="344"/>
                <w:jc w:val="center"/>
              </w:trPr>
              <w:tc>
                <w:tcPr>
                  <w:tcW w:w="3828" w:type="dxa"/>
                  <w:vAlign w:val="center"/>
                </w:tcPr>
                <w:p w:rsidR="002F2CF2" w:rsidRPr="004A5158" w:rsidRDefault="000C3BCC" w:rsidP="002F2C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İkinci Danışman Adı </w:t>
                  </w:r>
                  <w:r w:rsidR="00B329AD" w:rsidRPr="004A5158">
                    <w:rPr>
                      <w:rFonts w:ascii="Times New Roman" w:eastAsia="Times New Roman" w:hAnsi="Times New Roman" w:cs="Times New Roman"/>
                      <w:color w:val="000000"/>
                    </w:rPr>
                    <w:t>Soyadı</w:t>
                  </w:r>
                  <w:r w:rsidR="007B27A2" w:rsidRPr="004A5158">
                    <w:rPr>
                      <w:rFonts w:ascii="Times New Roman" w:eastAsia="Times New Roman" w:hAnsi="Times New Roman" w:cs="Times New Roman"/>
                      <w:color w:val="000000"/>
                    </w:rPr>
                    <w:t xml:space="preserve"> (Varsa)</w:t>
                  </w:r>
                </w:p>
              </w:tc>
              <w:tc>
                <w:tcPr>
                  <w:tcW w:w="6219" w:type="dxa"/>
                  <w:vAlign w:val="center"/>
                </w:tcPr>
                <w:p w:rsidR="002F2CF2" w:rsidRPr="004A5158" w:rsidRDefault="002F2CF2" w:rsidP="002F2CF2">
                  <w:pPr>
                    <w:spacing w:after="0" w:line="240" w:lineRule="auto"/>
                    <w:rPr>
                      <w:rFonts w:ascii="Times New Roman" w:eastAsia="Times New Roman" w:hAnsi="Times New Roman" w:cs="Times New Roman"/>
                      <w:color w:val="000000"/>
                    </w:rPr>
                  </w:pPr>
                </w:p>
              </w:tc>
            </w:tr>
            <w:tr w:rsidR="002F2CF2" w:rsidRPr="004A5158" w:rsidTr="004A5158">
              <w:trPr>
                <w:trHeight w:val="707"/>
                <w:jc w:val="center"/>
              </w:trPr>
              <w:tc>
                <w:tcPr>
                  <w:tcW w:w="3828" w:type="dxa"/>
                  <w:vAlign w:val="center"/>
                </w:tcPr>
                <w:p w:rsidR="002F2CF2" w:rsidRPr="004A5158" w:rsidRDefault="002F2CF2" w:rsidP="007B27A2">
                  <w:pPr>
                    <w:spacing w:after="0" w:line="240" w:lineRule="auto"/>
                    <w:rPr>
                      <w:rFonts w:ascii="Times New Roman" w:eastAsia="Times New Roman" w:hAnsi="Times New Roman" w:cs="Times New Roman"/>
                      <w:color w:val="000000"/>
                    </w:rPr>
                  </w:pPr>
                  <w:r w:rsidRPr="004A5158">
                    <w:rPr>
                      <w:rFonts w:ascii="Times New Roman" w:eastAsia="Times New Roman" w:hAnsi="Times New Roman" w:cs="Times New Roman"/>
                      <w:color w:val="000000"/>
                    </w:rPr>
                    <w:t xml:space="preserve">Tez </w:t>
                  </w:r>
                  <w:r w:rsidR="007B27A2" w:rsidRPr="004A5158">
                    <w:rPr>
                      <w:rFonts w:ascii="Times New Roman" w:eastAsia="Times New Roman" w:hAnsi="Times New Roman" w:cs="Times New Roman"/>
                      <w:color w:val="000000"/>
                    </w:rPr>
                    <w:t>Adı</w:t>
                  </w:r>
                </w:p>
              </w:tc>
              <w:tc>
                <w:tcPr>
                  <w:tcW w:w="6219" w:type="dxa"/>
                  <w:vAlign w:val="center"/>
                </w:tcPr>
                <w:p w:rsidR="002F2CF2" w:rsidRPr="004A5158" w:rsidRDefault="002F2CF2" w:rsidP="002F2CF2">
                  <w:pPr>
                    <w:spacing w:after="0" w:line="240" w:lineRule="auto"/>
                    <w:rPr>
                      <w:rFonts w:ascii="Times New Roman" w:eastAsia="Times New Roman" w:hAnsi="Times New Roman" w:cs="Times New Roman"/>
                      <w:color w:val="000000"/>
                    </w:rPr>
                  </w:pPr>
                </w:p>
                <w:p w:rsidR="002F2CF2" w:rsidRPr="004A5158" w:rsidRDefault="002F2CF2" w:rsidP="002F2CF2">
                  <w:pPr>
                    <w:spacing w:after="0" w:line="240" w:lineRule="auto"/>
                    <w:rPr>
                      <w:rFonts w:ascii="Times New Roman" w:eastAsia="Times New Roman" w:hAnsi="Times New Roman" w:cs="Times New Roman"/>
                      <w:color w:val="000000"/>
                    </w:rPr>
                  </w:pPr>
                </w:p>
              </w:tc>
            </w:tr>
          </w:tbl>
          <w:p w:rsidR="002F2CF2" w:rsidRPr="004A5158" w:rsidRDefault="002F2CF2" w:rsidP="002F2CF2">
            <w:pPr>
              <w:spacing w:after="0" w:line="240" w:lineRule="auto"/>
              <w:rPr>
                <w:rFonts w:ascii="Times New Roman" w:eastAsia="Times New Roman" w:hAnsi="Times New Roman" w:cs="Times New Roman"/>
                <w:color w:val="000000"/>
              </w:rPr>
            </w:pPr>
          </w:p>
          <w:p w:rsidR="00874626" w:rsidRPr="004A5158" w:rsidRDefault="00874626" w:rsidP="00874626">
            <w:pPr>
              <w:tabs>
                <w:tab w:val="left" w:pos="7095"/>
              </w:tabs>
              <w:spacing w:after="0" w:line="240" w:lineRule="auto"/>
              <w:rPr>
                <w:rFonts w:ascii="Times New Roman" w:eastAsia="Times New Roman" w:hAnsi="Times New Roman" w:cs="Times New Roman"/>
                <w:color w:val="000000"/>
              </w:rPr>
            </w:pPr>
            <w:r w:rsidRPr="004A5158">
              <w:rPr>
                <w:rFonts w:ascii="Times New Roman" w:eastAsia="Times New Roman" w:hAnsi="Times New Roman" w:cs="Times New Roman"/>
                <w:color w:val="000000"/>
              </w:rPr>
              <w:t>TEZ İZLEME KOMİTESİ TOPLANTISININ</w:t>
            </w:r>
            <w:r w:rsidRPr="004A5158">
              <w:rPr>
                <w:rFonts w:ascii="Times New Roman" w:eastAsia="Times New Roman" w:hAnsi="Times New Roman" w:cs="Times New Roman"/>
                <w:color w:val="000000"/>
              </w:rPr>
              <w:tab/>
            </w:r>
          </w:p>
          <w:tbl>
            <w:tblPr>
              <w:tblW w:w="10154" w:type="dxa"/>
              <w:jc w:val="center"/>
              <w:tblInd w:w="2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030"/>
              <w:gridCol w:w="8124"/>
            </w:tblGrid>
            <w:tr w:rsidR="00874626" w:rsidRPr="004A5158" w:rsidTr="00E1463F">
              <w:trPr>
                <w:jc w:val="center"/>
              </w:trPr>
              <w:tc>
                <w:tcPr>
                  <w:tcW w:w="2030" w:type="dxa"/>
                </w:tcPr>
                <w:p w:rsidR="00874626" w:rsidRPr="004A5158" w:rsidRDefault="00CC0C5F" w:rsidP="00CC0C5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Kaçıncı TİK olduğu </w:t>
                  </w:r>
                </w:p>
              </w:tc>
              <w:tc>
                <w:tcPr>
                  <w:tcW w:w="8124"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i/>
                      <w:color w:val="000000"/>
                    </w:rPr>
                    <w:t xml:space="preserve">            </w:t>
                  </w:r>
                </w:p>
              </w:tc>
            </w:tr>
            <w:tr w:rsidR="00874626" w:rsidRPr="004A5158" w:rsidTr="00E1463F">
              <w:trPr>
                <w:jc w:val="center"/>
              </w:trPr>
              <w:tc>
                <w:tcPr>
                  <w:tcW w:w="2030"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Tarihi</w:t>
                  </w:r>
                </w:p>
              </w:tc>
              <w:tc>
                <w:tcPr>
                  <w:tcW w:w="8124"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r>
            <w:tr w:rsidR="00874626" w:rsidRPr="004A5158" w:rsidTr="00E1463F">
              <w:trPr>
                <w:jc w:val="center"/>
              </w:trPr>
              <w:tc>
                <w:tcPr>
                  <w:tcW w:w="2030"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Saati</w:t>
                  </w:r>
                </w:p>
              </w:tc>
              <w:tc>
                <w:tcPr>
                  <w:tcW w:w="8124" w:type="dxa"/>
                </w:tcPr>
                <w:p w:rsidR="00874626" w:rsidRPr="004A5158" w:rsidRDefault="00874626" w:rsidP="00874626">
                  <w:pPr>
                    <w:spacing w:after="0" w:line="240" w:lineRule="auto"/>
                    <w:jc w:val="both"/>
                    <w:rPr>
                      <w:rFonts w:ascii="Times New Roman" w:eastAsia="Times New Roman" w:hAnsi="Times New Roman" w:cs="Times New Roman"/>
                      <w:color w:val="000000"/>
                    </w:rPr>
                  </w:pPr>
                </w:p>
              </w:tc>
            </w:tr>
            <w:tr w:rsidR="00874626" w:rsidRPr="004A5158" w:rsidTr="00E1463F">
              <w:trPr>
                <w:jc w:val="center"/>
              </w:trPr>
              <w:tc>
                <w:tcPr>
                  <w:tcW w:w="2030" w:type="dxa"/>
                </w:tcPr>
                <w:p w:rsidR="00874626" w:rsidRPr="004A5158" w:rsidRDefault="00874626"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Yeri</w:t>
                  </w:r>
                </w:p>
              </w:tc>
              <w:tc>
                <w:tcPr>
                  <w:tcW w:w="8124" w:type="dxa"/>
                </w:tcPr>
                <w:p w:rsidR="00E1463F" w:rsidRPr="00E1463F" w:rsidRDefault="00E1463F" w:rsidP="00E1463F">
                  <w:pPr>
                    <w:spacing w:after="0" w:line="240" w:lineRule="auto"/>
                    <w:rPr>
                      <w:rFonts w:ascii="Times New Roman" w:hAnsi="Times New Roman" w:cs="Times New Roman"/>
                    </w:rPr>
                  </w:pPr>
                  <w:r w:rsidRPr="00E1463F">
                    <w:rPr>
                      <w:rFonts w:ascii="Times New Roman" w:hAnsi="Times New Roman" w:cs="Times New Roman"/>
                    </w:rPr>
                    <w:fldChar w:fldCharType="begin">
                      <w:ffData>
                        <w:name w:val="Check4"/>
                        <w:enabled/>
                        <w:calcOnExit w:val="0"/>
                        <w:checkBox>
                          <w:sizeAuto/>
                          <w:default w:val="0"/>
                          <w:checked w:val="0"/>
                        </w:checkBox>
                      </w:ffData>
                    </w:fldChar>
                  </w:r>
                  <w:r w:rsidRPr="00E1463F">
                    <w:rPr>
                      <w:rFonts w:ascii="Times New Roman" w:hAnsi="Times New Roman" w:cs="Times New Roman"/>
                    </w:rPr>
                    <w:instrText xml:space="preserve"> FORMCHECKBOX </w:instrText>
                  </w:r>
                  <w:r w:rsidR="008672F9">
                    <w:rPr>
                      <w:rFonts w:ascii="Times New Roman" w:hAnsi="Times New Roman" w:cs="Times New Roman"/>
                    </w:rPr>
                  </w:r>
                  <w:r w:rsidR="008672F9">
                    <w:rPr>
                      <w:rFonts w:ascii="Times New Roman" w:hAnsi="Times New Roman" w:cs="Times New Roman"/>
                    </w:rPr>
                    <w:fldChar w:fldCharType="separate"/>
                  </w:r>
                  <w:r w:rsidRPr="00E1463F">
                    <w:rPr>
                      <w:rFonts w:ascii="Times New Roman" w:hAnsi="Times New Roman" w:cs="Times New Roman"/>
                    </w:rPr>
                    <w:fldChar w:fldCharType="end"/>
                  </w:r>
                  <w:r w:rsidRPr="00E1463F">
                    <w:rPr>
                      <w:rFonts w:ascii="Times New Roman" w:hAnsi="Times New Roman" w:cs="Times New Roman"/>
                    </w:rPr>
                    <w:t xml:space="preserve"> </w:t>
                  </w:r>
                  <w:bookmarkStart w:id="0" w:name="_GoBack"/>
                  <w:bookmarkEnd w:id="0"/>
                  <w:r w:rsidR="00C94C82">
                    <w:rPr>
                      <w:rFonts w:ascii="Times New Roman" w:hAnsi="Times New Roman" w:cs="Times New Roman"/>
                    </w:rPr>
                    <w:t>Çevrim içi (E Hizmetler/İCTİMA:</w:t>
                  </w:r>
                  <w:r w:rsidR="00C94C82">
                    <w:t xml:space="preserve"> </w:t>
                  </w:r>
                  <w:r w:rsidR="00C94C82" w:rsidRPr="00BB311F">
                    <w:rPr>
                      <w:rFonts w:ascii="Times New Roman" w:hAnsi="Times New Roman" w:cs="Times New Roman"/>
                    </w:rPr>
                    <w:t>https://ictima.bozok.edu.tr/</w:t>
                  </w:r>
                  <w:r w:rsidR="00C94C82">
                    <w:rPr>
                      <w:rFonts w:ascii="Times New Roman" w:hAnsi="Times New Roman" w:cs="Times New Roman"/>
                    </w:rPr>
                    <w:t xml:space="preserve">  ) </w:t>
                  </w:r>
                  <w:r w:rsidRPr="00E1463F">
                    <w:rPr>
                      <w:rFonts w:ascii="Times New Roman" w:hAnsi="Times New Roman" w:cs="Times New Roman"/>
                    </w:rPr>
                    <w:t xml:space="preserve">                    </w:t>
                  </w:r>
                </w:p>
                <w:p w:rsidR="00E1463F" w:rsidRPr="00E1463F" w:rsidRDefault="00E1463F" w:rsidP="00E1463F">
                  <w:pPr>
                    <w:spacing w:after="0" w:line="240" w:lineRule="auto"/>
                    <w:rPr>
                      <w:rFonts w:ascii="Times New Roman" w:hAnsi="Times New Roman" w:cs="Times New Roman"/>
                    </w:rPr>
                  </w:pPr>
                  <w:r w:rsidRPr="00E1463F">
                    <w:rPr>
                      <w:rFonts w:ascii="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E1463F">
                    <w:rPr>
                      <w:rFonts w:ascii="Times New Roman" w:hAnsi="Times New Roman" w:cs="Times New Roman"/>
                      <w:shd w:val="clear" w:color="auto" w:fill="FFFFFF" w:themeFill="background1"/>
                    </w:rPr>
                    <w:instrText xml:space="preserve"> FORMCHECKBOX </w:instrText>
                  </w:r>
                  <w:r w:rsidR="008672F9">
                    <w:rPr>
                      <w:rFonts w:ascii="Times New Roman" w:hAnsi="Times New Roman" w:cs="Times New Roman"/>
                      <w:shd w:val="clear" w:color="auto" w:fill="FFFFFF" w:themeFill="background1"/>
                    </w:rPr>
                  </w:r>
                  <w:r w:rsidR="008672F9">
                    <w:rPr>
                      <w:rFonts w:ascii="Times New Roman" w:hAnsi="Times New Roman" w:cs="Times New Roman"/>
                      <w:shd w:val="clear" w:color="auto" w:fill="FFFFFF" w:themeFill="background1"/>
                    </w:rPr>
                    <w:fldChar w:fldCharType="separate"/>
                  </w:r>
                  <w:r w:rsidRPr="00E1463F">
                    <w:rPr>
                      <w:rFonts w:ascii="Times New Roman" w:hAnsi="Times New Roman" w:cs="Times New Roman"/>
                      <w:shd w:val="clear" w:color="auto" w:fill="FFFFFF" w:themeFill="background1"/>
                    </w:rPr>
                    <w:fldChar w:fldCharType="end"/>
                  </w:r>
                  <w:r w:rsidRPr="00E1463F">
                    <w:rPr>
                      <w:rFonts w:ascii="Times New Roman" w:hAnsi="Times New Roman" w:cs="Times New Roman"/>
                    </w:rPr>
                    <w:t xml:space="preserve"> Yüz yüze (Toplantı açık adresi</w:t>
                  </w:r>
                  <w:proofErr w:type="gramStart"/>
                  <w:r w:rsidRPr="00E1463F">
                    <w:rPr>
                      <w:rFonts w:ascii="Times New Roman" w:hAnsi="Times New Roman" w:cs="Times New Roman"/>
                    </w:rPr>
                    <w:t>:……………………………………………</w:t>
                  </w:r>
                  <w:r>
                    <w:rPr>
                      <w:rFonts w:ascii="Times New Roman" w:hAnsi="Times New Roman" w:cs="Times New Roman"/>
                    </w:rPr>
                    <w:t>.</w:t>
                  </w:r>
                  <w:r w:rsidRPr="00E1463F">
                    <w:rPr>
                      <w:rFonts w:ascii="Times New Roman" w:hAnsi="Times New Roman" w:cs="Times New Roman"/>
                    </w:rPr>
                    <w:t>……</w:t>
                  </w:r>
                  <w:r>
                    <w:rPr>
                      <w:rFonts w:ascii="Times New Roman" w:hAnsi="Times New Roman" w:cs="Times New Roman"/>
                    </w:rPr>
                    <w:t>...</w:t>
                  </w:r>
                  <w:r w:rsidRPr="00E1463F">
                    <w:rPr>
                      <w:rFonts w:ascii="Times New Roman" w:hAnsi="Times New Roman" w:cs="Times New Roman"/>
                    </w:rPr>
                    <w:t>…..</w:t>
                  </w:r>
                  <w:proofErr w:type="gramEnd"/>
                  <w:r w:rsidRPr="00E1463F">
                    <w:rPr>
                      <w:rFonts w:ascii="Times New Roman" w:hAnsi="Times New Roman" w:cs="Times New Roman"/>
                    </w:rPr>
                    <w:t xml:space="preserve">)                     </w:t>
                  </w:r>
                </w:p>
                <w:p w:rsidR="00874626" w:rsidRPr="004A5158" w:rsidRDefault="00E1463F" w:rsidP="00E1463F">
                  <w:pPr>
                    <w:spacing w:after="0" w:line="240" w:lineRule="auto"/>
                    <w:jc w:val="both"/>
                    <w:rPr>
                      <w:rFonts w:ascii="Times New Roman" w:eastAsia="Times New Roman" w:hAnsi="Times New Roman" w:cs="Times New Roman"/>
                      <w:color w:val="000000"/>
                    </w:rPr>
                  </w:pPr>
                  <w:r w:rsidRPr="007D64FD">
                    <w:rPr>
                      <w:rFonts w:ascii="Times New Roman" w:eastAsia="Times New Roman" w:hAnsi="Times New Roman" w:cs="Times New Roman"/>
                    </w:rPr>
                    <w:fldChar w:fldCharType="begin">
                      <w:ffData>
                        <w:name w:val="Onay1"/>
                        <w:enabled/>
                        <w:calcOnExit w:val="0"/>
                        <w:checkBox>
                          <w:sizeAuto/>
                          <w:default w:val="0"/>
                        </w:checkBox>
                      </w:ffData>
                    </w:fldChar>
                  </w:r>
                  <w:r w:rsidRPr="007D64FD">
                    <w:rPr>
                      <w:rFonts w:ascii="Times New Roman" w:eastAsia="Times New Roman" w:hAnsi="Times New Roman" w:cs="Times New Roman"/>
                    </w:rPr>
                    <w:instrText xml:space="preserve"> FORMCHECKBOX </w:instrText>
                  </w:r>
                  <w:r w:rsidR="008672F9">
                    <w:rPr>
                      <w:rFonts w:ascii="Times New Roman" w:eastAsia="Times New Roman" w:hAnsi="Times New Roman" w:cs="Times New Roman"/>
                    </w:rPr>
                  </w:r>
                  <w:r w:rsidR="008672F9">
                    <w:rPr>
                      <w:rFonts w:ascii="Times New Roman" w:eastAsia="Times New Roman" w:hAnsi="Times New Roman" w:cs="Times New Roman"/>
                    </w:rPr>
                    <w:fldChar w:fldCharType="separate"/>
                  </w:r>
                  <w:r w:rsidRPr="007D64FD">
                    <w:rPr>
                      <w:rFonts w:ascii="Times New Roman" w:eastAsia="Times New Roman" w:hAnsi="Times New Roman" w:cs="Times New Roman"/>
                    </w:rPr>
                    <w:fldChar w:fldCharType="end"/>
                  </w:r>
                  <w:r w:rsidRPr="007D64FD">
                    <w:rPr>
                      <w:rFonts w:ascii="Times New Roman" w:eastAsia="Times New Roman" w:hAnsi="Times New Roman" w:cs="Times New Roman"/>
                    </w:rPr>
                    <w:t xml:space="preserve"> </w:t>
                  </w:r>
                  <w:proofErr w:type="spellStart"/>
                  <w:r w:rsidRPr="00E1463F">
                    <w:rPr>
                      <w:rFonts w:ascii="Times New Roman" w:eastAsia="Times New Roman" w:hAnsi="Times New Roman" w:cs="Times New Roman"/>
                      <w:sz w:val="20"/>
                      <w:szCs w:val="20"/>
                    </w:rPr>
                    <w:t>Hibrit</w:t>
                  </w:r>
                  <w:proofErr w:type="spellEnd"/>
                </w:p>
              </w:tc>
            </w:tr>
            <w:tr w:rsidR="001F40D0" w:rsidRPr="004A5158" w:rsidTr="00E1463F">
              <w:trPr>
                <w:jc w:val="center"/>
              </w:trPr>
              <w:tc>
                <w:tcPr>
                  <w:tcW w:w="2030" w:type="dxa"/>
                </w:tcPr>
                <w:p w:rsidR="001F40D0" w:rsidRPr="004A5158" w:rsidRDefault="001F40D0" w:rsidP="0087462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Dönemi</w:t>
                  </w:r>
                </w:p>
              </w:tc>
              <w:tc>
                <w:tcPr>
                  <w:tcW w:w="8124" w:type="dxa"/>
                </w:tcPr>
                <w:p w:rsidR="001F40D0" w:rsidRPr="004A5158" w:rsidRDefault="001F40D0" w:rsidP="001F40D0">
                  <w:pPr>
                    <w:spacing w:after="0" w:line="240" w:lineRule="auto"/>
                    <w:jc w:val="both"/>
                    <w:rPr>
                      <w:rFonts w:ascii="Times New Roman" w:eastAsia="Times New Roman" w:hAnsi="Times New Roman" w:cs="Times New Roman"/>
                      <w:color w:val="000000"/>
                    </w:rPr>
                  </w:pPr>
                  <w:r w:rsidRPr="001C0780">
                    <w:rPr>
                      <w:rFonts w:ascii="Times New Roman" w:hAnsi="Times New Roman" w:cs="Times New Roman"/>
                    </w:rPr>
                    <w:fldChar w:fldCharType="begin">
                      <w:ffData>
                        <w:name w:val="Onay1"/>
                        <w:enabled/>
                        <w:calcOnExit w:val="0"/>
                        <w:checkBox>
                          <w:sizeAuto/>
                          <w:default w:val="0"/>
                        </w:checkBox>
                      </w:ffData>
                    </w:fldChar>
                  </w:r>
                  <w:r w:rsidRPr="001C0780">
                    <w:rPr>
                      <w:rFonts w:ascii="Times New Roman" w:hAnsi="Times New Roman" w:cs="Times New Roman"/>
                    </w:rPr>
                    <w:instrText xml:space="preserve"> FORMCHECKBOX </w:instrText>
                  </w:r>
                  <w:r w:rsidR="008672F9">
                    <w:rPr>
                      <w:rFonts w:ascii="Times New Roman" w:hAnsi="Times New Roman" w:cs="Times New Roman"/>
                    </w:rPr>
                  </w:r>
                  <w:r w:rsidR="008672F9">
                    <w:rPr>
                      <w:rFonts w:ascii="Times New Roman" w:hAnsi="Times New Roman" w:cs="Times New Roman"/>
                    </w:rPr>
                    <w:fldChar w:fldCharType="separate"/>
                  </w:r>
                  <w:r w:rsidRPr="001C0780">
                    <w:rPr>
                      <w:rFonts w:ascii="Times New Roman" w:hAnsi="Times New Roman" w:cs="Times New Roman"/>
                    </w:rPr>
                    <w:fldChar w:fldCharType="end"/>
                  </w:r>
                  <w:r>
                    <w:rPr>
                      <w:rFonts w:ascii="Times New Roman" w:hAnsi="Times New Roman" w:cs="Times New Roman"/>
                    </w:rPr>
                    <w:t xml:space="preserve"> </w:t>
                  </w:r>
                  <w:r>
                    <w:rPr>
                      <w:rFonts w:ascii="Times New Roman" w:eastAsia="Times New Roman" w:hAnsi="Times New Roman" w:cs="Times New Roman"/>
                      <w:color w:val="000000"/>
                    </w:rPr>
                    <w:t xml:space="preserve">OCAK-HAZİRAN /  </w:t>
                  </w:r>
                  <w:r w:rsidRPr="001C0780">
                    <w:rPr>
                      <w:rFonts w:ascii="Times New Roman" w:hAnsi="Times New Roman" w:cs="Times New Roman"/>
                    </w:rPr>
                    <w:fldChar w:fldCharType="begin">
                      <w:ffData>
                        <w:name w:val="Onay1"/>
                        <w:enabled/>
                        <w:calcOnExit w:val="0"/>
                        <w:checkBox>
                          <w:sizeAuto/>
                          <w:default w:val="0"/>
                        </w:checkBox>
                      </w:ffData>
                    </w:fldChar>
                  </w:r>
                  <w:r w:rsidRPr="001C0780">
                    <w:rPr>
                      <w:rFonts w:ascii="Times New Roman" w:hAnsi="Times New Roman" w:cs="Times New Roman"/>
                    </w:rPr>
                    <w:instrText xml:space="preserve"> FORMCHECKBOX </w:instrText>
                  </w:r>
                  <w:r w:rsidR="008672F9">
                    <w:rPr>
                      <w:rFonts w:ascii="Times New Roman" w:hAnsi="Times New Roman" w:cs="Times New Roman"/>
                    </w:rPr>
                  </w:r>
                  <w:r w:rsidR="008672F9">
                    <w:rPr>
                      <w:rFonts w:ascii="Times New Roman" w:hAnsi="Times New Roman" w:cs="Times New Roman"/>
                    </w:rPr>
                    <w:fldChar w:fldCharType="separate"/>
                  </w:r>
                  <w:r w:rsidRPr="001C0780">
                    <w:rPr>
                      <w:rFonts w:ascii="Times New Roman" w:hAnsi="Times New Roman" w:cs="Times New Roman"/>
                    </w:rPr>
                    <w:fldChar w:fldCharType="end"/>
                  </w:r>
                  <w:r>
                    <w:rPr>
                      <w:rFonts w:ascii="Times New Roman" w:eastAsia="Times New Roman" w:hAnsi="Times New Roman" w:cs="Times New Roman"/>
                      <w:color w:val="000000"/>
                    </w:rPr>
                    <w:t xml:space="preserve"> TEMMUZ-ARALIK</w:t>
                  </w:r>
                </w:p>
              </w:tc>
            </w:tr>
          </w:tbl>
          <w:p w:rsidR="00874626" w:rsidRPr="004A5158" w:rsidRDefault="00874626" w:rsidP="00874626">
            <w:pPr>
              <w:spacing w:after="0" w:line="240" w:lineRule="auto"/>
              <w:jc w:val="both"/>
              <w:rPr>
                <w:rFonts w:ascii="Times New Roman" w:eastAsia="Times New Roman" w:hAnsi="Times New Roman" w:cs="Times New Roman"/>
                <w:color w:val="000000"/>
              </w:rPr>
            </w:pPr>
          </w:p>
          <w:p w:rsidR="00874626" w:rsidRPr="004A5158" w:rsidRDefault="00874626" w:rsidP="00874626">
            <w:pPr>
              <w:tabs>
                <w:tab w:val="left" w:pos="7095"/>
              </w:tabs>
              <w:spacing w:after="0" w:line="240" w:lineRule="auto"/>
              <w:rPr>
                <w:rFonts w:ascii="Times New Roman" w:eastAsia="Times New Roman" w:hAnsi="Times New Roman" w:cs="Times New Roman"/>
                <w:color w:val="000000"/>
              </w:rPr>
            </w:pPr>
            <w:r w:rsidRPr="004A5158">
              <w:rPr>
                <w:rFonts w:ascii="Times New Roman" w:eastAsia="Times New Roman" w:hAnsi="Times New Roman" w:cs="Times New Roman"/>
                <w:color w:val="000000"/>
              </w:rPr>
              <w:t>TEZ İZLEME KOMİTE ÜYELERİ</w:t>
            </w:r>
          </w:p>
          <w:tbl>
            <w:tblPr>
              <w:tblW w:w="10171" w:type="dxa"/>
              <w:jc w:val="center"/>
              <w:tblInd w:w="23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552"/>
              <w:gridCol w:w="1754"/>
              <w:gridCol w:w="1754"/>
              <w:gridCol w:w="4111"/>
            </w:tblGrid>
            <w:tr w:rsidR="00874626" w:rsidRPr="004A5158" w:rsidTr="00580D2D">
              <w:trPr>
                <w:trHeight w:val="234"/>
                <w:jc w:val="center"/>
              </w:trPr>
              <w:tc>
                <w:tcPr>
                  <w:tcW w:w="2552" w:type="dxa"/>
                </w:tcPr>
                <w:p w:rsidR="00874626" w:rsidRPr="004A5158" w:rsidRDefault="00874626" w:rsidP="00874626">
                  <w:pPr>
                    <w:spacing w:after="0" w:line="240" w:lineRule="auto"/>
                    <w:jc w:val="center"/>
                    <w:rPr>
                      <w:rFonts w:ascii="Times New Roman" w:eastAsia="Times New Roman" w:hAnsi="Times New Roman" w:cs="Times New Roman"/>
                      <w:color w:val="000000"/>
                    </w:rPr>
                  </w:pPr>
                  <w:r w:rsidRPr="004A5158">
                    <w:rPr>
                      <w:rFonts w:ascii="Times New Roman" w:eastAsia="Times New Roman" w:hAnsi="Times New Roman" w:cs="Times New Roman"/>
                      <w:color w:val="000000"/>
                    </w:rPr>
                    <w:t>Tez İzleme Komitesi</w:t>
                  </w:r>
                </w:p>
              </w:tc>
              <w:tc>
                <w:tcPr>
                  <w:tcW w:w="3508" w:type="dxa"/>
                  <w:gridSpan w:val="2"/>
                </w:tcPr>
                <w:p w:rsidR="00874626" w:rsidRDefault="000C3BCC" w:rsidP="008746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Unvan, Adı </w:t>
                  </w:r>
                  <w:r w:rsidR="00874626" w:rsidRPr="004A5158">
                    <w:rPr>
                      <w:rFonts w:ascii="Times New Roman" w:eastAsia="Times New Roman" w:hAnsi="Times New Roman" w:cs="Times New Roman"/>
                      <w:color w:val="000000"/>
                    </w:rPr>
                    <w:t>Soyadı</w:t>
                  </w:r>
                  <w:r w:rsidR="00580D2D">
                    <w:rPr>
                      <w:rFonts w:ascii="Times New Roman" w:eastAsia="Times New Roman" w:hAnsi="Times New Roman" w:cs="Times New Roman"/>
                      <w:color w:val="000000"/>
                    </w:rPr>
                    <w:t>/Eposta</w:t>
                  </w:r>
                </w:p>
                <w:p w:rsidR="004E36FB" w:rsidRPr="004E36FB" w:rsidRDefault="004E36FB" w:rsidP="00874626">
                  <w:pPr>
                    <w:spacing w:after="0" w:line="240" w:lineRule="auto"/>
                    <w:jc w:val="center"/>
                    <w:rPr>
                      <w:rFonts w:ascii="Times New Roman" w:eastAsia="Times New Roman" w:hAnsi="Times New Roman" w:cs="Times New Roman"/>
                      <w:b/>
                      <w:color w:val="000000"/>
                      <w:sz w:val="18"/>
                      <w:szCs w:val="18"/>
                    </w:rPr>
                  </w:pPr>
                </w:p>
              </w:tc>
              <w:tc>
                <w:tcPr>
                  <w:tcW w:w="4111" w:type="dxa"/>
                </w:tcPr>
                <w:p w:rsidR="00874626" w:rsidRPr="004A5158" w:rsidRDefault="00874626" w:rsidP="00874626">
                  <w:pPr>
                    <w:spacing w:after="0" w:line="240" w:lineRule="auto"/>
                    <w:jc w:val="center"/>
                    <w:rPr>
                      <w:rFonts w:ascii="Times New Roman" w:eastAsia="Times New Roman" w:hAnsi="Times New Roman" w:cs="Times New Roman"/>
                      <w:color w:val="000000"/>
                    </w:rPr>
                  </w:pPr>
                  <w:r w:rsidRPr="004A5158">
                    <w:rPr>
                      <w:rFonts w:ascii="Times New Roman" w:eastAsia="Times New Roman" w:hAnsi="Times New Roman" w:cs="Times New Roman"/>
                      <w:color w:val="000000"/>
                    </w:rPr>
                    <w:t>Kurumu</w:t>
                  </w:r>
                  <w:r w:rsidR="001F40D0">
                    <w:rPr>
                      <w:rFonts w:ascii="Times New Roman" w:eastAsia="Times New Roman" w:hAnsi="Times New Roman" w:cs="Times New Roman"/>
                      <w:color w:val="000000"/>
                    </w:rPr>
                    <w:t xml:space="preserve"> / Fakültesi / Bölümü</w:t>
                  </w:r>
                </w:p>
              </w:tc>
            </w:tr>
            <w:tr w:rsidR="00580D2D" w:rsidRPr="004A5158" w:rsidTr="005E35D3">
              <w:trPr>
                <w:trHeight w:val="66"/>
                <w:jc w:val="center"/>
              </w:trPr>
              <w:tc>
                <w:tcPr>
                  <w:tcW w:w="2552" w:type="dxa"/>
                  <w:vMerge w:val="restart"/>
                </w:tcPr>
                <w:p w:rsidR="00580D2D" w:rsidRPr="004A5158" w:rsidRDefault="00580D2D"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Danışman</w:t>
                  </w: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val="restart"/>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5E35D3">
              <w:trPr>
                <w:trHeight w:val="65"/>
                <w:jc w:val="center"/>
              </w:trPr>
              <w:tc>
                <w:tcPr>
                  <w:tcW w:w="2552"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5E35D3">
              <w:trPr>
                <w:trHeight w:val="65"/>
                <w:jc w:val="center"/>
              </w:trPr>
              <w:tc>
                <w:tcPr>
                  <w:tcW w:w="2552"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3109C3">
              <w:trPr>
                <w:trHeight w:val="66"/>
                <w:jc w:val="center"/>
              </w:trPr>
              <w:tc>
                <w:tcPr>
                  <w:tcW w:w="2552" w:type="dxa"/>
                  <w:vMerge w:val="restart"/>
                </w:tcPr>
                <w:p w:rsidR="00580D2D" w:rsidRPr="004A5158" w:rsidRDefault="00580D2D"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İkinci Danışman (Varsa)</w:t>
                  </w: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val="restart"/>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3109C3">
              <w:trPr>
                <w:trHeight w:val="65"/>
                <w:jc w:val="center"/>
              </w:trPr>
              <w:tc>
                <w:tcPr>
                  <w:tcW w:w="2552"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3109C3">
              <w:trPr>
                <w:trHeight w:val="65"/>
                <w:jc w:val="center"/>
              </w:trPr>
              <w:tc>
                <w:tcPr>
                  <w:tcW w:w="2552"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B73621">
              <w:trPr>
                <w:trHeight w:val="66"/>
                <w:jc w:val="center"/>
              </w:trPr>
              <w:tc>
                <w:tcPr>
                  <w:tcW w:w="2552" w:type="dxa"/>
                  <w:vMerge w:val="restart"/>
                </w:tcPr>
                <w:p w:rsidR="00580D2D" w:rsidRPr="004A5158" w:rsidRDefault="00580D2D"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Üye</w:t>
                  </w: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val="restart"/>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B73621">
              <w:trPr>
                <w:trHeight w:val="65"/>
                <w:jc w:val="center"/>
              </w:trPr>
              <w:tc>
                <w:tcPr>
                  <w:tcW w:w="2552"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B73621">
              <w:trPr>
                <w:trHeight w:val="65"/>
                <w:jc w:val="center"/>
              </w:trPr>
              <w:tc>
                <w:tcPr>
                  <w:tcW w:w="2552"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5C25C7">
              <w:trPr>
                <w:trHeight w:val="66"/>
                <w:jc w:val="center"/>
              </w:trPr>
              <w:tc>
                <w:tcPr>
                  <w:tcW w:w="2552" w:type="dxa"/>
                  <w:vMerge w:val="restart"/>
                </w:tcPr>
                <w:p w:rsidR="00580D2D" w:rsidRPr="004A5158" w:rsidRDefault="00580D2D" w:rsidP="00874626">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Üye</w:t>
                  </w: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val="restart"/>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5C25C7">
              <w:trPr>
                <w:trHeight w:val="65"/>
                <w:jc w:val="center"/>
              </w:trPr>
              <w:tc>
                <w:tcPr>
                  <w:tcW w:w="2552"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r>
            <w:tr w:rsidR="00580D2D" w:rsidRPr="004A5158" w:rsidTr="005C25C7">
              <w:trPr>
                <w:trHeight w:val="65"/>
                <w:jc w:val="center"/>
              </w:trPr>
              <w:tc>
                <w:tcPr>
                  <w:tcW w:w="2552"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1754" w:type="dxa"/>
                </w:tcPr>
                <w:p w:rsidR="00580D2D" w:rsidRPr="00BA5051" w:rsidRDefault="00580D2D"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54" w:type="dxa"/>
                </w:tcPr>
                <w:p w:rsidR="00580D2D" w:rsidRPr="004A5158" w:rsidRDefault="00580D2D" w:rsidP="00874626">
                  <w:pPr>
                    <w:spacing w:after="0" w:line="240" w:lineRule="auto"/>
                    <w:jc w:val="both"/>
                    <w:rPr>
                      <w:rFonts w:ascii="Times New Roman" w:eastAsia="Times New Roman" w:hAnsi="Times New Roman" w:cs="Times New Roman"/>
                      <w:color w:val="000000"/>
                    </w:rPr>
                  </w:pPr>
                </w:p>
              </w:tc>
              <w:tc>
                <w:tcPr>
                  <w:tcW w:w="4111" w:type="dxa"/>
                  <w:vMerge/>
                </w:tcPr>
                <w:p w:rsidR="00580D2D" w:rsidRPr="004A5158" w:rsidRDefault="00580D2D" w:rsidP="00874626">
                  <w:pPr>
                    <w:spacing w:after="0" w:line="240" w:lineRule="auto"/>
                    <w:jc w:val="both"/>
                    <w:rPr>
                      <w:rFonts w:ascii="Times New Roman" w:eastAsia="Times New Roman" w:hAnsi="Times New Roman" w:cs="Times New Roman"/>
                      <w:color w:val="000000"/>
                    </w:rPr>
                  </w:pPr>
                </w:p>
              </w:tc>
            </w:tr>
          </w:tbl>
          <w:p w:rsidR="00874626" w:rsidRPr="004A5158" w:rsidRDefault="00874626" w:rsidP="00874626">
            <w:pPr>
              <w:spacing w:after="0" w:line="240" w:lineRule="auto"/>
              <w:jc w:val="both"/>
              <w:rPr>
                <w:rFonts w:ascii="Times New Roman" w:eastAsia="Times New Roman" w:hAnsi="Times New Roman" w:cs="Times New Roman"/>
                <w:color w:val="000000"/>
              </w:rPr>
            </w:pPr>
          </w:p>
          <w:p w:rsidR="00DB6BF8" w:rsidRPr="00DB6BF8" w:rsidRDefault="00DB6BF8" w:rsidP="00DB6BF8">
            <w:pPr>
              <w:spacing w:after="0" w:line="240" w:lineRule="auto"/>
              <w:ind w:left="709"/>
              <w:rPr>
                <w:rFonts w:ascii="Times New Roman" w:eastAsia="Times New Roman" w:hAnsi="Times New Roman" w:cs="Times New Roman"/>
                <w:color w:val="000000"/>
              </w:rPr>
            </w:pPr>
            <w:r w:rsidRPr="00DB6BF8">
              <w:rPr>
                <w:rFonts w:ascii="Times New Roman" w:eastAsia="Times New Roman" w:hAnsi="Times New Roman" w:cs="Times New Roman"/>
                <w:color w:val="000000"/>
              </w:rPr>
              <w:t xml:space="preserve">                   ......./....../20….                                                                                         ......./....../20….</w:t>
            </w:r>
          </w:p>
          <w:p w:rsidR="00DB6BF8" w:rsidRPr="00DB6BF8" w:rsidRDefault="00DB6BF8" w:rsidP="00DB6BF8">
            <w:pPr>
              <w:spacing w:after="0" w:line="240" w:lineRule="auto"/>
              <w:ind w:left="709"/>
              <w:rPr>
                <w:rFonts w:ascii="Times New Roman" w:eastAsia="Times New Roman" w:hAnsi="Times New Roman" w:cs="Times New Roman"/>
                <w:color w:val="000000"/>
              </w:rPr>
            </w:pPr>
            <w:r w:rsidRPr="00DB6BF8">
              <w:rPr>
                <w:rFonts w:ascii="Times New Roman" w:eastAsia="Times New Roman" w:hAnsi="Times New Roman" w:cs="Times New Roman"/>
                <w:color w:val="000000"/>
              </w:rPr>
              <w:t xml:space="preserve">                        İmza                                                                                                           </w:t>
            </w:r>
            <w:proofErr w:type="spellStart"/>
            <w:r w:rsidRPr="00DB6BF8">
              <w:rPr>
                <w:rFonts w:ascii="Times New Roman" w:eastAsia="Times New Roman" w:hAnsi="Times New Roman" w:cs="Times New Roman"/>
                <w:color w:val="000000"/>
              </w:rPr>
              <w:t>İmza</w:t>
            </w:r>
            <w:proofErr w:type="spellEnd"/>
          </w:p>
          <w:p w:rsidR="00DB6BF8" w:rsidRPr="00DB6BF8" w:rsidRDefault="00DB6BF8" w:rsidP="00DB6BF8">
            <w:pPr>
              <w:spacing w:after="0" w:line="240" w:lineRule="auto"/>
              <w:ind w:left="709"/>
              <w:rPr>
                <w:rFonts w:ascii="Times New Roman" w:eastAsia="Times New Roman" w:hAnsi="Times New Roman" w:cs="Times New Roman"/>
                <w:color w:val="000000"/>
              </w:rPr>
            </w:pPr>
            <w:r w:rsidRPr="00DB6BF8">
              <w:rPr>
                <w:rFonts w:ascii="Times New Roman" w:eastAsia="Times New Roman" w:hAnsi="Times New Roman" w:cs="Times New Roman"/>
                <w:color w:val="000000"/>
              </w:rPr>
              <w:t xml:space="preserve">            Doç. Dr. </w:t>
            </w:r>
            <w:proofErr w:type="gramStart"/>
            <w:r w:rsidRPr="00DB6BF8">
              <w:rPr>
                <w:rFonts w:ascii="Times New Roman" w:eastAsia="Times New Roman" w:hAnsi="Times New Roman" w:cs="Times New Roman"/>
                <w:color w:val="000000"/>
              </w:rPr>
              <w:t>……………</w:t>
            </w:r>
            <w:proofErr w:type="gramEnd"/>
            <w:r w:rsidRPr="00DB6BF8">
              <w:rPr>
                <w:rFonts w:ascii="Times New Roman" w:eastAsia="Times New Roman" w:hAnsi="Times New Roman" w:cs="Times New Roman"/>
                <w:color w:val="000000"/>
              </w:rPr>
              <w:t xml:space="preserve">                                                                               Prof. Dr. </w:t>
            </w:r>
            <w:proofErr w:type="gramStart"/>
            <w:r w:rsidRPr="00DB6BF8">
              <w:rPr>
                <w:rFonts w:ascii="Times New Roman" w:eastAsia="Times New Roman" w:hAnsi="Times New Roman" w:cs="Times New Roman"/>
                <w:color w:val="000000"/>
              </w:rPr>
              <w:t>……………</w:t>
            </w:r>
            <w:proofErr w:type="gramEnd"/>
            <w:r w:rsidRPr="00DB6BF8">
              <w:rPr>
                <w:rFonts w:ascii="Times New Roman" w:eastAsia="Times New Roman" w:hAnsi="Times New Roman" w:cs="Times New Roman"/>
                <w:color w:val="000000"/>
              </w:rPr>
              <w:t xml:space="preserve">      </w:t>
            </w:r>
          </w:p>
          <w:p w:rsidR="004738C8" w:rsidRDefault="00DB6BF8" w:rsidP="00DB6BF8">
            <w:pPr>
              <w:spacing w:after="0" w:line="240" w:lineRule="auto"/>
              <w:jc w:val="both"/>
              <w:rPr>
                <w:rFonts w:ascii="Times New Roman" w:eastAsia="Times New Roman" w:hAnsi="Times New Roman" w:cs="Times New Roman"/>
                <w:color w:val="000000"/>
              </w:rPr>
            </w:pPr>
            <w:r w:rsidRPr="00DB6B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DB6BF8">
              <w:rPr>
                <w:rFonts w:ascii="Times New Roman" w:eastAsia="Times New Roman" w:hAnsi="Times New Roman" w:cs="Times New Roman"/>
                <w:color w:val="000000"/>
              </w:rPr>
              <w:t xml:space="preserve"> Danışman                                                                                        Anabilim Dalı Başkanı</w:t>
            </w:r>
            <w:r w:rsidR="002F2CF2" w:rsidRPr="004A5158">
              <w:rPr>
                <w:rFonts w:ascii="Times New Roman" w:eastAsia="Times New Roman" w:hAnsi="Times New Roman" w:cs="Times New Roman"/>
                <w:color w:val="000000"/>
              </w:rPr>
              <w:t xml:space="preserve">               </w:t>
            </w:r>
          </w:p>
          <w:p w:rsidR="002F2CF2" w:rsidRPr="004A5158" w:rsidRDefault="002F2CF2" w:rsidP="002F2CF2">
            <w:pPr>
              <w:spacing w:after="0" w:line="240" w:lineRule="auto"/>
              <w:jc w:val="both"/>
              <w:rPr>
                <w:rFonts w:ascii="Times New Roman" w:eastAsia="Times New Roman" w:hAnsi="Times New Roman" w:cs="Times New Roman"/>
                <w:color w:val="000000"/>
              </w:rPr>
            </w:pPr>
            <w:r w:rsidRPr="004A5158">
              <w:rPr>
                <w:rFonts w:ascii="Times New Roman" w:eastAsia="Times New Roman" w:hAnsi="Times New Roman" w:cs="Times New Roman"/>
                <w:color w:val="000000"/>
              </w:rPr>
              <w:t xml:space="preserve">   </w:t>
            </w:r>
          </w:p>
          <w:p w:rsidR="008B5CD8" w:rsidRPr="002B293D" w:rsidRDefault="00434BD2" w:rsidP="008B5CD8">
            <w:pPr>
              <w:spacing w:after="0" w:line="240" w:lineRule="auto"/>
              <w:rPr>
                <w:rFonts w:ascii="Times New Roman" w:hAnsi="Times New Roman" w:cs="Times New Roman"/>
              </w:rPr>
            </w:pPr>
            <w:r w:rsidRPr="002B293D">
              <w:rPr>
                <w:rFonts w:ascii="Times New Roman" w:hAnsi="Times New Roman" w:cs="Times New Roman"/>
              </w:rPr>
              <w:t>EK</w:t>
            </w:r>
            <w:r w:rsidR="008B5CD8" w:rsidRPr="002B293D">
              <w:rPr>
                <w:rFonts w:ascii="Times New Roman" w:hAnsi="Times New Roman" w:cs="Times New Roman"/>
              </w:rPr>
              <w:t xml:space="preserve">LER: </w:t>
            </w:r>
          </w:p>
          <w:p w:rsidR="00041A26" w:rsidRDefault="008B5CD8" w:rsidP="008B5CD8">
            <w:pPr>
              <w:spacing w:after="0" w:line="240" w:lineRule="auto"/>
              <w:rPr>
                <w:rFonts w:ascii="Times New Roman" w:hAnsi="Times New Roman" w:cs="Times New Roman"/>
              </w:rPr>
            </w:pPr>
            <w:r>
              <w:rPr>
                <w:rFonts w:ascii="Times New Roman" w:hAnsi="Times New Roman" w:cs="Times New Roman"/>
              </w:rPr>
              <w:t xml:space="preserve">1. </w:t>
            </w:r>
            <w:r w:rsidRPr="00434BD2">
              <w:rPr>
                <w:rFonts w:ascii="Times New Roman" w:hAnsi="Times New Roman" w:cs="Times New Roman"/>
              </w:rPr>
              <w:t xml:space="preserve">Doktora </w:t>
            </w:r>
            <w:r w:rsidR="00F72C04" w:rsidRPr="00434BD2">
              <w:rPr>
                <w:rFonts w:ascii="Times New Roman" w:hAnsi="Times New Roman" w:cs="Times New Roman"/>
              </w:rPr>
              <w:t xml:space="preserve">tez izleme komitesine </w:t>
            </w:r>
            <w:r w:rsidRPr="00434BD2">
              <w:rPr>
                <w:rFonts w:ascii="Times New Roman" w:hAnsi="Times New Roman" w:cs="Times New Roman"/>
              </w:rPr>
              <w:t>(</w:t>
            </w:r>
            <w:r w:rsidR="00F72C04" w:rsidRPr="00434BD2">
              <w:rPr>
                <w:rFonts w:ascii="Times New Roman" w:hAnsi="Times New Roman" w:cs="Times New Roman"/>
              </w:rPr>
              <w:t>TİK</w:t>
            </w:r>
            <w:r w:rsidRPr="00434BD2">
              <w:rPr>
                <w:rFonts w:ascii="Times New Roman" w:hAnsi="Times New Roman" w:cs="Times New Roman"/>
              </w:rPr>
              <w:t xml:space="preserve">) </w:t>
            </w:r>
            <w:r w:rsidR="00F72C04" w:rsidRPr="00F72C04">
              <w:rPr>
                <w:rFonts w:ascii="Times New Roman" w:hAnsi="Times New Roman" w:cs="Times New Roman"/>
              </w:rPr>
              <w:t>sunulacak rapor formu</w:t>
            </w:r>
          </w:p>
          <w:p w:rsidR="00F72C04" w:rsidRDefault="00F72C04" w:rsidP="008B5CD8">
            <w:pPr>
              <w:spacing w:after="0" w:line="240" w:lineRule="auto"/>
              <w:rPr>
                <w:rFonts w:ascii="Times New Roman" w:hAnsi="Times New Roman" w:cs="Times New Roman"/>
              </w:rPr>
            </w:pPr>
          </w:p>
          <w:p w:rsidR="00F72C04" w:rsidRPr="004A5158" w:rsidRDefault="00F72C04" w:rsidP="008B5CD8">
            <w:pPr>
              <w:spacing w:after="0" w:line="240" w:lineRule="auto"/>
              <w:rPr>
                <w:rFonts w:ascii="Times New Roman" w:hAnsi="Times New Roman" w:cs="Times New Roman"/>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0C3BCC" w:rsidRDefault="000C3BCC" w:rsidP="000C3BCC">
      <w:pPr>
        <w:pStyle w:val="metin"/>
        <w:spacing w:before="120" w:beforeAutospacing="0" w:after="120" w:afterAutospacing="0"/>
        <w:ind w:right="-851"/>
        <w:jc w:val="both"/>
        <w:rPr>
          <w:b/>
          <w:bCs/>
          <w:color w:val="000000"/>
          <w:sz w:val="18"/>
          <w:szCs w:val="18"/>
        </w:rPr>
      </w:pPr>
      <w:r>
        <w:rPr>
          <w:b/>
          <w:bCs/>
          <w:color w:val="000000"/>
          <w:sz w:val="18"/>
          <w:szCs w:val="18"/>
        </w:rPr>
        <w:t xml:space="preserve"> </w:t>
      </w:r>
      <w:r w:rsidRPr="000C3BCC">
        <w:rPr>
          <w:b/>
          <w:bCs/>
          <w:color w:val="000000"/>
          <w:sz w:val="18"/>
          <w:szCs w:val="18"/>
        </w:rPr>
        <w:t>YO</w:t>
      </w:r>
      <w:r>
        <w:rPr>
          <w:b/>
          <w:bCs/>
          <w:color w:val="000000"/>
          <w:sz w:val="18"/>
          <w:szCs w:val="18"/>
        </w:rPr>
        <w:t xml:space="preserve">BÜ </w:t>
      </w:r>
      <w:r w:rsidRPr="000C3BCC">
        <w:rPr>
          <w:b/>
          <w:bCs/>
          <w:color w:val="000000"/>
          <w:sz w:val="18"/>
          <w:szCs w:val="18"/>
        </w:rPr>
        <w:t>LİSANSÜSTÜ EĞİTİM-ÖĞRETİM</w:t>
      </w:r>
      <w:r>
        <w:rPr>
          <w:b/>
          <w:bCs/>
          <w:color w:val="000000"/>
          <w:sz w:val="18"/>
          <w:szCs w:val="18"/>
        </w:rPr>
        <w:t xml:space="preserve"> </w:t>
      </w:r>
      <w:r w:rsidRPr="000C3BCC">
        <w:rPr>
          <w:b/>
          <w:bCs/>
          <w:color w:val="000000"/>
          <w:sz w:val="18"/>
          <w:szCs w:val="18"/>
        </w:rPr>
        <w:t>VE SINAV YÖNETMELİĞİ</w:t>
      </w:r>
    </w:p>
    <w:p w:rsidR="00AC312B" w:rsidRDefault="000C3BCC" w:rsidP="000C3BCC">
      <w:pPr>
        <w:pStyle w:val="metin"/>
        <w:spacing w:before="120" w:beforeAutospacing="0" w:after="120" w:afterAutospacing="0"/>
        <w:ind w:right="-851"/>
        <w:jc w:val="both"/>
        <w:rPr>
          <w:color w:val="000000"/>
          <w:sz w:val="19"/>
          <w:szCs w:val="19"/>
        </w:rPr>
      </w:pPr>
      <w:r>
        <w:rPr>
          <w:b/>
          <w:bCs/>
          <w:color w:val="000000"/>
          <w:sz w:val="18"/>
          <w:szCs w:val="18"/>
        </w:rPr>
        <w:lastRenderedPageBreak/>
        <w:t xml:space="preserve"> </w:t>
      </w:r>
      <w:r w:rsidR="00AC312B">
        <w:rPr>
          <w:b/>
          <w:bCs/>
          <w:color w:val="000000"/>
          <w:sz w:val="18"/>
          <w:szCs w:val="18"/>
        </w:rPr>
        <w:t>Doktora tez önerisi savunma sınavı</w:t>
      </w:r>
    </w:p>
    <w:p w:rsidR="00EA386B" w:rsidRPr="00EA386B" w:rsidRDefault="00AC312B" w:rsidP="00EE3BD9">
      <w:pPr>
        <w:pStyle w:val="metin"/>
        <w:spacing w:before="120" w:beforeAutospacing="0" w:after="120" w:afterAutospacing="0"/>
        <w:ind w:firstLine="140"/>
        <w:jc w:val="both"/>
        <w:rPr>
          <w:sz w:val="18"/>
          <w:szCs w:val="18"/>
        </w:rPr>
      </w:pPr>
      <w:r>
        <w:rPr>
          <w:b/>
          <w:bCs/>
          <w:color w:val="000000"/>
          <w:sz w:val="18"/>
          <w:szCs w:val="18"/>
        </w:rPr>
        <w:t>MADDE 43- </w:t>
      </w:r>
      <w:r w:rsidR="000C3BCC">
        <w:rPr>
          <w:b/>
          <w:bCs/>
          <w:color w:val="000000"/>
          <w:sz w:val="18"/>
          <w:szCs w:val="18"/>
        </w:rPr>
        <w:t xml:space="preserve"> </w:t>
      </w:r>
      <w:r w:rsidR="00332815" w:rsidRPr="00332815">
        <w:rPr>
          <w:sz w:val="18"/>
          <w:szCs w:val="18"/>
        </w:rPr>
        <w:t xml:space="preserve"> </w:t>
      </w:r>
      <w:r w:rsidR="00EA386B" w:rsidRPr="00EA386B">
        <w:rPr>
          <w:sz w:val="18"/>
          <w:szCs w:val="18"/>
        </w:rPr>
        <w:t>(4) Tez önerisi kabul edilen öğrencinin tez izleme komites</w:t>
      </w:r>
      <w:r w:rsidR="00EA386B" w:rsidRPr="001F40D0">
        <w:rPr>
          <w:sz w:val="18"/>
          <w:szCs w:val="18"/>
        </w:rPr>
        <w:t xml:space="preserve">i, </w:t>
      </w:r>
      <w:r w:rsidR="00EA386B" w:rsidRPr="001F40D0">
        <w:rPr>
          <w:sz w:val="18"/>
          <w:szCs w:val="18"/>
          <w:highlight w:val="yellow"/>
        </w:rPr>
        <w:t>Ocak-Haziran</w:t>
      </w:r>
      <w:r w:rsidR="00EA386B" w:rsidRPr="00EA386B">
        <w:rPr>
          <w:sz w:val="18"/>
          <w:szCs w:val="18"/>
        </w:rPr>
        <w:t xml:space="preserve"> ve </w:t>
      </w:r>
      <w:r w:rsidR="00EA386B" w:rsidRPr="001F40D0">
        <w:rPr>
          <w:sz w:val="18"/>
          <w:szCs w:val="18"/>
          <w:highlight w:val="yellow"/>
        </w:rPr>
        <w:t>Temmuz-Aralık</w:t>
      </w:r>
      <w:r w:rsidR="00EA386B" w:rsidRPr="00EA386B">
        <w:rPr>
          <w:sz w:val="18"/>
          <w:szCs w:val="18"/>
        </w:rPr>
        <w:t xml:space="preserve"> ayları arasında birer kere olmak üzere yılda iki kez toplanır.</w:t>
      </w:r>
    </w:p>
    <w:p w:rsidR="00306849" w:rsidRPr="004A5158" w:rsidRDefault="00EA386B" w:rsidP="000C3BCC">
      <w:pPr>
        <w:spacing w:after="0" w:line="240" w:lineRule="atLeast"/>
        <w:ind w:firstLine="140"/>
        <w:jc w:val="both"/>
        <w:rPr>
          <w:rFonts w:ascii="Times New Roman" w:hAnsi="Times New Roman" w:cs="Times New Roman"/>
        </w:rPr>
      </w:pPr>
      <w:r w:rsidRPr="00EA386B">
        <w:rPr>
          <w:rFonts w:ascii="Times New Roman" w:eastAsia="Times New Roman" w:hAnsi="Times New Roman" w:cs="Times New Roman"/>
          <w:sz w:val="18"/>
          <w:szCs w:val="18"/>
        </w:rPr>
        <w:t>(5) Öğrenci, tez izleme toplantısı tarihinden en az bir ay önce komite üyelerine yazılı bir rapor sunar ve bu raporu komite toplantısında sözlü olarak savunur. Bu raporda yapılan çalışmaların özeti ve bir sonraki dönemde yapılacak çalışma planı belirtilir. Öğrencinin tez çalışması komite tarafından başarılı ya da başarısız olarak belirlenir. Komite raporu, anabilim dalı başkanlığınca toplantı tarihini izleyen üç iş günü içinde Enstitü Müdürlüğüne gönderilir. Süresi içerisinde tez çalışması raporunu sunmayan öğrencinin durumu başarısız olarak değerlendirilir. Komite tarafından üst üste iki kez veya aralıklı olarak üç kez başarısız bulunan öğrencinin Enstitü ile ilişiği kesilir</w:t>
      </w:r>
      <w:r>
        <w:rPr>
          <w:rFonts w:ascii="Times New Roman" w:eastAsia="Times New Roman" w:hAnsi="Times New Roman" w:cs="Times New Roman"/>
          <w:sz w:val="18"/>
          <w:szCs w:val="18"/>
        </w:rPr>
        <w:t>.</w:t>
      </w:r>
    </w:p>
    <w:sectPr w:rsidR="00306849" w:rsidRPr="004A5158"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F9" w:rsidRDefault="008672F9" w:rsidP="002B1213">
      <w:pPr>
        <w:spacing w:after="0" w:line="240" w:lineRule="auto"/>
      </w:pPr>
      <w:r>
        <w:separator/>
      </w:r>
    </w:p>
  </w:endnote>
  <w:endnote w:type="continuationSeparator" w:id="0">
    <w:p w:rsidR="008672F9" w:rsidRDefault="008672F9"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6B" w:rsidRPr="00D160C7" w:rsidRDefault="00EA386B" w:rsidP="00EA386B">
    <w:pPr>
      <w:pStyle w:val="Altbilgi"/>
      <w:rPr>
        <w:rFonts w:ascii="Times New Roman" w:hAnsi="Times New Roman" w:cs="Times New Roman"/>
        <w:sz w:val="24"/>
        <w:szCs w:val="24"/>
      </w:rPr>
    </w:pPr>
    <w:r w:rsidRPr="00D160C7">
      <w:rPr>
        <w:rFonts w:ascii="Times New Roman" w:hAnsi="Times New Roman" w:cs="Times New Roman"/>
        <w:sz w:val="24"/>
        <w:szCs w:val="24"/>
      </w:rPr>
      <w:t>KYT-FRM-128/00</w:t>
    </w:r>
  </w:p>
  <w:p w:rsidR="00EA386B" w:rsidRDefault="00EA38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F9" w:rsidRDefault="008672F9" w:rsidP="002B1213">
      <w:pPr>
        <w:spacing w:after="0" w:line="240" w:lineRule="auto"/>
      </w:pPr>
      <w:r>
        <w:separator/>
      </w:r>
    </w:p>
  </w:footnote>
  <w:footnote w:type="continuationSeparator" w:id="0">
    <w:p w:rsidR="008672F9" w:rsidRDefault="008672F9"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A087B05">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C64212" w:rsidRDefault="0083738C" w:rsidP="00874626">
          <w:pPr>
            <w:pStyle w:val="AralkYok"/>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DOKTORA TEZ </w:t>
          </w:r>
          <w:r w:rsidR="002F2CF2">
            <w:rPr>
              <w:rFonts w:ascii="Times New Roman" w:hAnsi="Times New Roman" w:cs="Times New Roman"/>
              <w:b/>
              <w:bCs/>
              <w:sz w:val="32"/>
              <w:szCs w:val="32"/>
            </w:rPr>
            <w:t>İZLEME KOMİTESİ</w:t>
          </w:r>
          <w:r w:rsidR="007866BE">
            <w:rPr>
              <w:rFonts w:ascii="Times New Roman" w:hAnsi="Times New Roman" w:cs="Times New Roman"/>
              <w:b/>
              <w:bCs/>
              <w:sz w:val="32"/>
              <w:szCs w:val="32"/>
            </w:rPr>
            <w:t xml:space="preserve"> (TİK)</w:t>
          </w:r>
          <w:r w:rsidR="00874626">
            <w:rPr>
              <w:rFonts w:ascii="Times New Roman" w:hAnsi="Times New Roman" w:cs="Times New Roman"/>
              <w:b/>
              <w:bCs/>
              <w:sz w:val="32"/>
              <w:szCs w:val="32"/>
            </w:rPr>
            <w:t xml:space="preserve"> </w:t>
          </w:r>
        </w:p>
        <w:p w:rsidR="002B1213" w:rsidRPr="002B1213" w:rsidRDefault="00874626" w:rsidP="00874626">
          <w:pPr>
            <w:pStyle w:val="AralkYok"/>
            <w:jc w:val="center"/>
            <w:rPr>
              <w:rFonts w:ascii="Times New Roman" w:hAnsi="Times New Roman" w:cs="Times New Roman"/>
              <w:b/>
              <w:sz w:val="32"/>
              <w:szCs w:val="32"/>
            </w:rPr>
          </w:pPr>
          <w:r>
            <w:rPr>
              <w:rFonts w:ascii="Times New Roman" w:hAnsi="Times New Roman" w:cs="Times New Roman"/>
              <w:b/>
              <w:bCs/>
              <w:sz w:val="32"/>
              <w:szCs w:val="32"/>
            </w:rPr>
            <w:t>TOPLANTI TARİHİ BİLDİRİM</w:t>
          </w:r>
          <w:r w:rsidR="0083738C" w:rsidRPr="0083738C">
            <w:rPr>
              <w:rFonts w:ascii="Times New Roman" w:hAnsi="Times New Roman" w:cs="Times New Roman"/>
              <w:b/>
              <w:bCs/>
              <w:sz w:val="32"/>
              <w:szCs w:val="32"/>
            </w:rPr>
            <w:t xml:space="preserve">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17060"/>
    <w:rsid w:val="00041A26"/>
    <w:rsid w:val="00062CA5"/>
    <w:rsid w:val="000816D0"/>
    <w:rsid w:val="00087F45"/>
    <w:rsid w:val="000B08A5"/>
    <w:rsid w:val="000C3BCC"/>
    <w:rsid w:val="000D1230"/>
    <w:rsid w:val="000D33D0"/>
    <w:rsid w:val="000F2812"/>
    <w:rsid w:val="00101B5F"/>
    <w:rsid w:val="001046DF"/>
    <w:rsid w:val="0010544C"/>
    <w:rsid w:val="00116C37"/>
    <w:rsid w:val="0014304E"/>
    <w:rsid w:val="001A1AA0"/>
    <w:rsid w:val="001B05F6"/>
    <w:rsid w:val="001F40D0"/>
    <w:rsid w:val="00204FA1"/>
    <w:rsid w:val="00223640"/>
    <w:rsid w:val="00237018"/>
    <w:rsid w:val="002467B9"/>
    <w:rsid w:val="00256544"/>
    <w:rsid w:val="00263E03"/>
    <w:rsid w:val="0027591E"/>
    <w:rsid w:val="002B1213"/>
    <w:rsid w:val="002B293D"/>
    <w:rsid w:val="002C406F"/>
    <w:rsid w:val="002D31E4"/>
    <w:rsid w:val="002E5158"/>
    <w:rsid w:val="002F2CF2"/>
    <w:rsid w:val="00306849"/>
    <w:rsid w:val="00332815"/>
    <w:rsid w:val="00361C81"/>
    <w:rsid w:val="0038132F"/>
    <w:rsid w:val="003821D2"/>
    <w:rsid w:val="003972E8"/>
    <w:rsid w:val="003D759C"/>
    <w:rsid w:val="003F72FC"/>
    <w:rsid w:val="0041018A"/>
    <w:rsid w:val="004155D2"/>
    <w:rsid w:val="00434BD2"/>
    <w:rsid w:val="00467F06"/>
    <w:rsid w:val="004738C8"/>
    <w:rsid w:val="004A5158"/>
    <w:rsid w:val="004E36FB"/>
    <w:rsid w:val="005178C4"/>
    <w:rsid w:val="00542E8E"/>
    <w:rsid w:val="005738EF"/>
    <w:rsid w:val="00580D2D"/>
    <w:rsid w:val="005F2C59"/>
    <w:rsid w:val="00621690"/>
    <w:rsid w:val="00671FBD"/>
    <w:rsid w:val="006A3E34"/>
    <w:rsid w:val="006B10CA"/>
    <w:rsid w:val="006D11E2"/>
    <w:rsid w:val="00721DEB"/>
    <w:rsid w:val="00734F73"/>
    <w:rsid w:val="00765B4A"/>
    <w:rsid w:val="007728A3"/>
    <w:rsid w:val="007735A3"/>
    <w:rsid w:val="007866BE"/>
    <w:rsid w:val="00791626"/>
    <w:rsid w:val="007B27A2"/>
    <w:rsid w:val="007C2075"/>
    <w:rsid w:val="007D5A27"/>
    <w:rsid w:val="00811BAD"/>
    <w:rsid w:val="00812615"/>
    <w:rsid w:val="00822D3B"/>
    <w:rsid w:val="008325CB"/>
    <w:rsid w:val="0083738C"/>
    <w:rsid w:val="00856495"/>
    <w:rsid w:val="00864F55"/>
    <w:rsid w:val="008672F9"/>
    <w:rsid w:val="00874626"/>
    <w:rsid w:val="008B5CD8"/>
    <w:rsid w:val="008F0749"/>
    <w:rsid w:val="00925EE7"/>
    <w:rsid w:val="00940A5E"/>
    <w:rsid w:val="00957561"/>
    <w:rsid w:val="009A2DD4"/>
    <w:rsid w:val="009A4AFB"/>
    <w:rsid w:val="009A7A1D"/>
    <w:rsid w:val="009B6A8B"/>
    <w:rsid w:val="00A159ED"/>
    <w:rsid w:val="00A92936"/>
    <w:rsid w:val="00AC312B"/>
    <w:rsid w:val="00AE5D2A"/>
    <w:rsid w:val="00AE7B00"/>
    <w:rsid w:val="00AF6DFA"/>
    <w:rsid w:val="00B03463"/>
    <w:rsid w:val="00B329AD"/>
    <w:rsid w:val="00B678EE"/>
    <w:rsid w:val="00B74D03"/>
    <w:rsid w:val="00BE3251"/>
    <w:rsid w:val="00C43703"/>
    <w:rsid w:val="00C505A9"/>
    <w:rsid w:val="00C53021"/>
    <w:rsid w:val="00C63A21"/>
    <w:rsid w:val="00C64212"/>
    <w:rsid w:val="00C94C82"/>
    <w:rsid w:val="00CC0C5F"/>
    <w:rsid w:val="00CF2C08"/>
    <w:rsid w:val="00D07FA0"/>
    <w:rsid w:val="00D15D4A"/>
    <w:rsid w:val="00D3101D"/>
    <w:rsid w:val="00D369A3"/>
    <w:rsid w:val="00D43369"/>
    <w:rsid w:val="00D5632E"/>
    <w:rsid w:val="00D8208E"/>
    <w:rsid w:val="00DA0972"/>
    <w:rsid w:val="00DB6BF8"/>
    <w:rsid w:val="00E1463F"/>
    <w:rsid w:val="00E35720"/>
    <w:rsid w:val="00E505FA"/>
    <w:rsid w:val="00E5530F"/>
    <w:rsid w:val="00E826B2"/>
    <w:rsid w:val="00EA386B"/>
    <w:rsid w:val="00EB403F"/>
    <w:rsid w:val="00EC54FC"/>
    <w:rsid w:val="00ED0B8D"/>
    <w:rsid w:val="00ED0D07"/>
    <w:rsid w:val="00ED7F27"/>
    <w:rsid w:val="00EE3BD9"/>
    <w:rsid w:val="00F01683"/>
    <w:rsid w:val="00F51E32"/>
    <w:rsid w:val="00F57994"/>
    <w:rsid w:val="00F65CD5"/>
    <w:rsid w:val="00F72C04"/>
    <w:rsid w:val="00FA131F"/>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AC3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AC312B"/>
  </w:style>
  <w:style w:type="character" w:styleId="Kpr">
    <w:name w:val="Hyperlink"/>
    <w:basedOn w:val="VarsaylanParagrafYazTipi"/>
    <w:uiPriority w:val="99"/>
    <w:unhideWhenUsed/>
    <w:rsid w:val="00580D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AC3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AC312B"/>
  </w:style>
  <w:style w:type="character" w:styleId="Kpr">
    <w:name w:val="Hyperlink"/>
    <w:basedOn w:val="VarsaylanParagrafYazTipi"/>
    <w:uiPriority w:val="99"/>
    <w:unhideWhenUsed/>
    <w:rsid w:val="00580D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064527893">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936CF-642E-4A19-85D5-32B610C8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dynabook</cp:lastModifiedBy>
  <cp:revision>27</cp:revision>
  <dcterms:created xsi:type="dcterms:W3CDTF">2024-09-19T11:51:00Z</dcterms:created>
  <dcterms:modified xsi:type="dcterms:W3CDTF">2025-01-20T17:12:00Z</dcterms:modified>
</cp:coreProperties>
</file>