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F8EEA" w14:textId="77777777" w:rsidR="00737106" w:rsidRDefault="00000000">
      <w:pPr>
        <w:jc w:val="center"/>
      </w:pPr>
      <w:r>
        <w:rPr>
          <w:b/>
          <w:sz w:val="24"/>
        </w:rPr>
        <w:t>ENDODONTİ ANABİLİM DALI</w:t>
      </w:r>
      <w:r>
        <w:rPr>
          <w:b/>
          <w:sz w:val="24"/>
        </w:rPr>
        <w:br/>
        <w:t>2. SINIF PREKLİNİK LABORATUVAR ÇALIŞMALARINDA</w:t>
      </w:r>
      <w:r>
        <w:rPr>
          <w:b/>
          <w:sz w:val="24"/>
        </w:rPr>
        <w:br/>
        <w:t>KULLANILACAK MALZEME LİSTESİ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1487"/>
      </w:tblGrid>
      <w:tr w:rsidR="00737106" w:rsidRPr="005A3FE7" w14:paraId="32C528CF" w14:textId="77777777" w:rsidTr="005A3FE7">
        <w:trPr>
          <w:jc w:val="center"/>
        </w:trPr>
        <w:tc>
          <w:tcPr>
            <w:tcW w:w="5156" w:type="dxa"/>
          </w:tcPr>
          <w:p w14:paraId="5D6A72C2" w14:textId="77777777" w:rsidR="00737106" w:rsidRPr="005A3FE7" w:rsidRDefault="00000000">
            <w:pPr>
              <w:rPr>
                <w:sz w:val="18"/>
                <w:szCs w:val="18"/>
              </w:rPr>
            </w:pPr>
            <w:proofErr w:type="spellStart"/>
            <w:r w:rsidRPr="005A3FE7">
              <w:rPr>
                <w:b/>
                <w:sz w:val="18"/>
                <w:szCs w:val="18"/>
              </w:rPr>
              <w:t>Malzeme</w:t>
            </w:r>
            <w:proofErr w:type="spellEnd"/>
            <w:r w:rsidRPr="005A3FE7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A3FE7">
              <w:rPr>
                <w:b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1487" w:type="dxa"/>
          </w:tcPr>
          <w:p w14:paraId="57C16ED1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b/>
                <w:sz w:val="18"/>
                <w:szCs w:val="18"/>
              </w:rPr>
              <w:t>Miktarı</w:t>
            </w:r>
          </w:p>
        </w:tc>
      </w:tr>
      <w:tr w:rsidR="00737106" w:rsidRPr="005A3FE7" w14:paraId="10F9777E" w14:textId="77777777" w:rsidTr="005A3FE7">
        <w:trPr>
          <w:jc w:val="center"/>
        </w:trPr>
        <w:tc>
          <w:tcPr>
            <w:tcW w:w="5156" w:type="dxa"/>
            <w:vAlign w:val="center"/>
          </w:tcPr>
          <w:p w14:paraId="50BB61B8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Çekilmiş insan dişleri (alt-üst keser, premolar ve molar)</w:t>
            </w:r>
          </w:p>
        </w:tc>
        <w:tc>
          <w:tcPr>
            <w:tcW w:w="1487" w:type="dxa"/>
            <w:vAlign w:val="center"/>
          </w:tcPr>
          <w:p w14:paraId="3FA0A57D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Uygun sayıda</w:t>
            </w:r>
          </w:p>
        </w:tc>
      </w:tr>
      <w:tr w:rsidR="00737106" w:rsidRPr="005A3FE7" w14:paraId="38F522E8" w14:textId="77777777" w:rsidTr="005A3FE7">
        <w:trPr>
          <w:jc w:val="center"/>
        </w:trPr>
        <w:tc>
          <w:tcPr>
            <w:tcW w:w="5156" w:type="dxa"/>
            <w:vAlign w:val="center"/>
          </w:tcPr>
          <w:p w14:paraId="4D69D066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Separe</w:t>
            </w:r>
          </w:p>
        </w:tc>
        <w:tc>
          <w:tcPr>
            <w:tcW w:w="1487" w:type="dxa"/>
            <w:vAlign w:val="center"/>
          </w:tcPr>
          <w:p w14:paraId="6F6CB8A9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07D3AFF6" w14:textId="77777777" w:rsidTr="005A3FE7">
        <w:trPr>
          <w:jc w:val="center"/>
        </w:trPr>
        <w:tc>
          <w:tcPr>
            <w:tcW w:w="5156" w:type="dxa"/>
            <w:vAlign w:val="center"/>
          </w:tcPr>
          <w:p w14:paraId="2F48ED55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Separe mandreni</w:t>
            </w:r>
          </w:p>
        </w:tc>
        <w:tc>
          <w:tcPr>
            <w:tcW w:w="1487" w:type="dxa"/>
            <w:vAlign w:val="center"/>
          </w:tcPr>
          <w:p w14:paraId="1BC5A18F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04ACCB2E" w14:textId="77777777" w:rsidTr="005A3FE7">
        <w:trPr>
          <w:jc w:val="center"/>
        </w:trPr>
        <w:tc>
          <w:tcPr>
            <w:tcW w:w="5156" w:type="dxa"/>
            <w:vAlign w:val="center"/>
          </w:tcPr>
          <w:p w14:paraId="5F122F01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Koruyucu gözlük</w:t>
            </w:r>
          </w:p>
        </w:tc>
        <w:tc>
          <w:tcPr>
            <w:tcW w:w="1487" w:type="dxa"/>
            <w:vAlign w:val="center"/>
          </w:tcPr>
          <w:p w14:paraId="57A233DF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0BCEB509" w14:textId="77777777" w:rsidTr="005A3FE7">
        <w:trPr>
          <w:jc w:val="center"/>
        </w:trPr>
        <w:tc>
          <w:tcPr>
            <w:tcW w:w="5156" w:type="dxa"/>
            <w:vAlign w:val="center"/>
          </w:tcPr>
          <w:p w14:paraId="73FB5D07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Kurşun kalem</w:t>
            </w:r>
          </w:p>
        </w:tc>
        <w:tc>
          <w:tcPr>
            <w:tcW w:w="1487" w:type="dxa"/>
            <w:vAlign w:val="center"/>
          </w:tcPr>
          <w:p w14:paraId="0D2CD406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52DB4F25" w14:textId="77777777" w:rsidTr="005A3FE7">
        <w:trPr>
          <w:jc w:val="center"/>
        </w:trPr>
        <w:tc>
          <w:tcPr>
            <w:tcW w:w="5156" w:type="dxa"/>
            <w:vAlign w:val="center"/>
          </w:tcPr>
          <w:p w14:paraId="1403DF5B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Silgi</w:t>
            </w:r>
          </w:p>
        </w:tc>
        <w:tc>
          <w:tcPr>
            <w:tcW w:w="1487" w:type="dxa"/>
            <w:vAlign w:val="center"/>
          </w:tcPr>
          <w:p w14:paraId="739C6BAA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7CAB1DD7" w14:textId="77777777" w:rsidTr="005A3FE7">
        <w:trPr>
          <w:jc w:val="center"/>
        </w:trPr>
        <w:tc>
          <w:tcPr>
            <w:tcW w:w="5156" w:type="dxa"/>
            <w:vAlign w:val="center"/>
          </w:tcPr>
          <w:p w14:paraId="427817FB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Kuru boya kalemleri</w:t>
            </w:r>
          </w:p>
        </w:tc>
        <w:tc>
          <w:tcPr>
            <w:tcW w:w="1487" w:type="dxa"/>
            <w:vAlign w:val="center"/>
          </w:tcPr>
          <w:p w14:paraId="143CD459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set</w:t>
            </w:r>
          </w:p>
        </w:tc>
      </w:tr>
      <w:tr w:rsidR="00737106" w:rsidRPr="005A3FE7" w14:paraId="3FB64409" w14:textId="77777777" w:rsidTr="005A3FE7">
        <w:trPr>
          <w:jc w:val="center"/>
        </w:trPr>
        <w:tc>
          <w:tcPr>
            <w:tcW w:w="5156" w:type="dxa"/>
            <w:vAlign w:val="center"/>
          </w:tcPr>
          <w:p w14:paraId="4BA4B432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Çizim defteri / çizim kâğıdı</w:t>
            </w:r>
          </w:p>
        </w:tc>
        <w:tc>
          <w:tcPr>
            <w:tcW w:w="1487" w:type="dxa"/>
            <w:vAlign w:val="center"/>
          </w:tcPr>
          <w:p w14:paraId="08A1BC02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57A33283" w14:textId="77777777" w:rsidTr="005A3FE7">
        <w:trPr>
          <w:jc w:val="center"/>
        </w:trPr>
        <w:tc>
          <w:tcPr>
            <w:tcW w:w="5156" w:type="dxa"/>
            <w:vAlign w:val="center"/>
          </w:tcPr>
          <w:p w14:paraId="4E5CE6A9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Soğuk akrilik (toz + likit)</w:t>
            </w:r>
          </w:p>
        </w:tc>
        <w:tc>
          <w:tcPr>
            <w:tcW w:w="1487" w:type="dxa"/>
            <w:vAlign w:val="center"/>
          </w:tcPr>
          <w:p w14:paraId="5D09AF9E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Opsiyonel</w:t>
            </w:r>
          </w:p>
        </w:tc>
      </w:tr>
      <w:tr w:rsidR="00737106" w:rsidRPr="005A3FE7" w14:paraId="21B8E87D" w14:textId="77777777" w:rsidTr="005A3FE7">
        <w:trPr>
          <w:jc w:val="center"/>
        </w:trPr>
        <w:tc>
          <w:tcPr>
            <w:tcW w:w="5156" w:type="dxa"/>
            <w:vAlign w:val="center"/>
          </w:tcPr>
          <w:p w14:paraId="2AD5BDEF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Akrilik karıştırma kabı</w:t>
            </w:r>
          </w:p>
        </w:tc>
        <w:tc>
          <w:tcPr>
            <w:tcW w:w="1487" w:type="dxa"/>
            <w:vAlign w:val="center"/>
          </w:tcPr>
          <w:p w14:paraId="64E43457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Opsiyonel</w:t>
            </w:r>
          </w:p>
        </w:tc>
      </w:tr>
      <w:tr w:rsidR="00737106" w:rsidRPr="005A3FE7" w14:paraId="44065A3F" w14:textId="77777777" w:rsidTr="005A3FE7">
        <w:trPr>
          <w:jc w:val="center"/>
        </w:trPr>
        <w:tc>
          <w:tcPr>
            <w:tcW w:w="5156" w:type="dxa"/>
            <w:vAlign w:val="center"/>
          </w:tcPr>
          <w:p w14:paraId="4DBBD90D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Siman spatülü</w:t>
            </w:r>
          </w:p>
        </w:tc>
        <w:tc>
          <w:tcPr>
            <w:tcW w:w="1487" w:type="dxa"/>
            <w:vAlign w:val="center"/>
          </w:tcPr>
          <w:p w14:paraId="3A82B92A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15E4267F" w14:textId="77777777" w:rsidTr="005A3FE7">
        <w:trPr>
          <w:jc w:val="center"/>
        </w:trPr>
        <w:tc>
          <w:tcPr>
            <w:tcW w:w="5156" w:type="dxa"/>
            <w:vAlign w:val="center"/>
          </w:tcPr>
          <w:p w14:paraId="42C1027F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Fantom çene (EduDent veya Ancorax Prep)</w:t>
            </w:r>
          </w:p>
        </w:tc>
        <w:tc>
          <w:tcPr>
            <w:tcW w:w="1487" w:type="dxa"/>
            <w:vAlign w:val="center"/>
          </w:tcPr>
          <w:p w14:paraId="0189934A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2C85E12F" w14:textId="77777777" w:rsidTr="005A3FE7">
        <w:trPr>
          <w:jc w:val="center"/>
        </w:trPr>
        <w:tc>
          <w:tcPr>
            <w:tcW w:w="5156" w:type="dxa"/>
            <w:vAlign w:val="center"/>
          </w:tcPr>
          <w:p w14:paraId="6CA59AD8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Opak Prep diş seti</w:t>
            </w:r>
          </w:p>
        </w:tc>
        <w:tc>
          <w:tcPr>
            <w:tcW w:w="1487" w:type="dxa"/>
            <w:vAlign w:val="center"/>
          </w:tcPr>
          <w:p w14:paraId="28324B77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set</w:t>
            </w:r>
          </w:p>
        </w:tc>
      </w:tr>
      <w:tr w:rsidR="00737106" w:rsidRPr="005A3FE7" w14:paraId="30590F14" w14:textId="77777777" w:rsidTr="005A3FE7">
        <w:trPr>
          <w:jc w:val="center"/>
        </w:trPr>
        <w:tc>
          <w:tcPr>
            <w:tcW w:w="5156" w:type="dxa"/>
            <w:vAlign w:val="center"/>
          </w:tcPr>
          <w:p w14:paraId="271C9075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Şeffaf Prep diş seti</w:t>
            </w:r>
          </w:p>
        </w:tc>
        <w:tc>
          <w:tcPr>
            <w:tcW w:w="1487" w:type="dxa"/>
            <w:vAlign w:val="center"/>
          </w:tcPr>
          <w:p w14:paraId="0DDE9DD1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set</w:t>
            </w:r>
          </w:p>
        </w:tc>
      </w:tr>
      <w:tr w:rsidR="00737106" w:rsidRPr="005A3FE7" w14:paraId="2BBECD70" w14:textId="77777777" w:rsidTr="005A3FE7">
        <w:trPr>
          <w:jc w:val="center"/>
        </w:trPr>
        <w:tc>
          <w:tcPr>
            <w:tcW w:w="5156" w:type="dxa"/>
            <w:vAlign w:val="center"/>
          </w:tcPr>
          <w:p w14:paraId="63A435ED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Aerator için elmas rond frez #14</w:t>
            </w:r>
          </w:p>
        </w:tc>
        <w:tc>
          <w:tcPr>
            <w:tcW w:w="1487" w:type="dxa"/>
            <w:vAlign w:val="center"/>
          </w:tcPr>
          <w:p w14:paraId="2DB59FC3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2376E1B2" w14:textId="77777777" w:rsidTr="005A3FE7">
        <w:trPr>
          <w:jc w:val="center"/>
        </w:trPr>
        <w:tc>
          <w:tcPr>
            <w:tcW w:w="5156" w:type="dxa"/>
            <w:vAlign w:val="center"/>
          </w:tcPr>
          <w:p w14:paraId="51DC141C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Aerator için elmas rond frez #18</w:t>
            </w:r>
          </w:p>
        </w:tc>
        <w:tc>
          <w:tcPr>
            <w:tcW w:w="1487" w:type="dxa"/>
            <w:vAlign w:val="center"/>
          </w:tcPr>
          <w:p w14:paraId="02FC4886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4B012D8B" w14:textId="77777777" w:rsidTr="005A3FE7">
        <w:trPr>
          <w:jc w:val="center"/>
        </w:trPr>
        <w:tc>
          <w:tcPr>
            <w:tcW w:w="5156" w:type="dxa"/>
            <w:vAlign w:val="center"/>
          </w:tcPr>
          <w:p w14:paraId="22BD392B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Aerator için elmas fissür frez #12</w:t>
            </w:r>
          </w:p>
        </w:tc>
        <w:tc>
          <w:tcPr>
            <w:tcW w:w="1487" w:type="dxa"/>
            <w:vAlign w:val="center"/>
          </w:tcPr>
          <w:p w14:paraId="5046E662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129664A0" w14:textId="77777777" w:rsidTr="005A3FE7">
        <w:trPr>
          <w:jc w:val="center"/>
        </w:trPr>
        <w:tc>
          <w:tcPr>
            <w:tcW w:w="5156" w:type="dxa"/>
            <w:vAlign w:val="center"/>
          </w:tcPr>
          <w:p w14:paraId="073D1593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Anguldruva için çelik rond frez #14</w:t>
            </w:r>
          </w:p>
        </w:tc>
        <w:tc>
          <w:tcPr>
            <w:tcW w:w="1487" w:type="dxa"/>
            <w:vAlign w:val="center"/>
          </w:tcPr>
          <w:p w14:paraId="4D716757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70988FD8" w14:textId="77777777" w:rsidTr="005A3FE7">
        <w:trPr>
          <w:jc w:val="center"/>
        </w:trPr>
        <w:tc>
          <w:tcPr>
            <w:tcW w:w="5156" w:type="dxa"/>
            <w:vAlign w:val="center"/>
          </w:tcPr>
          <w:p w14:paraId="2E9F16CF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Anguldruva için çelik rond frez #18</w:t>
            </w:r>
          </w:p>
        </w:tc>
        <w:tc>
          <w:tcPr>
            <w:tcW w:w="1487" w:type="dxa"/>
            <w:vAlign w:val="center"/>
          </w:tcPr>
          <w:p w14:paraId="283ABE05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05785EF9" w14:textId="77777777" w:rsidTr="005A3FE7">
        <w:trPr>
          <w:jc w:val="center"/>
        </w:trPr>
        <w:tc>
          <w:tcPr>
            <w:tcW w:w="5156" w:type="dxa"/>
            <w:vAlign w:val="center"/>
          </w:tcPr>
          <w:p w14:paraId="27D33CFE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Anguldruva için çelik fissür frez #12</w:t>
            </w:r>
          </w:p>
        </w:tc>
        <w:tc>
          <w:tcPr>
            <w:tcW w:w="1487" w:type="dxa"/>
            <w:vAlign w:val="center"/>
          </w:tcPr>
          <w:p w14:paraId="6DD7A8EC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6FCE6A5C" w14:textId="77777777" w:rsidTr="005A3FE7">
        <w:trPr>
          <w:jc w:val="center"/>
        </w:trPr>
        <w:tc>
          <w:tcPr>
            <w:tcW w:w="5156" w:type="dxa"/>
            <w:vAlign w:val="center"/>
          </w:tcPr>
          <w:p w14:paraId="75E02609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Endo-Z frez</w:t>
            </w:r>
          </w:p>
        </w:tc>
        <w:tc>
          <w:tcPr>
            <w:tcW w:w="1487" w:type="dxa"/>
            <w:vAlign w:val="center"/>
          </w:tcPr>
          <w:p w14:paraId="33200E39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1DF91448" w14:textId="77777777" w:rsidTr="005A3FE7">
        <w:trPr>
          <w:jc w:val="center"/>
        </w:trPr>
        <w:tc>
          <w:tcPr>
            <w:tcW w:w="5156" w:type="dxa"/>
            <w:vAlign w:val="center"/>
          </w:tcPr>
          <w:p w14:paraId="5CD33A77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Uzun şaftlı rond frez</w:t>
            </w:r>
          </w:p>
        </w:tc>
        <w:tc>
          <w:tcPr>
            <w:tcW w:w="1487" w:type="dxa"/>
            <w:vAlign w:val="center"/>
          </w:tcPr>
          <w:p w14:paraId="2E76C890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490A4D4B" w14:textId="77777777" w:rsidTr="005A3FE7">
        <w:trPr>
          <w:jc w:val="center"/>
        </w:trPr>
        <w:tc>
          <w:tcPr>
            <w:tcW w:w="5156" w:type="dxa"/>
            <w:vAlign w:val="center"/>
          </w:tcPr>
          <w:p w14:paraId="778BCB12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Alçı</w:t>
            </w:r>
          </w:p>
        </w:tc>
        <w:tc>
          <w:tcPr>
            <w:tcW w:w="1487" w:type="dxa"/>
            <w:vAlign w:val="center"/>
          </w:tcPr>
          <w:p w14:paraId="48FA653A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paket</w:t>
            </w:r>
          </w:p>
        </w:tc>
      </w:tr>
      <w:tr w:rsidR="00737106" w:rsidRPr="005A3FE7" w14:paraId="0C621E32" w14:textId="77777777" w:rsidTr="005A3FE7">
        <w:trPr>
          <w:jc w:val="center"/>
        </w:trPr>
        <w:tc>
          <w:tcPr>
            <w:tcW w:w="5156" w:type="dxa"/>
            <w:vAlign w:val="center"/>
          </w:tcPr>
          <w:p w14:paraId="2B440D50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Alçı karıştırma kabı</w:t>
            </w:r>
          </w:p>
        </w:tc>
        <w:tc>
          <w:tcPr>
            <w:tcW w:w="1487" w:type="dxa"/>
            <w:vAlign w:val="center"/>
          </w:tcPr>
          <w:p w14:paraId="6CBF9272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755B55D5" w14:textId="77777777" w:rsidTr="005A3FE7">
        <w:trPr>
          <w:jc w:val="center"/>
        </w:trPr>
        <w:tc>
          <w:tcPr>
            <w:tcW w:w="5156" w:type="dxa"/>
            <w:vAlign w:val="center"/>
          </w:tcPr>
          <w:p w14:paraId="2B2D2487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Alçı spatülü</w:t>
            </w:r>
          </w:p>
        </w:tc>
        <w:tc>
          <w:tcPr>
            <w:tcW w:w="1487" w:type="dxa"/>
            <w:vAlign w:val="center"/>
          </w:tcPr>
          <w:p w14:paraId="7DDF2A01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3BED8581" w14:textId="77777777" w:rsidTr="005A3FE7">
        <w:trPr>
          <w:jc w:val="center"/>
        </w:trPr>
        <w:tc>
          <w:tcPr>
            <w:tcW w:w="5156" w:type="dxa"/>
            <w:vAlign w:val="center"/>
          </w:tcPr>
          <w:p w14:paraId="4BF8B4C1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Gömme işlemi için uygun kalıp</w:t>
            </w:r>
          </w:p>
        </w:tc>
        <w:tc>
          <w:tcPr>
            <w:tcW w:w="1487" w:type="dxa"/>
            <w:vAlign w:val="center"/>
          </w:tcPr>
          <w:p w14:paraId="1F3B2B01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62CE8211" w14:textId="77777777" w:rsidTr="005A3FE7">
        <w:trPr>
          <w:jc w:val="center"/>
        </w:trPr>
        <w:tc>
          <w:tcPr>
            <w:tcW w:w="5156" w:type="dxa"/>
            <w:vAlign w:val="center"/>
          </w:tcPr>
          <w:p w14:paraId="22276BEC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Rubber dam seti</w:t>
            </w:r>
          </w:p>
        </w:tc>
        <w:tc>
          <w:tcPr>
            <w:tcW w:w="1487" w:type="dxa"/>
            <w:vAlign w:val="center"/>
          </w:tcPr>
          <w:p w14:paraId="5D641034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set</w:t>
            </w:r>
          </w:p>
        </w:tc>
      </w:tr>
      <w:tr w:rsidR="00737106" w:rsidRPr="005A3FE7" w14:paraId="54985F58" w14:textId="77777777" w:rsidTr="005A3FE7">
        <w:trPr>
          <w:jc w:val="center"/>
        </w:trPr>
        <w:tc>
          <w:tcPr>
            <w:tcW w:w="5156" w:type="dxa"/>
            <w:vAlign w:val="center"/>
          </w:tcPr>
          <w:p w14:paraId="2760A496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 xml:space="preserve">   - Rubber dam çerçevesi</w:t>
            </w:r>
          </w:p>
        </w:tc>
        <w:tc>
          <w:tcPr>
            <w:tcW w:w="1487" w:type="dxa"/>
            <w:vAlign w:val="center"/>
          </w:tcPr>
          <w:p w14:paraId="4196E33C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4E68FA00" w14:textId="77777777" w:rsidTr="005A3FE7">
        <w:trPr>
          <w:jc w:val="center"/>
        </w:trPr>
        <w:tc>
          <w:tcPr>
            <w:tcW w:w="5156" w:type="dxa"/>
            <w:vAlign w:val="center"/>
          </w:tcPr>
          <w:p w14:paraId="748E980B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 xml:space="preserve">   - Rubber dam delgeci (punch)</w:t>
            </w:r>
          </w:p>
        </w:tc>
        <w:tc>
          <w:tcPr>
            <w:tcW w:w="1487" w:type="dxa"/>
            <w:vAlign w:val="center"/>
          </w:tcPr>
          <w:p w14:paraId="1D6BDF7A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2459889C" w14:textId="77777777" w:rsidTr="005A3FE7">
        <w:trPr>
          <w:jc w:val="center"/>
        </w:trPr>
        <w:tc>
          <w:tcPr>
            <w:tcW w:w="5156" w:type="dxa"/>
            <w:vAlign w:val="center"/>
          </w:tcPr>
          <w:p w14:paraId="2C4BB20F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 xml:space="preserve">   - Klemp pensi</w:t>
            </w:r>
          </w:p>
        </w:tc>
        <w:tc>
          <w:tcPr>
            <w:tcW w:w="1487" w:type="dxa"/>
            <w:vAlign w:val="center"/>
          </w:tcPr>
          <w:p w14:paraId="6EFABE0A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4DE5A048" w14:textId="77777777" w:rsidTr="005A3FE7">
        <w:trPr>
          <w:jc w:val="center"/>
        </w:trPr>
        <w:tc>
          <w:tcPr>
            <w:tcW w:w="5156" w:type="dxa"/>
            <w:vAlign w:val="center"/>
          </w:tcPr>
          <w:p w14:paraId="19DA8FA2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 xml:space="preserve">   - Rubber dam klempi</w:t>
            </w:r>
          </w:p>
        </w:tc>
        <w:tc>
          <w:tcPr>
            <w:tcW w:w="1487" w:type="dxa"/>
            <w:vAlign w:val="center"/>
          </w:tcPr>
          <w:p w14:paraId="70C4EDD9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Asorti</w:t>
            </w:r>
          </w:p>
        </w:tc>
      </w:tr>
      <w:tr w:rsidR="00737106" w:rsidRPr="005A3FE7" w14:paraId="3DC329C0" w14:textId="77777777" w:rsidTr="005A3FE7">
        <w:trPr>
          <w:jc w:val="center"/>
        </w:trPr>
        <w:tc>
          <w:tcPr>
            <w:tcW w:w="5156" w:type="dxa"/>
            <w:vAlign w:val="center"/>
          </w:tcPr>
          <w:p w14:paraId="7D42CD22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 xml:space="preserve">   - Rubber dam lastiği</w:t>
            </w:r>
          </w:p>
        </w:tc>
        <w:tc>
          <w:tcPr>
            <w:tcW w:w="1487" w:type="dxa"/>
            <w:vAlign w:val="center"/>
          </w:tcPr>
          <w:p w14:paraId="06C48F89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paket</w:t>
            </w:r>
          </w:p>
        </w:tc>
      </w:tr>
      <w:tr w:rsidR="00737106" w:rsidRPr="005A3FE7" w14:paraId="53288EAB" w14:textId="77777777" w:rsidTr="005A3FE7">
        <w:trPr>
          <w:jc w:val="center"/>
        </w:trPr>
        <w:tc>
          <w:tcPr>
            <w:tcW w:w="5156" w:type="dxa"/>
            <w:vAlign w:val="center"/>
          </w:tcPr>
          <w:p w14:paraId="03258052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Fantom lastik çene (Ermetal)</w:t>
            </w:r>
          </w:p>
        </w:tc>
        <w:tc>
          <w:tcPr>
            <w:tcW w:w="1487" w:type="dxa"/>
            <w:vAlign w:val="center"/>
          </w:tcPr>
          <w:p w14:paraId="50B88DE6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adet</w:t>
            </w:r>
          </w:p>
        </w:tc>
      </w:tr>
      <w:tr w:rsidR="00737106" w:rsidRPr="005A3FE7" w14:paraId="69C4AF90" w14:textId="77777777" w:rsidTr="005A3FE7">
        <w:trPr>
          <w:jc w:val="center"/>
        </w:trPr>
        <w:tc>
          <w:tcPr>
            <w:tcW w:w="5156" w:type="dxa"/>
            <w:vAlign w:val="center"/>
          </w:tcPr>
          <w:p w14:paraId="55F605FE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Sodyum hipoklorit</w:t>
            </w:r>
          </w:p>
        </w:tc>
        <w:tc>
          <w:tcPr>
            <w:tcW w:w="1487" w:type="dxa"/>
            <w:vAlign w:val="center"/>
          </w:tcPr>
          <w:p w14:paraId="5A50D33D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şişe</w:t>
            </w:r>
          </w:p>
        </w:tc>
      </w:tr>
      <w:tr w:rsidR="00737106" w:rsidRPr="005A3FE7" w14:paraId="57F4A130" w14:textId="77777777" w:rsidTr="005A3FE7">
        <w:trPr>
          <w:jc w:val="center"/>
        </w:trPr>
        <w:tc>
          <w:tcPr>
            <w:tcW w:w="5156" w:type="dxa"/>
            <w:vAlign w:val="center"/>
          </w:tcPr>
          <w:p w14:paraId="39901070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Etil alkol</w:t>
            </w:r>
          </w:p>
        </w:tc>
        <w:tc>
          <w:tcPr>
            <w:tcW w:w="1487" w:type="dxa"/>
            <w:vAlign w:val="center"/>
          </w:tcPr>
          <w:p w14:paraId="66D36C75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şişe</w:t>
            </w:r>
          </w:p>
        </w:tc>
      </w:tr>
      <w:tr w:rsidR="00737106" w:rsidRPr="005A3FE7" w14:paraId="4984FB06" w14:textId="77777777" w:rsidTr="005A3FE7">
        <w:trPr>
          <w:jc w:val="center"/>
        </w:trPr>
        <w:tc>
          <w:tcPr>
            <w:tcW w:w="5156" w:type="dxa"/>
            <w:vAlign w:val="center"/>
          </w:tcPr>
          <w:p w14:paraId="5ED8A2BA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K-tipi kanal eğesi (#10, sorti)</w:t>
            </w:r>
          </w:p>
        </w:tc>
        <w:tc>
          <w:tcPr>
            <w:tcW w:w="1487" w:type="dxa"/>
            <w:vAlign w:val="center"/>
          </w:tcPr>
          <w:p w14:paraId="37E78FD0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kutu</w:t>
            </w:r>
          </w:p>
        </w:tc>
      </w:tr>
      <w:tr w:rsidR="00737106" w:rsidRPr="005A3FE7" w14:paraId="2C2A84B6" w14:textId="77777777" w:rsidTr="005A3FE7">
        <w:trPr>
          <w:jc w:val="center"/>
        </w:trPr>
        <w:tc>
          <w:tcPr>
            <w:tcW w:w="5156" w:type="dxa"/>
            <w:vAlign w:val="center"/>
          </w:tcPr>
          <w:p w14:paraId="0D9EF491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K-tipi kanal eğesi (#15, sorti)</w:t>
            </w:r>
          </w:p>
        </w:tc>
        <w:tc>
          <w:tcPr>
            <w:tcW w:w="1487" w:type="dxa"/>
            <w:vAlign w:val="center"/>
          </w:tcPr>
          <w:p w14:paraId="26191AEC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kutu</w:t>
            </w:r>
          </w:p>
        </w:tc>
      </w:tr>
      <w:tr w:rsidR="00737106" w:rsidRPr="005A3FE7" w14:paraId="58FC3FC9" w14:textId="77777777" w:rsidTr="005A3FE7">
        <w:trPr>
          <w:jc w:val="center"/>
        </w:trPr>
        <w:tc>
          <w:tcPr>
            <w:tcW w:w="5156" w:type="dxa"/>
            <w:vAlign w:val="center"/>
          </w:tcPr>
          <w:p w14:paraId="7631FDB3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K-tipi kanal eğesi (#15–40 asorti)</w:t>
            </w:r>
          </w:p>
        </w:tc>
        <w:tc>
          <w:tcPr>
            <w:tcW w:w="1487" w:type="dxa"/>
            <w:vAlign w:val="center"/>
          </w:tcPr>
          <w:p w14:paraId="76DEB615" w14:textId="77777777" w:rsidR="00737106" w:rsidRPr="005A3FE7" w:rsidRDefault="00000000">
            <w:pPr>
              <w:rPr>
                <w:sz w:val="18"/>
                <w:szCs w:val="18"/>
              </w:rPr>
            </w:pPr>
            <w:r w:rsidRPr="005A3FE7">
              <w:rPr>
                <w:sz w:val="18"/>
                <w:szCs w:val="18"/>
              </w:rPr>
              <w:t>1 kutu</w:t>
            </w:r>
          </w:p>
        </w:tc>
      </w:tr>
    </w:tbl>
    <w:p w14:paraId="6027DB1C" w14:textId="77777777" w:rsidR="00737106" w:rsidRDefault="00737106"/>
    <w:p w14:paraId="740D99E2" w14:textId="77777777" w:rsidR="00737106" w:rsidRDefault="00000000">
      <w:r>
        <w:rPr>
          <w:b/>
        </w:rPr>
        <w:t>NOTLAR</w:t>
      </w:r>
    </w:p>
    <w:p w14:paraId="48D575B4" w14:textId="77777777" w:rsidR="00737106" w:rsidRDefault="00000000">
      <w:pPr>
        <w:spacing w:after="40"/>
      </w:pPr>
      <w:r>
        <w:rPr>
          <w:b/>
        </w:rPr>
        <w:t xml:space="preserve">• </w:t>
      </w:r>
      <w:r>
        <w:t>Çekilmiş dişler doğrudan elde veya akriliğe gömülerek yatay ve dikey olarak kesilebilir. Akrilik kullanımı isteğe bağlıdır.</w:t>
      </w:r>
    </w:p>
    <w:p w14:paraId="401144F2" w14:textId="77777777" w:rsidR="00737106" w:rsidRDefault="00000000">
      <w:pPr>
        <w:spacing w:after="40"/>
      </w:pPr>
      <w:r>
        <w:rPr>
          <w:b/>
        </w:rPr>
        <w:t xml:space="preserve">• </w:t>
      </w:r>
      <w:r>
        <w:t>Fantom çene için EduDent veya Ancorax Prep markalarından biri tercih edilecektir. Preklinik uygulamalarında standardizasyon ve materyal uyumluluğunun sağlanması amacıyla tüm öğrencilerin aynı marka fantom çene kullanması gerekmektedir.</w:t>
      </w:r>
    </w:p>
    <w:p w14:paraId="718EC77C" w14:textId="77777777" w:rsidR="00737106" w:rsidRDefault="00000000">
      <w:pPr>
        <w:spacing w:after="40"/>
      </w:pPr>
      <w:r>
        <w:rPr>
          <w:b/>
        </w:rPr>
        <w:t xml:space="preserve">• </w:t>
      </w:r>
      <w:r>
        <w:t>Opak ve şeffaf Prep diş setleri, tercih edilen fantom çene sistemiyle uyumlu olmalıdır.</w:t>
      </w:r>
    </w:p>
    <w:p w14:paraId="0D87DC82" w14:textId="77777777" w:rsidR="00737106" w:rsidRDefault="00000000">
      <w:pPr>
        <w:spacing w:after="40"/>
      </w:pPr>
      <w:r>
        <w:rPr>
          <w:b/>
        </w:rPr>
        <w:t xml:space="preserve">• </w:t>
      </w:r>
      <w:r>
        <w:t xml:space="preserve">Rubber dam seti; rubber dam çerçevesi, rubber dam delgeci (punch), klemp pensi, uygun boylarda/asorti rubber dam klempi ve rubber dam </w:t>
      </w:r>
      <w:proofErr w:type="spellStart"/>
      <w:r>
        <w:t>lastiğini</w:t>
      </w:r>
      <w:proofErr w:type="spellEnd"/>
      <w:r>
        <w:t xml:space="preserve"> </w:t>
      </w:r>
      <w:proofErr w:type="spellStart"/>
      <w:r>
        <w:t>içermelidir</w:t>
      </w:r>
      <w:proofErr w:type="spellEnd"/>
      <w:r>
        <w:t>.</w:t>
      </w:r>
    </w:p>
    <w:p w14:paraId="66FDC7E8" w14:textId="0D49CD2B" w:rsidR="005A3FE7" w:rsidRDefault="005A3FE7">
      <w:pPr>
        <w:spacing w:after="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Öğr</w:t>
      </w:r>
      <w:proofErr w:type="spellEnd"/>
      <w:r>
        <w:t xml:space="preserve">. </w:t>
      </w:r>
      <w:proofErr w:type="spellStart"/>
      <w:r>
        <w:t>Üyesi</w:t>
      </w:r>
      <w:proofErr w:type="spellEnd"/>
      <w:r>
        <w:t xml:space="preserve"> Işınsu Atalay</w:t>
      </w:r>
    </w:p>
    <w:p w14:paraId="290FBCC3" w14:textId="52B97EA1" w:rsidR="005A3FE7" w:rsidRDefault="005A3FE7">
      <w:pPr>
        <w:spacing w:after="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Endodonti</w:t>
      </w:r>
      <w:proofErr w:type="spellEnd"/>
      <w:r>
        <w:t xml:space="preserve"> </w:t>
      </w:r>
      <w:proofErr w:type="spellStart"/>
      <w:r>
        <w:t>Anabilim</w:t>
      </w:r>
      <w:proofErr w:type="spellEnd"/>
      <w:r>
        <w:t xml:space="preserve"> </w:t>
      </w:r>
      <w:proofErr w:type="spellStart"/>
      <w:r>
        <w:t>Dalı</w:t>
      </w:r>
      <w:proofErr w:type="spellEnd"/>
      <w:r>
        <w:t xml:space="preserve"> </w:t>
      </w:r>
      <w:proofErr w:type="spellStart"/>
      <w:r>
        <w:t>Başkanı</w:t>
      </w:r>
      <w:proofErr w:type="spellEnd"/>
      <w:r>
        <w:t xml:space="preserve"> </w:t>
      </w:r>
    </w:p>
    <w:sectPr w:rsidR="005A3FE7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4715970">
    <w:abstractNumId w:val="8"/>
  </w:num>
  <w:num w:numId="2" w16cid:durableId="2023974865">
    <w:abstractNumId w:val="6"/>
  </w:num>
  <w:num w:numId="3" w16cid:durableId="883062090">
    <w:abstractNumId w:val="5"/>
  </w:num>
  <w:num w:numId="4" w16cid:durableId="1101561014">
    <w:abstractNumId w:val="4"/>
  </w:num>
  <w:num w:numId="5" w16cid:durableId="1483617080">
    <w:abstractNumId w:val="7"/>
  </w:num>
  <w:num w:numId="6" w16cid:durableId="1432815419">
    <w:abstractNumId w:val="3"/>
  </w:num>
  <w:num w:numId="7" w16cid:durableId="114033456">
    <w:abstractNumId w:val="2"/>
  </w:num>
  <w:num w:numId="8" w16cid:durableId="2119640770">
    <w:abstractNumId w:val="1"/>
  </w:num>
  <w:num w:numId="9" w16cid:durableId="12022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A3FE7"/>
    <w:rsid w:val="0066193A"/>
    <w:rsid w:val="0073710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5E62B4"/>
  <w14:defaultImageDpi w14:val="300"/>
  <w15:docId w15:val="{3C415D01-03C2-4C50-B150-A2ED1A34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Işınsu Atalay</cp:lastModifiedBy>
  <cp:revision>2</cp:revision>
  <dcterms:created xsi:type="dcterms:W3CDTF">2013-12-23T23:15:00Z</dcterms:created>
  <dcterms:modified xsi:type="dcterms:W3CDTF">2026-08-13T11:15:00Z</dcterms:modified>
  <cp:category/>
</cp:coreProperties>
</file>