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981BA" w14:textId="77777777" w:rsidR="0007713A" w:rsidRPr="001A7C91" w:rsidRDefault="0007713A" w:rsidP="006D745B">
      <w:pPr>
        <w:pStyle w:val="AralkYok"/>
        <w:jc w:val="center"/>
        <w:rPr>
          <w:rFonts w:cs="Times New Roman"/>
          <w:b/>
          <w:sz w:val="20"/>
          <w:szCs w:val="20"/>
        </w:rPr>
      </w:pPr>
      <w:r w:rsidRPr="001A7C91">
        <w:rPr>
          <w:rFonts w:cs="Times New Roman"/>
          <w:b/>
          <w:sz w:val="20"/>
          <w:szCs w:val="20"/>
        </w:rPr>
        <w:t>T.C.</w:t>
      </w:r>
    </w:p>
    <w:p w14:paraId="69127BBC" w14:textId="77777777" w:rsidR="000D05B0" w:rsidRPr="001A7C91" w:rsidRDefault="00751018" w:rsidP="006D745B">
      <w:pPr>
        <w:pStyle w:val="AralkYok"/>
        <w:jc w:val="center"/>
        <w:rPr>
          <w:rFonts w:cs="Times New Roman"/>
          <w:b/>
          <w:sz w:val="20"/>
          <w:szCs w:val="20"/>
        </w:rPr>
      </w:pPr>
      <w:r w:rsidRPr="001A7C91">
        <w:rPr>
          <w:rFonts w:cs="Times New Roman"/>
          <w:b/>
          <w:sz w:val="20"/>
          <w:szCs w:val="20"/>
        </w:rPr>
        <w:t xml:space="preserve">YOZGAT </w:t>
      </w:r>
      <w:r w:rsidR="0007713A" w:rsidRPr="001A7C91">
        <w:rPr>
          <w:rFonts w:cs="Times New Roman"/>
          <w:b/>
          <w:sz w:val="20"/>
          <w:szCs w:val="20"/>
        </w:rPr>
        <w:t>BOZOK ÜNİVERSİTESİ</w:t>
      </w:r>
    </w:p>
    <w:p w14:paraId="0521B9DC" w14:textId="77777777" w:rsidR="0007713A" w:rsidRPr="001A7C91" w:rsidRDefault="0007713A" w:rsidP="006D745B">
      <w:pPr>
        <w:pStyle w:val="AralkYok"/>
        <w:jc w:val="center"/>
        <w:rPr>
          <w:rFonts w:cs="Times New Roman"/>
          <w:b/>
          <w:sz w:val="20"/>
          <w:szCs w:val="20"/>
        </w:rPr>
      </w:pPr>
      <w:r w:rsidRPr="001A7C91">
        <w:rPr>
          <w:rFonts w:cs="Times New Roman"/>
          <w:b/>
          <w:sz w:val="20"/>
          <w:szCs w:val="20"/>
        </w:rPr>
        <w:t>EĞİTİM FAKÜLTESİ</w:t>
      </w:r>
    </w:p>
    <w:p w14:paraId="79E3E93C" w14:textId="77777777" w:rsidR="0007713A" w:rsidRPr="001A7C91" w:rsidRDefault="0007713A" w:rsidP="006D745B">
      <w:pPr>
        <w:pStyle w:val="AralkYok"/>
        <w:jc w:val="center"/>
        <w:rPr>
          <w:rFonts w:cs="Times New Roman"/>
          <w:b/>
          <w:sz w:val="20"/>
          <w:szCs w:val="20"/>
        </w:rPr>
      </w:pPr>
      <w:r w:rsidRPr="001A7C91">
        <w:rPr>
          <w:rFonts w:cs="Times New Roman"/>
          <w:b/>
          <w:sz w:val="20"/>
          <w:szCs w:val="20"/>
        </w:rPr>
        <w:t xml:space="preserve">PEDAGOJİK FORMASYON PROGRAMI </w:t>
      </w:r>
    </w:p>
    <w:p w14:paraId="3777AB78" w14:textId="77777777" w:rsidR="0007713A" w:rsidRPr="001A7C91" w:rsidRDefault="0007713A" w:rsidP="006D745B">
      <w:pPr>
        <w:pStyle w:val="AralkYok"/>
        <w:jc w:val="center"/>
        <w:rPr>
          <w:rFonts w:cs="Times New Roman"/>
          <w:b/>
          <w:sz w:val="20"/>
          <w:szCs w:val="20"/>
        </w:rPr>
      </w:pPr>
      <w:r w:rsidRPr="001A7C91">
        <w:rPr>
          <w:rFonts w:cs="Times New Roman"/>
          <w:b/>
          <w:sz w:val="20"/>
          <w:szCs w:val="20"/>
        </w:rPr>
        <w:t>DERS İÇERİKLERİ</w:t>
      </w:r>
    </w:p>
    <w:p w14:paraId="04F9DA10" w14:textId="77777777" w:rsidR="00A5627B" w:rsidRPr="001A7C91" w:rsidRDefault="00A5627B" w:rsidP="006D745B">
      <w:pPr>
        <w:spacing w:after="0" w:line="240" w:lineRule="auto"/>
        <w:rPr>
          <w:rFonts w:cs="Times New Roman"/>
          <w:b/>
          <w:sz w:val="20"/>
          <w:szCs w:val="20"/>
        </w:rPr>
      </w:pPr>
      <w:r w:rsidRPr="001A7C91">
        <w:rPr>
          <w:rFonts w:cs="Times New Roman"/>
          <w:b/>
          <w:sz w:val="20"/>
          <w:szCs w:val="20"/>
        </w:rPr>
        <w:t>Zorunlu Dersler</w:t>
      </w:r>
    </w:p>
    <w:tbl>
      <w:tblPr>
        <w:tblStyle w:val="TabloKlavuzu"/>
        <w:tblW w:w="4919" w:type="dxa"/>
        <w:tblLook w:val="04A0" w:firstRow="1" w:lastRow="0" w:firstColumn="1" w:lastColumn="0" w:noHBand="0" w:noVBand="1"/>
      </w:tblPr>
      <w:tblGrid>
        <w:gridCol w:w="2905"/>
        <w:gridCol w:w="423"/>
        <w:gridCol w:w="414"/>
        <w:gridCol w:w="416"/>
        <w:gridCol w:w="761"/>
      </w:tblGrid>
      <w:tr w:rsidR="00E3229B" w:rsidRPr="001A7C91" w14:paraId="28C84BBA" w14:textId="64747D25" w:rsidTr="00E3229B">
        <w:tc>
          <w:tcPr>
            <w:tcW w:w="3239" w:type="dxa"/>
            <w:vAlign w:val="center"/>
          </w:tcPr>
          <w:p w14:paraId="308AD184" w14:textId="77777777" w:rsidR="00E3229B" w:rsidRPr="001A7C91" w:rsidRDefault="00E3229B" w:rsidP="006D745B">
            <w:pPr>
              <w:ind w:left="-95" w:right="-81" w:hanging="9"/>
              <w:jc w:val="center"/>
              <w:rPr>
                <w:rFonts w:cs="Times New Roman"/>
                <w:b/>
                <w:sz w:val="20"/>
                <w:szCs w:val="20"/>
              </w:rPr>
            </w:pPr>
            <w:r w:rsidRPr="001A7C91">
              <w:rPr>
                <w:rFonts w:cs="Times New Roman"/>
                <w:b/>
                <w:sz w:val="20"/>
                <w:szCs w:val="20"/>
              </w:rPr>
              <w:t>Ders Adı</w:t>
            </w:r>
          </w:p>
        </w:tc>
        <w:tc>
          <w:tcPr>
            <w:tcW w:w="424" w:type="dxa"/>
            <w:vAlign w:val="center"/>
          </w:tcPr>
          <w:p w14:paraId="58947265" w14:textId="77777777" w:rsidR="00E3229B" w:rsidRPr="001A7C91" w:rsidRDefault="00E3229B" w:rsidP="006D745B">
            <w:pPr>
              <w:jc w:val="center"/>
              <w:rPr>
                <w:rFonts w:cs="Times New Roman"/>
                <w:b/>
                <w:sz w:val="20"/>
                <w:szCs w:val="20"/>
              </w:rPr>
            </w:pPr>
            <w:r w:rsidRPr="001A7C91">
              <w:rPr>
                <w:rFonts w:cs="Times New Roman"/>
                <w:b/>
                <w:sz w:val="20"/>
                <w:szCs w:val="20"/>
              </w:rPr>
              <w:t>T</w:t>
            </w:r>
          </w:p>
        </w:tc>
        <w:tc>
          <w:tcPr>
            <w:tcW w:w="424" w:type="dxa"/>
            <w:vAlign w:val="center"/>
          </w:tcPr>
          <w:p w14:paraId="51F572D1" w14:textId="77777777" w:rsidR="00E3229B" w:rsidRPr="001A7C91" w:rsidRDefault="00E3229B" w:rsidP="006D745B">
            <w:pPr>
              <w:jc w:val="center"/>
              <w:rPr>
                <w:rFonts w:cs="Times New Roman"/>
                <w:b/>
                <w:sz w:val="20"/>
                <w:szCs w:val="20"/>
              </w:rPr>
            </w:pPr>
            <w:r w:rsidRPr="001A7C91">
              <w:rPr>
                <w:rFonts w:cs="Times New Roman"/>
                <w:b/>
                <w:sz w:val="20"/>
                <w:szCs w:val="20"/>
              </w:rPr>
              <w:t>U</w:t>
            </w:r>
          </w:p>
        </w:tc>
        <w:tc>
          <w:tcPr>
            <w:tcW w:w="416" w:type="dxa"/>
            <w:vAlign w:val="center"/>
          </w:tcPr>
          <w:p w14:paraId="5042ABDE" w14:textId="77777777" w:rsidR="00E3229B" w:rsidRPr="001A7C91" w:rsidRDefault="00E3229B" w:rsidP="006D745B">
            <w:pPr>
              <w:jc w:val="center"/>
              <w:rPr>
                <w:rFonts w:cs="Times New Roman"/>
                <w:b/>
                <w:sz w:val="20"/>
                <w:szCs w:val="20"/>
              </w:rPr>
            </w:pPr>
            <w:r w:rsidRPr="001A7C91">
              <w:rPr>
                <w:rFonts w:cs="Times New Roman"/>
                <w:b/>
                <w:sz w:val="20"/>
                <w:szCs w:val="20"/>
              </w:rPr>
              <w:t>K</w:t>
            </w:r>
          </w:p>
        </w:tc>
        <w:tc>
          <w:tcPr>
            <w:tcW w:w="416" w:type="dxa"/>
          </w:tcPr>
          <w:p w14:paraId="63F1E954" w14:textId="1730AE60" w:rsidR="00E3229B" w:rsidRPr="001A7C91" w:rsidRDefault="00E3229B" w:rsidP="006D745B">
            <w:pPr>
              <w:jc w:val="center"/>
              <w:rPr>
                <w:rFonts w:cs="Times New Roman"/>
                <w:b/>
                <w:sz w:val="20"/>
                <w:szCs w:val="20"/>
              </w:rPr>
            </w:pPr>
            <w:r>
              <w:rPr>
                <w:rFonts w:cs="Times New Roman"/>
                <w:b/>
                <w:sz w:val="20"/>
                <w:szCs w:val="20"/>
              </w:rPr>
              <w:t>AKTS</w:t>
            </w:r>
          </w:p>
        </w:tc>
      </w:tr>
      <w:tr w:rsidR="00E3229B" w:rsidRPr="001A7C91" w14:paraId="40AE36CD" w14:textId="52912324" w:rsidTr="00E3229B">
        <w:tc>
          <w:tcPr>
            <w:tcW w:w="3239" w:type="dxa"/>
            <w:vAlign w:val="center"/>
          </w:tcPr>
          <w:p w14:paraId="59F7B43E" w14:textId="62FD8A23" w:rsidR="00E3229B" w:rsidRPr="001A7C91" w:rsidRDefault="00E3229B" w:rsidP="006D745B">
            <w:pPr>
              <w:ind w:left="-95" w:right="-81" w:hanging="9"/>
              <w:rPr>
                <w:rFonts w:cs="Times New Roman"/>
                <w:sz w:val="20"/>
                <w:szCs w:val="20"/>
              </w:rPr>
            </w:pPr>
            <w:r w:rsidRPr="001A7C91">
              <w:rPr>
                <w:rFonts w:cs="Times New Roman"/>
                <w:sz w:val="20"/>
                <w:szCs w:val="20"/>
              </w:rPr>
              <w:t>Eğitime Giriş</w:t>
            </w:r>
          </w:p>
        </w:tc>
        <w:tc>
          <w:tcPr>
            <w:tcW w:w="424" w:type="dxa"/>
            <w:vAlign w:val="center"/>
          </w:tcPr>
          <w:p w14:paraId="0ECA9D92" w14:textId="3E9F6AFE" w:rsidR="00E3229B" w:rsidRPr="001A7C91" w:rsidRDefault="00E3229B" w:rsidP="006D745B">
            <w:pPr>
              <w:jc w:val="center"/>
              <w:rPr>
                <w:rFonts w:cs="Times New Roman"/>
                <w:sz w:val="20"/>
                <w:szCs w:val="20"/>
              </w:rPr>
            </w:pPr>
            <w:r>
              <w:rPr>
                <w:rFonts w:cs="Times New Roman"/>
                <w:sz w:val="20"/>
                <w:szCs w:val="20"/>
              </w:rPr>
              <w:t>3</w:t>
            </w:r>
          </w:p>
        </w:tc>
        <w:tc>
          <w:tcPr>
            <w:tcW w:w="424" w:type="dxa"/>
            <w:vAlign w:val="center"/>
          </w:tcPr>
          <w:p w14:paraId="0E0BA4DC" w14:textId="77777777" w:rsidR="00E3229B" w:rsidRPr="001A7C91" w:rsidRDefault="00E3229B" w:rsidP="006D745B">
            <w:pPr>
              <w:jc w:val="center"/>
              <w:rPr>
                <w:rFonts w:cs="Times New Roman"/>
                <w:sz w:val="20"/>
                <w:szCs w:val="20"/>
              </w:rPr>
            </w:pPr>
            <w:r w:rsidRPr="001A7C91">
              <w:rPr>
                <w:rFonts w:cs="Times New Roman"/>
                <w:sz w:val="20"/>
                <w:szCs w:val="20"/>
              </w:rPr>
              <w:t>0</w:t>
            </w:r>
          </w:p>
        </w:tc>
        <w:tc>
          <w:tcPr>
            <w:tcW w:w="416" w:type="dxa"/>
            <w:vAlign w:val="center"/>
          </w:tcPr>
          <w:p w14:paraId="6FC055F3" w14:textId="4E0E0583" w:rsidR="00E3229B" w:rsidRPr="001A7C91" w:rsidRDefault="00E3229B" w:rsidP="006D745B">
            <w:pPr>
              <w:jc w:val="center"/>
              <w:rPr>
                <w:rFonts w:cs="Times New Roman"/>
                <w:sz w:val="20"/>
                <w:szCs w:val="20"/>
              </w:rPr>
            </w:pPr>
            <w:r>
              <w:rPr>
                <w:rFonts w:cs="Times New Roman"/>
                <w:sz w:val="20"/>
                <w:szCs w:val="20"/>
              </w:rPr>
              <w:t>3</w:t>
            </w:r>
          </w:p>
        </w:tc>
        <w:tc>
          <w:tcPr>
            <w:tcW w:w="416" w:type="dxa"/>
          </w:tcPr>
          <w:p w14:paraId="24FDFDF0" w14:textId="419E61DB" w:rsidR="00E3229B" w:rsidRDefault="00E3229B" w:rsidP="006D745B">
            <w:pPr>
              <w:jc w:val="center"/>
              <w:rPr>
                <w:rFonts w:cs="Times New Roman"/>
                <w:sz w:val="20"/>
                <w:szCs w:val="20"/>
              </w:rPr>
            </w:pPr>
            <w:r>
              <w:rPr>
                <w:rFonts w:cs="Times New Roman"/>
                <w:sz w:val="20"/>
                <w:szCs w:val="20"/>
              </w:rPr>
              <w:t>4</w:t>
            </w:r>
          </w:p>
        </w:tc>
      </w:tr>
      <w:tr w:rsidR="00E3229B" w:rsidRPr="001A7C91" w14:paraId="71B30FF0" w14:textId="3F039C35" w:rsidTr="00E3229B">
        <w:tc>
          <w:tcPr>
            <w:tcW w:w="3239" w:type="dxa"/>
            <w:vAlign w:val="center"/>
          </w:tcPr>
          <w:p w14:paraId="2045557F" w14:textId="080F28D6" w:rsidR="00E3229B" w:rsidRPr="001A7C91" w:rsidRDefault="00E3229B" w:rsidP="00864502">
            <w:pPr>
              <w:ind w:left="-95" w:right="-81" w:hanging="9"/>
              <w:rPr>
                <w:rFonts w:cs="Times New Roman"/>
                <w:sz w:val="20"/>
                <w:szCs w:val="20"/>
              </w:rPr>
            </w:pPr>
            <w:r w:rsidRPr="001A7C91">
              <w:rPr>
                <w:rFonts w:cs="Times New Roman"/>
                <w:sz w:val="20"/>
                <w:szCs w:val="20"/>
              </w:rPr>
              <w:t>Öğretim İlke ve Yönt</w:t>
            </w:r>
            <w:r>
              <w:rPr>
                <w:rFonts w:cs="Times New Roman"/>
                <w:sz w:val="20"/>
                <w:szCs w:val="20"/>
              </w:rPr>
              <w:t>.</w:t>
            </w:r>
          </w:p>
        </w:tc>
        <w:tc>
          <w:tcPr>
            <w:tcW w:w="424" w:type="dxa"/>
            <w:vAlign w:val="center"/>
          </w:tcPr>
          <w:p w14:paraId="1EEDBF15" w14:textId="39FB48C1" w:rsidR="00E3229B" w:rsidRPr="001A7C91" w:rsidRDefault="00E3229B" w:rsidP="006D745B">
            <w:pPr>
              <w:jc w:val="center"/>
              <w:rPr>
                <w:rFonts w:cs="Times New Roman"/>
                <w:sz w:val="20"/>
                <w:szCs w:val="20"/>
              </w:rPr>
            </w:pPr>
            <w:r>
              <w:rPr>
                <w:rFonts w:cs="Times New Roman"/>
                <w:sz w:val="20"/>
                <w:szCs w:val="20"/>
              </w:rPr>
              <w:t>3</w:t>
            </w:r>
          </w:p>
        </w:tc>
        <w:tc>
          <w:tcPr>
            <w:tcW w:w="424" w:type="dxa"/>
            <w:vAlign w:val="center"/>
          </w:tcPr>
          <w:p w14:paraId="21C84938" w14:textId="77777777" w:rsidR="00E3229B" w:rsidRPr="001A7C91" w:rsidRDefault="00E3229B" w:rsidP="006D745B">
            <w:pPr>
              <w:jc w:val="center"/>
              <w:rPr>
                <w:rFonts w:cs="Times New Roman"/>
                <w:sz w:val="20"/>
                <w:szCs w:val="20"/>
              </w:rPr>
            </w:pPr>
            <w:r w:rsidRPr="001A7C91">
              <w:rPr>
                <w:rFonts w:cs="Times New Roman"/>
                <w:sz w:val="20"/>
                <w:szCs w:val="20"/>
              </w:rPr>
              <w:t>0</w:t>
            </w:r>
          </w:p>
        </w:tc>
        <w:tc>
          <w:tcPr>
            <w:tcW w:w="416" w:type="dxa"/>
            <w:vAlign w:val="center"/>
          </w:tcPr>
          <w:p w14:paraId="1BADB2DA" w14:textId="783D36D7" w:rsidR="00E3229B" w:rsidRPr="001A7C91" w:rsidRDefault="00E3229B" w:rsidP="006D745B">
            <w:pPr>
              <w:jc w:val="center"/>
              <w:rPr>
                <w:rFonts w:cs="Times New Roman"/>
                <w:sz w:val="20"/>
                <w:szCs w:val="20"/>
              </w:rPr>
            </w:pPr>
            <w:r>
              <w:rPr>
                <w:rFonts w:cs="Times New Roman"/>
                <w:sz w:val="20"/>
                <w:szCs w:val="20"/>
              </w:rPr>
              <w:t>3</w:t>
            </w:r>
          </w:p>
        </w:tc>
        <w:tc>
          <w:tcPr>
            <w:tcW w:w="416" w:type="dxa"/>
          </w:tcPr>
          <w:p w14:paraId="088C63B1" w14:textId="741CE53F" w:rsidR="00E3229B" w:rsidRDefault="00E3229B" w:rsidP="006D745B">
            <w:pPr>
              <w:jc w:val="center"/>
              <w:rPr>
                <w:rFonts w:cs="Times New Roman"/>
                <w:sz w:val="20"/>
                <w:szCs w:val="20"/>
              </w:rPr>
            </w:pPr>
            <w:r>
              <w:rPr>
                <w:rFonts w:cs="Times New Roman"/>
                <w:sz w:val="20"/>
                <w:szCs w:val="20"/>
              </w:rPr>
              <w:t>4</w:t>
            </w:r>
          </w:p>
        </w:tc>
      </w:tr>
      <w:tr w:rsidR="00E3229B" w:rsidRPr="001A7C91" w14:paraId="7B8097AB" w14:textId="0CD926E4" w:rsidTr="00E3229B">
        <w:tc>
          <w:tcPr>
            <w:tcW w:w="3239" w:type="dxa"/>
            <w:vAlign w:val="center"/>
          </w:tcPr>
          <w:p w14:paraId="65CF7763" w14:textId="6B8745CF" w:rsidR="00E3229B" w:rsidRPr="001A7C91" w:rsidRDefault="00E3229B" w:rsidP="00864502">
            <w:pPr>
              <w:ind w:left="-95" w:right="-81" w:hanging="9"/>
              <w:rPr>
                <w:rFonts w:cs="Times New Roman"/>
                <w:sz w:val="20"/>
                <w:szCs w:val="20"/>
              </w:rPr>
            </w:pPr>
            <w:r w:rsidRPr="001A7C91">
              <w:rPr>
                <w:rFonts w:cs="Times New Roman"/>
                <w:sz w:val="20"/>
                <w:szCs w:val="20"/>
              </w:rPr>
              <w:t>Sınıf Yönetimi</w:t>
            </w:r>
          </w:p>
        </w:tc>
        <w:tc>
          <w:tcPr>
            <w:tcW w:w="424" w:type="dxa"/>
            <w:vAlign w:val="center"/>
          </w:tcPr>
          <w:p w14:paraId="63240A92" w14:textId="494EBB8B" w:rsidR="00E3229B" w:rsidRPr="001A7C91" w:rsidRDefault="00E3229B" w:rsidP="00864502">
            <w:pPr>
              <w:jc w:val="center"/>
              <w:rPr>
                <w:rFonts w:cs="Times New Roman"/>
                <w:sz w:val="20"/>
                <w:szCs w:val="20"/>
              </w:rPr>
            </w:pPr>
            <w:r>
              <w:rPr>
                <w:rFonts w:cs="Times New Roman"/>
                <w:sz w:val="20"/>
                <w:szCs w:val="20"/>
              </w:rPr>
              <w:t>2</w:t>
            </w:r>
          </w:p>
        </w:tc>
        <w:tc>
          <w:tcPr>
            <w:tcW w:w="424" w:type="dxa"/>
            <w:vAlign w:val="center"/>
          </w:tcPr>
          <w:p w14:paraId="78B67BAC" w14:textId="2AF8532E" w:rsidR="00E3229B" w:rsidRPr="001A7C91" w:rsidRDefault="00E3229B" w:rsidP="00864502">
            <w:pPr>
              <w:jc w:val="center"/>
              <w:rPr>
                <w:rFonts w:cs="Times New Roman"/>
                <w:sz w:val="20"/>
                <w:szCs w:val="20"/>
              </w:rPr>
            </w:pPr>
            <w:r w:rsidRPr="001A7C91">
              <w:rPr>
                <w:rFonts w:cs="Times New Roman"/>
                <w:sz w:val="20"/>
                <w:szCs w:val="20"/>
              </w:rPr>
              <w:t>0</w:t>
            </w:r>
          </w:p>
        </w:tc>
        <w:tc>
          <w:tcPr>
            <w:tcW w:w="416" w:type="dxa"/>
            <w:vAlign w:val="center"/>
          </w:tcPr>
          <w:p w14:paraId="0BB36043" w14:textId="5F2F5EFB" w:rsidR="00E3229B" w:rsidRPr="001A7C91" w:rsidRDefault="00E3229B" w:rsidP="00864502">
            <w:pPr>
              <w:jc w:val="center"/>
              <w:rPr>
                <w:rFonts w:cs="Times New Roman"/>
                <w:sz w:val="20"/>
                <w:szCs w:val="20"/>
              </w:rPr>
            </w:pPr>
            <w:r>
              <w:rPr>
                <w:rFonts w:cs="Times New Roman"/>
                <w:sz w:val="20"/>
                <w:szCs w:val="20"/>
              </w:rPr>
              <w:t>2</w:t>
            </w:r>
          </w:p>
        </w:tc>
        <w:tc>
          <w:tcPr>
            <w:tcW w:w="416" w:type="dxa"/>
          </w:tcPr>
          <w:p w14:paraId="01B5A50A" w14:textId="1393A829" w:rsidR="00E3229B" w:rsidRDefault="00E3229B" w:rsidP="00864502">
            <w:pPr>
              <w:jc w:val="center"/>
              <w:rPr>
                <w:rFonts w:cs="Times New Roman"/>
                <w:sz w:val="20"/>
                <w:szCs w:val="20"/>
              </w:rPr>
            </w:pPr>
            <w:r>
              <w:rPr>
                <w:rFonts w:cs="Times New Roman"/>
                <w:sz w:val="20"/>
                <w:szCs w:val="20"/>
              </w:rPr>
              <w:t>3</w:t>
            </w:r>
          </w:p>
        </w:tc>
      </w:tr>
      <w:tr w:rsidR="00E3229B" w:rsidRPr="001A7C91" w14:paraId="588BB4FD" w14:textId="30892A8E" w:rsidTr="00E3229B">
        <w:tc>
          <w:tcPr>
            <w:tcW w:w="3239" w:type="dxa"/>
            <w:vAlign w:val="center"/>
          </w:tcPr>
          <w:p w14:paraId="43B4D7F0" w14:textId="7B68CC25" w:rsidR="00E3229B" w:rsidRPr="001A7C91" w:rsidRDefault="00E3229B" w:rsidP="00864502">
            <w:pPr>
              <w:ind w:left="-95" w:right="-81" w:hanging="9"/>
              <w:rPr>
                <w:rFonts w:cs="Times New Roman"/>
                <w:sz w:val="20"/>
                <w:szCs w:val="20"/>
              </w:rPr>
            </w:pPr>
            <w:r w:rsidRPr="001A7C91">
              <w:rPr>
                <w:rFonts w:cs="Times New Roman"/>
                <w:sz w:val="20"/>
                <w:szCs w:val="20"/>
              </w:rPr>
              <w:t>Özel Öğretim Yöntemleri</w:t>
            </w:r>
          </w:p>
        </w:tc>
        <w:tc>
          <w:tcPr>
            <w:tcW w:w="424" w:type="dxa"/>
            <w:vAlign w:val="center"/>
          </w:tcPr>
          <w:p w14:paraId="0BCCE80F" w14:textId="5266EF02" w:rsidR="00E3229B" w:rsidRPr="001A7C91" w:rsidRDefault="00E3229B" w:rsidP="00864502">
            <w:pPr>
              <w:jc w:val="center"/>
              <w:rPr>
                <w:rFonts w:cs="Times New Roman"/>
                <w:sz w:val="20"/>
                <w:szCs w:val="20"/>
              </w:rPr>
            </w:pPr>
            <w:r>
              <w:rPr>
                <w:rFonts w:cs="Times New Roman"/>
                <w:sz w:val="20"/>
                <w:szCs w:val="20"/>
              </w:rPr>
              <w:t>3</w:t>
            </w:r>
          </w:p>
        </w:tc>
        <w:tc>
          <w:tcPr>
            <w:tcW w:w="424" w:type="dxa"/>
            <w:vAlign w:val="center"/>
          </w:tcPr>
          <w:p w14:paraId="4EEF4112" w14:textId="77777777" w:rsidR="00E3229B" w:rsidRPr="001A7C91" w:rsidRDefault="00E3229B" w:rsidP="00864502">
            <w:pPr>
              <w:jc w:val="center"/>
              <w:rPr>
                <w:rFonts w:cs="Times New Roman"/>
                <w:sz w:val="20"/>
                <w:szCs w:val="20"/>
              </w:rPr>
            </w:pPr>
            <w:r w:rsidRPr="001A7C91">
              <w:rPr>
                <w:rFonts w:cs="Times New Roman"/>
                <w:sz w:val="20"/>
                <w:szCs w:val="20"/>
              </w:rPr>
              <w:t>0</w:t>
            </w:r>
          </w:p>
        </w:tc>
        <w:tc>
          <w:tcPr>
            <w:tcW w:w="416" w:type="dxa"/>
            <w:vAlign w:val="center"/>
          </w:tcPr>
          <w:p w14:paraId="4BA01D2A" w14:textId="6AB9FAEC" w:rsidR="00E3229B" w:rsidRPr="001A7C91" w:rsidRDefault="00E3229B" w:rsidP="00864502">
            <w:pPr>
              <w:jc w:val="center"/>
              <w:rPr>
                <w:rFonts w:cs="Times New Roman"/>
                <w:sz w:val="20"/>
                <w:szCs w:val="20"/>
              </w:rPr>
            </w:pPr>
            <w:r>
              <w:rPr>
                <w:rFonts w:cs="Times New Roman"/>
                <w:sz w:val="20"/>
                <w:szCs w:val="20"/>
              </w:rPr>
              <w:t>3</w:t>
            </w:r>
          </w:p>
        </w:tc>
        <w:tc>
          <w:tcPr>
            <w:tcW w:w="416" w:type="dxa"/>
          </w:tcPr>
          <w:p w14:paraId="19324CBA" w14:textId="22A6F38E" w:rsidR="00E3229B" w:rsidRDefault="00E3229B" w:rsidP="00864502">
            <w:pPr>
              <w:jc w:val="center"/>
              <w:rPr>
                <w:rFonts w:cs="Times New Roman"/>
                <w:sz w:val="20"/>
                <w:szCs w:val="20"/>
              </w:rPr>
            </w:pPr>
            <w:r>
              <w:rPr>
                <w:rFonts w:cs="Times New Roman"/>
                <w:sz w:val="20"/>
                <w:szCs w:val="20"/>
              </w:rPr>
              <w:t>4</w:t>
            </w:r>
          </w:p>
        </w:tc>
      </w:tr>
      <w:tr w:rsidR="00E3229B" w:rsidRPr="001A7C91" w14:paraId="1614CD39" w14:textId="39B63C75" w:rsidTr="00E3229B">
        <w:tc>
          <w:tcPr>
            <w:tcW w:w="3239" w:type="dxa"/>
            <w:vAlign w:val="center"/>
          </w:tcPr>
          <w:p w14:paraId="7DFDC171" w14:textId="7E6CAE02" w:rsidR="00E3229B" w:rsidRPr="001A7C91" w:rsidRDefault="00E3229B" w:rsidP="00864502">
            <w:pPr>
              <w:ind w:left="-95" w:right="-81" w:hanging="9"/>
              <w:rPr>
                <w:rFonts w:cs="Times New Roman"/>
                <w:sz w:val="20"/>
                <w:szCs w:val="20"/>
              </w:rPr>
            </w:pPr>
            <w:r w:rsidRPr="001A7C91">
              <w:rPr>
                <w:rFonts w:cs="Times New Roman"/>
                <w:sz w:val="20"/>
                <w:szCs w:val="20"/>
              </w:rPr>
              <w:t>Eğitimde Ölçme ve Değerl.</w:t>
            </w:r>
          </w:p>
        </w:tc>
        <w:tc>
          <w:tcPr>
            <w:tcW w:w="424" w:type="dxa"/>
            <w:vAlign w:val="center"/>
          </w:tcPr>
          <w:p w14:paraId="0AF2FCC0" w14:textId="1AED1AFB" w:rsidR="00E3229B" w:rsidRPr="001A7C91" w:rsidRDefault="00E3229B" w:rsidP="00864502">
            <w:pPr>
              <w:jc w:val="center"/>
              <w:rPr>
                <w:rFonts w:cs="Times New Roman"/>
                <w:sz w:val="20"/>
                <w:szCs w:val="20"/>
              </w:rPr>
            </w:pPr>
            <w:r>
              <w:rPr>
                <w:rFonts w:cs="Times New Roman"/>
                <w:sz w:val="20"/>
                <w:szCs w:val="20"/>
              </w:rPr>
              <w:t>3</w:t>
            </w:r>
          </w:p>
        </w:tc>
        <w:tc>
          <w:tcPr>
            <w:tcW w:w="424" w:type="dxa"/>
            <w:vAlign w:val="center"/>
          </w:tcPr>
          <w:p w14:paraId="26D6FD23" w14:textId="1530CC8E" w:rsidR="00E3229B" w:rsidRPr="001A7C91" w:rsidRDefault="00E3229B" w:rsidP="00864502">
            <w:pPr>
              <w:jc w:val="center"/>
              <w:rPr>
                <w:rFonts w:cs="Times New Roman"/>
                <w:sz w:val="20"/>
                <w:szCs w:val="20"/>
              </w:rPr>
            </w:pPr>
            <w:r>
              <w:rPr>
                <w:rFonts w:cs="Times New Roman"/>
                <w:sz w:val="20"/>
                <w:szCs w:val="20"/>
              </w:rPr>
              <w:t>0</w:t>
            </w:r>
          </w:p>
        </w:tc>
        <w:tc>
          <w:tcPr>
            <w:tcW w:w="416" w:type="dxa"/>
            <w:vAlign w:val="center"/>
          </w:tcPr>
          <w:p w14:paraId="20B9E1B6" w14:textId="0C240E00" w:rsidR="00E3229B" w:rsidRPr="001A7C91" w:rsidRDefault="00E3229B" w:rsidP="00864502">
            <w:pPr>
              <w:jc w:val="center"/>
              <w:rPr>
                <w:rFonts w:cs="Times New Roman"/>
                <w:sz w:val="20"/>
                <w:szCs w:val="20"/>
              </w:rPr>
            </w:pPr>
            <w:r>
              <w:rPr>
                <w:rFonts w:cs="Times New Roman"/>
                <w:sz w:val="20"/>
                <w:szCs w:val="20"/>
              </w:rPr>
              <w:t>3</w:t>
            </w:r>
          </w:p>
        </w:tc>
        <w:tc>
          <w:tcPr>
            <w:tcW w:w="416" w:type="dxa"/>
          </w:tcPr>
          <w:p w14:paraId="1F3A39E2" w14:textId="79DA4D13" w:rsidR="00E3229B" w:rsidRDefault="00E3229B" w:rsidP="00864502">
            <w:pPr>
              <w:jc w:val="center"/>
              <w:rPr>
                <w:rFonts w:cs="Times New Roman"/>
                <w:sz w:val="20"/>
                <w:szCs w:val="20"/>
              </w:rPr>
            </w:pPr>
            <w:r>
              <w:rPr>
                <w:rFonts w:cs="Times New Roman"/>
                <w:sz w:val="20"/>
                <w:szCs w:val="20"/>
              </w:rPr>
              <w:t>4</w:t>
            </w:r>
          </w:p>
        </w:tc>
      </w:tr>
      <w:tr w:rsidR="00E3229B" w:rsidRPr="001A7C91" w14:paraId="57A9EB9B" w14:textId="17CB63BA" w:rsidTr="00E3229B">
        <w:tc>
          <w:tcPr>
            <w:tcW w:w="3239" w:type="dxa"/>
            <w:vAlign w:val="center"/>
          </w:tcPr>
          <w:p w14:paraId="415F0D33" w14:textId="4D77BBB5" w:rsidR="00E3229B" w:rsidRPr="001A7C91" w:rsidRDefault="00E3229B" w:rsidP="00864502">
            <w:pPr>
              <w:ind w:left="-95" w:right="-81" w:hanging="9"/>
              <w:rPr>
                <w:rFonts w:cs="Times New Roman"/>
                <w:sz w:val="20"/>
                <w:szCs w:val="20"/>
              </w:rPr>
            </w:pPr>
            <w:r w:rsidRPr="001A7C91">
              <w:rPr>
                <w:rFonts w:cs="Times New Roman"/>
                <w:sz w:val="20"/>
                <w:szCs w:val="20"/>
              </w:rPr>
              <w:t>Eğitim Psikolojisi</w:t>
            </w:r>
          </w:p>
        </w:tc>
        <w:tc>
          <w:tcPr>
            <w:tcW w:w="424" w:type="dxa"/>
            <w:vAlign w:val="center"/>
          </w:tcPr>
          <w:p w14:paraId="768A29CD" w14:textId="1EBA696E" w:rsidR="00E3229B" w:rsidRPr="001A7C91" w:rsidRDefault="00E3229B" w:rsidP="00864502">
            <w:pPr>
              <w:jc w:val="center"/>
              <w:rPr>
                <w:rFonts w:cs="Times New Roman"/>
                <w:sz w:val="20"/>
                <w:szCs w:val="20"/>
              </w:rPr>
            </w:pPr>
            <w:r>
              <w:rPr>
                <w:rFonts w:cs="Times New Roman"/>
                <w:sz w:val="20"/>
                <w:szCs w:val="20"/>
              </w:rPr>
              <w:t>3</w:t>
            </w:r>
          </w:p>
        </w:tc>
        <w:tc>
          <w:tcPr>
            <w:tcW w:w="424" w:type="dxa"/>
            <w:vAlign w:val="center"/>
          </w:tcPr>
          <w:p w14:paraId="2D729A3B" w14:textId="64C06E40" w:rsidR="00E3229B" w:rsidRPr="001A7C91" w:rsidRDefault="00E3229B" w:rsidP="00864502">
            <w:pPr>
              <w:jc w:val="center"/>
              <w:rPr>
                <w:rFonts w:cs="Times New Roman"/>
                <w:sz w:val="20"/>
                <w:szCs w:val="20"/>
              </w:rPr>
            </w:pPr>
            <w:r>
              <w:rPr>
                <w:rFonts w:cs="Times New Roman"/>
                <w:sz w:val="20"/>
                <w:szCs w:val="20"/>
              </w:rPr>
              <w:t>0</w:t>
            </w:r>
          </w:p>
        </w:tc>
        <w:tc>
          <w:tcPr>
            <w:tcW w:w="416" w:type="dxa"/>
            <w:vAlign w:val="center"/>
          </w:tcPr>
          <w:p w14:paraId="20938D8C" w14:textId="77777777" w:rsidR="00E3229B" w:rsidRPr="001A7C91" w:rsidRDefault="00E3229B" w:rsidP="00864502">
            <w:pPr>
              <w:jc w:val="center"/>
              <w:rPr>
                <w:rFonts w:cs="Times New Roman"/>
                <w:sz w:val="20"/>
                <w:szCs w:val="20"/>
              </w:rPr>
            </w:pPr>
            <w:r w:rsidRPr="001A7C91">
              <w:rPr>
                <w:rFonts w:cs="Times New Roman"/>
                <w:sz w:val="20"/>
                <w:szCs w:val="20"/>
              </w:rPr>
              <w:t>3</w:t>
            </w:r>
          </w:p>
        </w:tc>
        <w:tc>
          <w:tcPr>
            <w:tcW w:w="416" w:type="dxa"/>
          </w:tcPr>
          <w:p w14:paraId="70BD9B21" w14:textId="46CBBE79" w:rsidR="00E3229B" w:rsidRPr="001A7C91" w:rsidRDefault="00E3229B" w:rsidP="00864502">
            <w:pPr>
              <w:jc w:val="center"/>
              <w:rPr>
                <w:rFonts w:cs="Times New Roman"/>
                <w:sz w:val="20"/>
                <w:szCs w:val="20"/>
              </w:rPr>
            </w:pPr>
            <w:r>
              <w:rPr>
                <w:rFonts w:cs="Times New Roman"/>
                <w:sz w:val="20"/>
                <w:szCs w:val="20"/>
              </w:rPr>
              <w:t>4</w:t>
            </w:r>
          </w:p>
        </w:tc>
      </w:tr>
      <w:tr w:rsidR="00E3229B" w:rsidRPr="001A7C91" w14:paraId="357A23E2" w14:textId="34F5228C" w:rsidTr="00E3229B">
        <w:tc>
          <w:tcPr>
            <w:tcW w:w="3239" w:type="dxa"/>
            <w:vAlign w:val="center"/>
          </w:tcPr>
          <w:p w14:paraId="2DCA76C4" w14:textId="2D185E79" w:rsidR="00E3229B" w:rsidRPr="001A7C91" w:rsidRDefault="00E3229B" w:rsidP="00864502">
            <w:pPr>
              <w:ind w:left="-95" w:right="-81" w:hanging="9"/>
              <w:rPr>
                <w:rFonts w:cs="Times New Roman"/>
                <w:sz w:val="20"/>
                <w:szCs w:val="20"/>
              </w:rPr>
            </w:pPr>
            <w:r>
              <w:rPr>
                <w:rFonts w:cs="Times New Roman"/>
                <w:sz w:val="20"/>
                <w:szCs w:val="20"/>
              </w:rPr>
              <w:t>Rehberlik ve Özel Eğitim</w:t>
            </w:r>
          </w:p>
        </w:tc>
        <w:tc>
          <w:tcPr>
            <w:tcW w:w="424" w:type="dxa"/>
            <w:vAlign w:val="center"/>
          </w:tcPr>
          <w:p w14:paraId="4B3AF865" w14:textId="5E39C222" w:rsidR="00E3229B" w:rsidRDefault="00E3229B" w:rsidP="00864502">
            <w:pPr>
              <w:jc w:val="center"/>
              <w:rPr>
                <w:rFonts w:cs="Times New Roman"/>
                <w:sz w:val="20"/>
                <w:szCs w:val="20"/>
              </w:rPr>
            </w:pPr>
            <w:r>
              <w:rPr>
                <w:rFonts w:cs="Times New Roman"/>
                <w:sz w:val="20"/>
                <w:szCs w:val="20"/>
              </w:rPr>
              <w:t>3</w:t>
            </w:r>
          </w:p>
        </w:tc>
        <w:tc>
          <w:tcPr>
            <w:tcW w:w="424" w:type="dxa"/>
            <w:vAlign w:val="center"/>
          </w:tcPr>
          <w:p w14:paraId="30582790" w14:textId="68D96BAA" w:rsidR="00E3229B" w:rsidRDefault="00E3229B" w:rsidP="00864502">
            <w:pPr>
              <w:jc w:val="center"/>
              <w:rPr>
                <w:rFonts w:cs="Times New Roman"/>
                <w:sz w:val="20"/>
                <w:szCs w:val="20"/>
              </w:rPr>
            </w:pPr>
            <w:r>
              <w:rPr>
                <w:rFonts w:cs="Times New Roman"/>
                <w:sz w:val="20"/>
                <w:szCs w:val="20"/>
              </w:rPr>
              <w:t>0</w:t>
            </w:r>
          </w:p>
        </w:tc>
        <w:tc>
          <w:tcPr>
            <w:tcW w:w="416" w:type="dxa"/>
            <w:vAlign w:val="center"/>
          </w:tcPr>
          <w:p w14:paraId="40F2963B" w14:textId="78044660" w:rsidR="00E3229B" w:rsidRPr="001A7C91" w:rsidRDefault="00E3229B" w:rsidP="00864502">
            <w:pPr>
              <w:jc w:val="center"/>
              <w:rPr>
                <w:rFonts w:cs="Times New Roman"/>
                <w:sz w:val="20"/>
                <w:szCs w:val="20"/>
              </w:rPr>
            </w:pPr>
            <w:r>
              <w:rPr>
                <w:rFonts w:cs="Times New Roman"/>
                <w:sz w:val="20"/>
                <w:szCs w:val="20"/>
              </w:rPr>
              <w:t>3</w:t>
            </w:r>
          </w:p>
        </w:tc>
        <w:tc>
          <w:tcPr>
            <w:tcW w:w="416" w:type="dxa"/>
          </w:tcPr>
          <w:p w14:paraId="3B3B1B84" w14:textId="11570971" w:rsidR="00E3229B" w:rsidRDefault="00E3229B" w:rsidP="00864502">
            <w:pPr>
              <w:jc w:val="center"/>
              <w:rPr>
                <w:rFonts w:cs="Times New Roman"/>
                <w:sz w:val="20"/>
                <w:szCs w:val="20"/>
              </w:rPr>
            </w:pPr>
            <w:r>
              <w:rPr>
                <w:rFonts w:cs="Times New Roman"/>
                <w:sz w:val="20"/>
                <w:szCs w:val="20"/>
              </w:rPr>
              <w:t>4</w:t>
            </w:r>
          </w:p>
        </w:tc>
      </w:tr>
      <w:tr w:rsidR="00E3229B" w:rsidRPr="001A7C91" w14:paraId="54F3B256" w14:textId="659B7BCE" w:rsidTr="00E3229B">
        <w:tc>
          <w:tcPr>
            <w:tcW w:w="3239" w:type="dxa"/>
            <w:vAlign w:val="center"/>
          </w:tcPr>
          <w:p w14:paraId="6EDD412A" w14:textId="512E1CB7" w:rsidR="00E3229B" w:rsidRPr="001A7C91" w:rsidRDefault="00E3229B" w:rsidP="00864502">
            <w:pPr>
              <w:ind w:left="-95" w:right="-81" w:hanging="9"/>
              <w:rPr>
                <w:rFonts w:cs="Times New Roman"/>
                <w:sz w:val="20"/>
                <w:szCs w:val="20"/>
              </w:rPr>
            </w:pPr>
            <w:r w:rsidRPr="001A7C91">
              <w:rPr>
                <w:rFonts w:cs="Times New Roman"/>
                <w:sz w:val="20"/>
                <w:szCs w:val="20"/>
              </w:rPr>
              <w:t>Öğretim Tekn</w:t>
            </w:r>
            <w:r>
              <w:rPr>
                <w:rFonts w:cs="Times New Roman"/>
                <w:sz w:val="20"/>
                <w:szCs w:val="20"/>
              </w:rPr>
              <w:t>olojileri</w:t>
            </w:r>
          </w:p>
        </w:tc>
        <w:tc>
          <w:tcPr>
            <w:tcW w:w="424" w:type="dxa"/>
            <w:vAlign w:val="center"/>
          </w:tcPr>
          <w:p w14:paraId="3919CBD7" w14:textId="77777777" w:rsidR="00E3229B" w:rsidRPr="001A7C91" w:rsidRDefault="00E3229B" w:rsidP="00864502">
            <w:pPr>
              <w:jc w:val="center"/>
              <w:rPr>
                <w:rFonts w:cs="Times New Roman"/>
                <w:sz w:val="20"/>
                <w:szCs w:val="20"/>
              </w:rPr>
            </w:pPr>
            <w:r w:rsidRPr="001A7C91">
              <w:rPr>
                <w:rFonts w:cs="Times New Roman"/>
                <w:sz w:val="20"/>
                <w:szCs w:val="20"/>
              </w:rPr>
              <w:t>2</w:t>
            </w:r>
          </w:p>
        </w:tc>
        <w:tc>
          <w:tcPr>
            <w:tcW w:w="424" w:type="dxa"/>
            <w:vAlign w:val="center"/>
          </w:tcPr>
          <w:p w14:paraId="2DADBA05" w14:textId="1DC8136E" w:rsidR="00E3229B" w:rsidRPr="001A7C91" w:rsidRDefault="00E3229B" w:rsidP="00864502">
            <w:pPr>
              <w:jc w:val="center"/>
              <w:rPr>
                <w:rFonts w:cs="Times New Roman"/>
                <w:sz w:val="20"/>
                <w:szCs w:val="20"/>
              </w:rPr>
            </w:pPr>
            <w:r>
              <w:rPr>
                <w:rFonts w:cs="Times New Roman"/>
                <w:sz w:val="20"/>
                <w:szCs w:val="20"/>
              </w:rPr>
              <w:t>0</w:t>
            </w:r>
          </w:p>
        </w:tc>
        <w:tc>
          <w:tcPr>
            <w:tcW w:w="416" w:type="dxa"/>
            <w:vAlign w:val="center"/>
          </w:tcPr>
          <w:p w14:paraId="7CC60D28" w14:textId="1239710C" w:rsidR="00E3229B" w:rsidRPr="001A7C91" w:rsidRDefault="00E3229B" w:rsidP="00864502">
            <w:pPr>
              <w:jc w:val="center"/>
              <w:rPr>
                <w:rFonts w:cs="Times New Roman"/>
                <w:sz w:val="20"/>
                <w:szCs w:val="20"/>
              </w:rPr>
            </w:pPr>
            <w:r>
              <w:rPr>
                <w:rFonts w:cs="Times New Roman"/>
                <w:sz w:val="20"/>
                <w:szCs w:val="20"/>
              </w:rPr>
              <w:t>2</w:t>
            </w:r>
          </w:p>
        </w:tc>
        <w:tc>
          <w:tcPr>
            <w:tcW w:w="416" w:type="dxa"/>
          </w:tcPr>
          <w:p w14:paraId="18E97A69" w14:textId="01D39945" w:rsidR="00E3229B" w:rsidRDefault="00E3229B" w:rsidP="00864502">
            <w:pPr>
              <w:jc w:val="center"/>
              <w:rPr>
                <w:rFonts w:cs="Times New Roman"/>
                <w:sz w:val="20"/>
                <w:szCs w:val="20"/>
              </w:rPr>
            </w:pPr>
            <w:r>
              <w:rPr>
                <w:rFonts w:cs="Times New Roman"/>
                <w:sz w:val="20"/>
                <w:szCs w:val="20"/>
              </w:rPr>
              <w:t>3</w:t>
            </w:r>
          </w:p>
        </w:tc>
      </w:tr>
      <w:tr w:rsidR="00E3229B" w:rsidRPr="001A7C91" w14:paraId="6C24F163" w14:textId="5009C930" w:rsidTr="00E3229B">
        <w:tc>
          <w:tcPr>
            <w:tcW w:w="3239" w:type="dxa"/>
            <w:vAlign w:val="center"/>
          </w:tcPr>
          <w:p w14:paraId="354EB33A" w14:textId="77777777" w:rsidR="00E3229B" w:rsidRPr="001A7C91" w:rsidRDefault="00E3229B" w:rsidP="00864502">
            <w:pPr>
              <w:ind w:left="-95" w:right="-81" w:hanging="9"/>
              <w:rPr>
                <w:rFonts w:cs="Times New Roman"/>
                <w:sz w:val="20"/>
                <w:szCs w:val="20"/>
              </w:rPr>
            </w:pPr>
            <w:r w:rsidRPr="001A7C91">
              <w:rPr>
                <w:rFonts w:cs="Times New Roman"/>
                <w:sz w:val="20"/>
                <w:szCs w:val="20"/>
              </w:rPr>
              <w:t>Öğretmenlik Uygulaması</w:t>
            </w:r>
          </w:p>
        </w:tc>
        <w:tc>
          <w:tcPr>
            <w:tcW w:w="424" w:type="dxa"/>
            <w:vAlign w:val="center"/>
          </w:tcPr>
          <w:p w14:paraId="273E8D91" w14:textId="105756DF" w:rsidR="00E3229B" w:rsidRPr="001A7C91" w:rsidRDefault="00E3229B" w:rsidP="00864502">
            <w:pPr>
              <w:jc w:val="center"/>
              <w:rPr>
                <w:rFonts w:cs="Times New Roman"/>
                <w:sz w:val="20"/>
                <w:szCs w:val="20"/>
              </w:rPr>
            </w:pPr>
            <w:r>
              <w:rPr>
                <w:rFonts w:cs="Times New Roman"/>
                <w:sz w:val="20"/>
                <w:szCs w:val="20"/>
              </w:rPr>
              <w:t>1</w:t>
            </w:r>
          </w:p>
        </w:tc>
        <w:tc>
          <w:tcPr>
            <w:tcW w:w="424" w:type="dxa"/>
            <w:vAlign w:val="center"/>
          </w:tcPr>
          <w:p w14:paraId="25C9B0D2" w14:textId="7D521AC8" w:rsidR="00E3229B" w:rsidRPr="001A7C91" w:rsidRDefault="00E3229B" w:rsidP="00864502">
            <w:pPr>
              <w:jc w:val="center"/>
              <w:rPr>
                <w:rFonts w:cs="Times New Roman"/>
                <w:sz w:val="20"/>
                <w:szCs w:val="20"/>
              </w:rPr>
            </w:pPr>
            <w:r>
              <w:rPr>
                <w:rFonts w:cs="Times New Roman"/>
                <w:sz w:val="20"/>
                <w:szCs w:val="20"/>
              </w:rPr>
              <w:t>8</w:t>
            </w:r>
          </w:p>
        </w:tc>
        <w:tc>
          <w:tcPr>
            <w:tcW w:w="416" w:type="dxa"/>
            <w:vAlign w:val="center"/>
          </w:tcPr>
          <w:p w14:paraId="45912428" w14:textId="418A7F88" w:rsidR="00E3229B" w:rsidRPr="001A7C91" w:rsidRDefault="00E3229B" w:rsidP="00864502">
            <w:pPr>
              <w:jc w:val="center"/>
              <w:rPr>
                <w:rFonts w:cs="Times New Roman"/>
                <w:sz w:val="20"/>
                <w:szCs w:val="20"/>
              </w:rPr>
            </w:pPr>
            <w:r>
              <w:rPr>
                <w:rFonts w:cs="Times New Roman"/>
                <w:sz w:val="20"/>
                <w:szCs w:val="20"/>
              </w:rPr>
              <w:t>5</w:t>
            </w:r>
          </w:p>
        </w:tc>
        <w:tc>
          <w:tcPr>
            <w:tcW w:w="416" w:type="dxa"/>
          </w:tcPr>
          <w:p w14:paraId="22781560" w14:textId="2DA6D711" w:rsidR="00E3229B" w:rsidRDefault="00E3229B" w:rsidP="00864502">
            <w:pPr>
              <w:jc w:val="center"/>
              <w:rPr>
                <w:rFonts w:cs="Times New Roman"/>
                <w:sz w:val="20"/>
                <w:szCs w:val="20"/>
              </w:rPr>
            </w:pPr>
            <w:r>
              <w:rPr>
                <w:rFonts w:cs="Times New Roman"/>
                <w:sz w:val="20"/>
                <w:szCs w:val="20"/>
              </w:rPr>
              <w:t>10</w:t>
            </w:r>
          </w:p>
        </w:tc>
      </w:tr>
      <w:tr w:rsidR="00E3229B" w:rsidRPr="001A7C91" w14:paraId="46E90814" w14:textId="73D8BCAB" w:rsidTr="00E3229B">
        <w:tc>
          <w:tcPr>
            <w:tcW w:w="3239" w:type="dxa"/>
            <w:vAlign w:val="center"/>
          </w:tcPr>
          <w:p w14:paraId="31EF0735" w14:textId="2E5D7E25" w:rsidR="00E3229B" w:rsidRPr="001A7C91" w:rsidRDefault="00E3229B" w:rsidP="00864502">
            <w:pPr>
              <w:jc w:val="right"/>
              <w:rPr>
                <w:rFonts w:cs="Times New Roman"/>
                <w:b/>
                <w:sz w:val="20"/>
                <w:szCs w:val="20"/>
              </w:rPr>
            </w:pPr>
          </w:p>
        </w:tc>
        <w:tc>
          <w:tcPr>
            <w:tcW w:w="424" w:type="dxa"/>
            <w:vAlign w:val="center"/>
          </w:tcPr>
          <w:p w14:paraId="39F44981" w14:textId="23EB4600" w:rsidR="00E3229B" w:rsidRPr="001A7C91" w:rsidRDefault="00E3229B" w:rsidP="00864502">
            <w:pPr>
              <w:jc w:val="center"/>
              <w:rPr>
                <w:rFonts w:cs="Times New Roman"/>
                <w:b/>
                <w:sz w:val="20"/>
                <w:szCs w:val="20"/>
              </w:rPr>
            </w:pPr>
            <w:r w:rsidRPr="001A7C91">
              <w:rPr>
                <w:rFonts w:cs="Times New Roman"/>
                <w:b/>
                <w:sz w:val="20"/>
                <w:szCs w:val="20"/>
              </w:rPr>
              <w:t>2</w:t>
            </w:r>
            <w:r>
              <w:rPr>
                <w:rFonts w:cs="Times New Roman"/>
                <w:b/>
                <w:sz w:val="20"/>
                <w:szCs w:val="20"/>
              </w:rPr>
              <w:t>3</w:t>
            </w:r>
          </w:p>
        </w:tc>
        <w:tc>
          <w:tcPr>
            <w:tcW w:w="424" w:type="dxa"/>
            <w:vAlign w:val="center"/>
          </w:tcPr>
          <w:p w14:paraId="6BB4BE1D" w14:textId="6AEF529D" w:rsidR="00E3229B" w:rsidRPr="001A7C91" w:rsidRDefault="00E3229B" w:rsidP="00864502">
            <w:pPr>
              <w:jc w:val="center"/>
              <w:rPr>
                <w:rFonts w:cs="Times New Roman"/>
                <w:b/>
                <w:sz w:val="20"/>
                <w:szCs w:val="20"/>
              </w:rPr>
            </w:pPr>
            <w:r>
              <w:rPr>
                <w:rFonts w:cs="Times New Roman"/>
                <w:b/>
                <w:sz w:val="20"/>
                <w:szCs w:val="20"/>
              </w:rPr>
              <w:t>8</w:t>
            </w:r>
          </w:p>
        </w:tc>
        <w:tc>
          <w:tcPr>
            <w:tcW w:w="416" w:type="dxa"/>
            <w:vAlign w:val="center"/>
          </w:tcPr>
          <w:p w14:paraId="0FEE6017" w14:textId="353E3546" w:rsidR="00E3229B" w:rsidRPr="001A7C91" w:rsidRDefault="00E3229B" w:rsidP="00864502">
            <w:pPr>
              <w:jc w:val="center"/>
              <w:rPr>
                <w:rFonts w:cs="Times New Roman"/>
                <w:b/>
                <w:sz w:val="20"/>
                <w:szCs w:val="20"/>
              </w:rPr>
            </w:pPr>
            <w:r w:rsidRPr="001A7C91">
              <w:rPr>
                <w:rFonts w:cs="Times New Roman"/>
                <w:b/>
                <w:sz w:val="20"/>
                <w:szCs w:val="20"/>
              </w:rPr>
              <w:t>2</w:t>
            </w:r>
            <w:r>
              <w:rPr>
                <w:rFonts w:cs="Times New Roman"/>
                <w:b/>
                <w:sz w:val="20"/>
                <w:szCs w:val="20"/>
              </w:rPr>
              <w:t>7</w:t>
            </w:r>
          </w:p>
        </w:tc>
        <w:tc>
          <w:tcPr>
            <w:tcW w:w="416" w:type="dxa"/>
          </w:tcPr>
          <w:p w14:paraId="5CCAE02F" w14:textId="2C2746C3" w:rsidR="00E3229B" w:rsidRPr="001A7C91" w:rsidRDefault="00E3229B" w:rsidP="00864502">
            <w:pPr>
              <w:jc w:val="center"/>
              <w:rPr>
                <w:rFonts w:cs="Times New Roman"/>
                <w:b/>
                <w:sz w:val="20"/>
                <w:szCs w:val="20"/>
              </w:rPr>
            </w:pPr>
            <w:r>
              <w:rPr>
                <w:rFonts w:cs="Times New Roman"/>
                <w:b/>
                <w:sz w:val="20"/>
                <w:szCs w:val="20"/>
              </w:rPr>
              <w:t>40</w:t>
            </w:r>
          </w:p>
        </w:tc>
      </w:tr>
    </w:tbl>
    <w:p w14:paraId="74E7CA2B" w14:textId="77777777" w:rsidR="00C53117" w:rsidRPr="001A7C91" w:rsidRDefault="00C53117" w:rsidP="006D745B">
      <w:pPr>
        <w:spacing w:after="0" w:line="240" w:lineRule="auto"/>
        <w:rPr>
          <w:rFonts w:cs="Times New Roman"/>
          <w:sz w:val="20"/>
          <w:szCs w:val="20"/>
        </w:rPr>
      </w:pPr>
      <w:r w:rsidRPr="001A7C91">
        <w:rPr>
          <w:rFonts w:cs="Times New Roman"/>
          <w:b/>
          <w:sz w:val="20"/>
          <w:szCs w:val="20"/>
        </w:rPr>
        <w:t>*T</w:t>
      </w:r>
      <w:r w:rsidRPr="001A7C91">
        <w:rPr>
          <w:rFonts w:cs="Times New Roman"/>
          <w:sz w:val="20"/>
          <w:szCs w:val="20"/>
        </w:rPr>
        <w:t xml:space="preserve">=Teori   </w:t>
      </w:r>
      <w:r w:rsidRPr="001A7C91">
        <w:rPr>
          <w:rFonts w:cs="Times New Roman"/>
          <w:b/>
          <w:sz w:val="20"/>
          <w:szCs w:val="20"/>
        </w:rPr>
        <w:t>U</w:t>
      </w:r>
      <w:r w:rsidRPr="001A7C91">
        <w:rPr>
          <w:rFonts w:cs="Times New Roman"/>
          <w:sz w:val="20"/>
          <w:szCs w:val="20"/>
        </w:rPr>
        <w:t xml:space="preserve">=Uygulama   </w:t>
      </w:r>
      <w:r w:rsidRPr="001A7C91">
        <w:rPr>
          <w:rFonts w:cs="Times New Roman"/>
          <w:b/>
          <w:sz w:val="20"/>
          <w:szCs w:val="20"/>
        </w:rPr>
        <w:t>K</w:t>
      </w:r>
      <w:r w:rsidRPr="001A7C91">
        <w:rPr>
          <w:rFonts w:cs="Times New Roman"/>
          <w:sz w:val="20"/>
          <w:szCs w:val="20"/>
        </w:rPr>
        <w:t>=Kredi</w:t>
      </w:r>
    </w:p>
    <w:p w14:paraId="7B43CAD4" w14:textId="77777777" w:rsidR="006D745B" w:rsidRPr="001A7C91" w:rsidRDefault="00B679FA" w:rsidP="006D745B">
      <w:pPr>
        <w:spacing w:after="0" w:line="240" w:lineRule="auto"/>
        <w:rPr>
          <w:rFonts w:cs="Times New Roman"/>
          <w:sz w:val="20"/>
          <w:szCs w:val="20"/>
        </w:rPr>
      </w:pPr>
      <w:r w:rsidRPr="001A7C91">
        <w:rPr>
          <w:rFonts w:cs="Times New Roman"/>
          <w:sz w:val="20"/>
          <w:szCs w:val="20"/>
        </w:rPr>
        <w:t>**</w:t>
      </w:r>
      <w:r w:rsidR="006D745B" w:rsidRPr="001A7C91">
        <w:rPr>
          <w:rFonts w:cs="Times New Roman"/>
          <w:sz w:val="20"/>
          <w:szCs w:val="20"/>
        </w:rPr>
        <w:t>Transkrip</w:t>
      </w:r>
      <w:r w:rsidR="00824A8C" w:rsidRPr="001A7C91">
        <w:rPr>
          <w:rFonts w:cs="Times New Roman"/>
          <w:sz w:val="20"/>
          <w:szCs w:val="20"/>
        </w:rPr>
        <w:t>t</w:t>
      </w:r>
      <w:r w:rsidR="006D745B" w:rsidRPr="001A7C91">
        <w:rPr>
          <w:rFonts w:cs="Times New Roman"/>
          <w:sz w:val="20"/>
          <w:szCs w:val="20"/>
        </w:rPr>
        <w:t>te görülen seçmeli dersler geçerlidir.</w:t>
      </w:r>
    </w:p>
    <w:p w14:paraId="72C926EA" w14:textId="77777777" w:rsidR="001A7C91" w:rsidRDefault="001A7C91" w:rsidP="006D745B">
      <w:pPr>
        <w:spacing w:after="0" w:line="240" w:lineRule="auto"/>
        <w:rPr>
          <w:rFonts w:cs="Times New Roman"/>
          <w:b/>
          <w:sz w:val="20"/>
          <w:szCs w:val="20"/>
          <w:u w:val="single"/>
        </w:rPr>
      </w:pPr>
    </w:p>
    <w:p w14:paraId="29E6E19C" w14:textId="30D31E46" w:rsidR="00C167E6" w:rsidRPr="001A7C91" w:rsidRDefault="00C167E6" w:rsidP="006D745B">
      <w:pPr>
        <w:spacing w:after="0" w:line="240" w:lineRule="auto"/>
        <w:rPr>
          <w:rFonts w:cs="Times New Roman"/>
          <w:sz w:val="20"/>
          <w:szCs w:val="20"/>
        </w:rPr>
      </w:pPr>
      <w:r w:rsidRPr="001A7C91">
        <w:rPr>
          <w:rFonts w:cs="Times New Roman"/>
          <w:b/>
          <w:sz w:val="20"/>
          <w:szCs w:val="20"/>
          <w:u w:val="single"/>
        </w:rPr>
        <w:t>EĞİTİME GİRİŞ</w:t>
      </w:r>
    </w:p>
    <w:p w14:paraId="1969E83A" w14:textId="77777777" w:rsidR="00C167E6" w:rsidRPr="001A7C91" w:rsidRDefault="00C167E6" w:rsidP="006D745B">
      <w:pPr>
        <w:spacing w:after="0" w:line="240" w:lineRule="auto"/>
        <w:rPr>
          <w:rFonts w:cs="Times New Roman"/>
          <w:b/>
          <w:sz w:val="20"/>
          <w:szCs w:val="20"/>
        </w:rPr>
      </w:pPr>
      <w:r w:rsidRPr="001A7C91">
        <w:rPr>
          <w:rFonts w:cs="Times New Roman"/>
          <w:b/>
          <w:sz w:val="20"/>
          <w:szCs w:val="20"/>
        </w:rPr>
        <w:t>I. Amaç</w:t>
      </w:r>
    </w:p>
    <w:p w14:paraId="0EFEC8A6" w14:textId="77777777" w:rsidR="00C167E6" w:rsidRPr="001A7C91" w:rsidRDefault="00C167E6" w:rsidP="00183920">
      <w:pPr>
        <w:spacing w:after="0" w:line="240" w:lineRule="auto"/>
        <w:ind w:right="281"/>
        <w:jc w:val="both"/>
        <w:rPr>
          <w:rFonts w:cs="Times New Roman"/>
          <w:sz w:val="20"/>
          <w:szCs w:val="20"/>
        </w:rPr>
      </w:pPr>
      <w:r w:rsidRPr="001A7C91">
        <w:rPr>
          <w:rFonts w:cs="Times New Roman"/>
          <w:sz w:val="20"/>
          <w:szCs w:val="20"/>
        </w:rPr>
        <w:t>Bu derste eğitim ile ilgili temel kavramların ve eğitim temellerinin kavranmasının sağlanması amaçlanmaktadır.</w:t>
      </w:r>
    </w:p>
    <w:p w14:paraId="5F643808" w14:textId="77777777" w:rsidR="00C167E6" w:rsidRPr="001A7C91" w:rsidRDefault="00C167E6" w:rsidP="00183920">
      <w:pPr>
        <w:spacing w:after="0" w:line="240" w:lineRule="auto"/>
        <w:ind w:right="281"/>
        <w:jc w:val="both"/>
        <w:rPr>
          <w:rFonts w:cs="Times New Roman"/>
          <w:sz w:val="20"/>
          <w:szCs w:val="20"/>
        </w:rPr>
      </w:pPr>
      <w:r w:rsidRPr="001A7C91">
        <w:rPr>
          <w:rFonts w:cs="Times New Roman"/>
          <w:b/>
          <w:sz w:val="20"/>
          <w:szCs w:val="20"/>
        </w:rPr>
        <w:t>II. İçerik</w:t>
      </w:r>
    </w:p>
    <w:p w14:paraId="22C67FCC" w14:textId="77777777" w:rsidR="00C167E6" w:rsidRPr="001A7C91" w:rsidRDefault="00C167E6" w:rsidP="00183920">
      <w:pPr>
        <w:spacing w:after="0" w:line="240" w:lineRule="auto"/>
        <w:ind w:right="281"/>
        <w:jc w:val="both"/>
        <w:rPr>
          <w:rFonts w:cs="Times New Roman"/>
          <w:sz w:val="20"/>
          <w:szCs w:val="20"/>
        </w:rPr>
      </w:pPr>
      <w:r w:rsidRPr="001A7C91">
        <w:rPr>
          <w:rFonts w:cs="Times New Roman"/>
          <w:sz w:val="20"/>
          <w:szCs w:val="20"/>
        </w:rPr>
        <w:t>Eğitimin temel kavramları, eğitimin diğer bilimlerle ilişkisi ve işlevleri (eğitimin felsefi, sosyal, hukuki, psikolojik, ekonomik, politik temelleri), eğitim biliminin tarihsel gelişimi, 21.yüzyılda eğitim biliminde yönelimler, eğitim biliminde araştırma yöntemleri, Türk Milli Eğitim Sisteminin yapısı ve özellikleri, eğitim sisteminde öğretmenin rolü, öğretmenlik mesleğinin özellikleri, öğretmen yetiştirme alanındaki uygulamalar ve gelişmeler.</w:t>
      </w:r>
    </w:p>
    <w:p w14:paraId="3421765F" w14:textId="77777777" w:rsidR="00C167E6" w:rsidRPr="001A7C91" w:rsidRDefault="00C167E6" w:rsidP="006D745B">
      <w:pPr>
        <w:spacing w:after="0" w:line="240" w:lineRule="auto"/>
        <w:rPr>
          <w:rFonts w:cs="Times New Roman"/>
          <w:b/>
          <w:sz w:val="20"/>
          <w:szCs w:val="20"/>
        </w:rPr>
      </w:pPr>
      <w:r w:rsidRPr="001A7C91">
        <w:rPr>
          <w:rFonts w:cs="Times New Roman"/>
          <w:b/>
          <w:sz w:val="20"/>
          <w:szCs w:val="20"/>
        </w:rPr>
        <w:t>III. Öğrenme Çıktıları</w:t>
      </w:r>
    </w:p>
    <w:p w14:paraId="02C6FC5F" w14:textId="77777777" w:rsidR="00C167E6" w:rsidRPr="001A7C91" w:rsidRDefault="00C167E6" w:rsidP="006D745B">
      <w:pPr>
        <w:pStyle w:val="ListeParagraf"/>
        <w:numPr>
          <w:ilvl w:val="0"/>
          <w:numId w:val="1"/>
        </w:numPr>
        <w:spacing w:after="0" w:line="240" w:lineRule="auto"/>
        <w:rPr>
          <w:rFonts w:cs="Times New Roman"/>
          <w:sz w:val="20"/>
          <w:szCs w:val="20"/>
        </w:rPr>
      </w:pPr>
      <w:r w:rsidRPr="001A7C91">
        <w:rPr>
          <w:rFonts w:cs="Times New Roman"/>
          <w:sz w:val="20"/>
          <w:szCs w:val="20"/>
        </w:rPr>
        <w:t>Eğitim ile ilgili temel kavramları bilme.</w:t>
      </w:r>
    </w:p>
    <w:p w14:paraId="26CC8488" w14:textId="77777777" w:rsidR="00C167E6" w:rsidRPr="001A7C91" w:rsidRDefault="00C167E6" w:rsidP="006D745B">
      <w:pPr>
        <w:pStyle w:val="ListeParagraf"/>
        <w:numPr>
          <w:ilvl w:val="0"/>
          <w:numId w:val="1"/>
        </w:numPr>
        <w:spacing w:after="0" w:line="240" w:lineRule="auto"/>
        <w:rPr>
          <w:rFonts w:cs="Times New Roman"/>
          <w:sz w:val="20"/>
          <w:szCs w:val="20"/>
        </w:rPr>
      </w:pPr>
      <w:r w:rsidRPr="001A7C91">
        <w:rPr>
          <w:rFonts w:cs="Times New Roman"/>
          <w:sz w:val="20"/>
          <w:szCs w:val="20"/>
        </w:rPr>
        <w:t>Eğitimin tarihsel temellerini kavrayabilme.</w:t>
      </w:r>
    </w:p>
    <w:p w14:paraId="0F051BD8" w14:textId="77777777" w:rsidR="00C167E6" w:rsidRPr="001A7C91" w:rsidRDefault="00C167E6" w:rsidP="006D745B">
      <w:pPr>
        <w:pStyle w:val="ListeParagraf"/>
        <w:numPr>
          <w:ilvl w:val="0"/>
          <w:numId w:val="1"/>
        </w:numPr>
        <w:spacing w:after="0" w:line="240" w:lineRule="auto"/>
        <w:rPr>
          <w:rFonts w:cs="Times New Roman"/>
          <w:sz w:val="20"/>
          <w:szCs w:val="20"/>
        </w:rPr>
      </w:pPr>
      <w:r w:rsidRPr="001A7C91">
        <w:rPr>
          <w:rFonts w:cs="Times New Roman"/>
          <w:sz w:val="20"/>
          <w:szCs w:val="20"/>
        </w:rPr>
        <w:t>Eğitim felsefi temellerini kavrayabilme.</w:t>
      </w:r>
    </w:p>
    <w:p w14:paraId="5209EE0E" w14:textId="77777777" w:rsidR="00C167E6" w:rsidRPr="001A7C91" w:rsidRDefault="00C167E6" w:rsidP="006D745B">
      <w:pPr>
        <w:pStyle w:val="ListeParagraf"/>
        <w:numPr>
          <w:ilvl w:val="0"/>
          <w:numId w:val="1"/>
        </w:numPr>
        <w:spacing w:after="0" w:line="240" w:lineRule="auto"/>
        <w:rPr>
          <w:rFonts w:cs="Times New Roman"/>
          <w:sz w:val="20"/>
          <w:szCs w:val="20"/>
        </w:rPr>
      </w:pPr>
      <w:r w:rsidRPr="001A7C91">
        <w:rPr>
          <w:rFonts w:cs="Times New Roman"/>
          <w:sz w:val="20"/>
          <w:szCs w:val="20"/>
        </w:rPr>
        <w:t>Eğitimin toplumsal işlevini kavrayabilme.</w:t>
      </w:r>
    </w:p>
    <w:p w14:paraId="61FE7EF4" w14:textId="77777777" w:rsidR="00C167E6" w:rsidRPr="001A7C91" w:rsidRDefault="00C167E6" w:rsidP="006D745B">
      <w:pPr>
        <w:pStyle w:val="ListeParagraf"/>
        <w:numPr>
          <w:ilvl w:val="0"/>
          <w:numId w:val="1"/>
        </w:numPr>
        <w:spacing w:after="0" w:line="240" w:lineRule="auto"/>
        <w:rPr>
          <w:rFonts w:cs="Times New Roman"/>
          <w:sz w:val="20"/>
          <w:szCs w:val="20"/>
        </w:rPr>
      </w:pPr>
      <w:r w:rsidRPr="001A7C91">
        <w:rPr>
          <w:rFonts w:cs="Times New Roman"/>
          <w:sz w:val="20"/>
          <w:szCs w:val="20"/>
        </w:rPr>
        <w:t>Eğitimin psikolojik temellerini kavrayabilme.</w:t>
      </w:r>
    </w:p>
    <w:p w14:paraId="7B5937BF" w14:textId="77777777" w:rsidR="00C167E6" w:rsidRPr="001A7C91" w:rsidRDefault="00C167E6" w:rsidP="006D745B">
      <w:pPr>
        <w:pStyle w:val="ListeParagraf"/>
        <w:numPr>
          <w:ilvl w:val="0"/>
          <w:numId w:val="1"/>
        </w:numPr>
        <w:spacing w:after="0" w:line="240" w:lineRule="auto"/>
        <w:rPr>
          <w:rFonts w:cs="Times New Roman"/>
          <w:sz w:val="20"/>
          <w:szCs w:val="20"/>
        </w:rPr>
      </w:pPr>
      <w:r w:rsidRPr="001A7C91">
        <w:rPr>
          <w:rFonts w:cs="Times New Roman"/>
          <w:sz w:val="20"/>
          <w:szCs w:val="20"/>
        </w:rPr>
        <w:t>Eğitimin ekonomik temellerini kavrayabilme.</w:t>
      </w:r>
    </w:p>
    <w:p w14:paraId="28BC83D0" w14:textId="77777777" w:rsidR="00C167E6" w:rsidRDefault="00C167E6" w:rsidP="006D745B">
      <w:pPr>
        <w:pStyle w:val="ListeParagraf"/>
        <w:numPr>
          <w:ilvl w:val="0"/>
          <w:numId w:val="1"/>
        </w:numPr>
        <w:spacing w:after="0" w:line="240" w:lineRule="auto"/>
        <w:rPr>
          <w:rFonts w:cs="Times New Roman"/>
          <w:sz w:val="20"/>
          <w:szCs w:val="20"/>
        </w:rPr>
      </w:pPr>
      <w:r w:rsidRPr="001A7C91">
        <w:rPr>
          <w:rFonts w:cs="Times New Roman"/>
          <w:sz w:val="20"/>
          <w:szCs w:val="20"/>
        </w:rPr>
        <w:t>Bir sistem olarak okulu kavrayabilme.</w:t>
      </w:r>
    </w:p>
    <w:p w14:paraId="3FC10F01" w14:textId="77777777" w:rsidR="00E3229B" w:rsidRDefault="00E3229B" w:rsidP="00864502">
      <w:pPr>
        <w:spacing w:after="0" w:line="240" w:lineRule="auto"/>
        <w:jc w:val="both"/>
        <w:rPr>
          <w:rFonts w:cs="Times New Roman"/>
          <w:b/>
          <w:sz w:val="20"/>
          <w:szCs w:val="20"/>
          <w:u w:val="single"/>
        </w:rPr>
      </w:pPr>
    </w:p>
    <w:p w14:paraId="5ED81687" w14:textId="7DCD158F" w:rsidR="00864502" w:rsidRPr="001A7C91" w:rsidRDefault="00864502" w:rsidP="00864502">
      <w:pPr>
        <w:spacing w:after="0" w:line="240" w:lineRule="auto"/>
        <w:jc w:val="both"/>
        <w:rPr>
          <w:rFonts w:cs="Times New Roman"/>
          <w:b/>
          <w:sz w:val="20"/>
          <w:szCs w:val="20"/>
          <w:u w:val="single"/>
        </w:rPr>
      </w:pPr>
      <w:r w:rsidRPr="001A7C91">
        <w:rPr>
          <w:rFonts w:cs="Times New Roman"/>
          <w:b/>
          <w:sz w:val="20"/>
          <w:szCs w:val="20"/>
          <w:u w:val="single"/>
        </w:rPr>
        <w:t>ÖĞRETİM İLKE VE YÖNTEMLERİ</w:t>
      </w:r>
    </w:p>
    <w:p w14:paraId="22E52C96" w14:textId="77777777" w:rsidR="00864502" w:rsidRPr="001A7C91" w:rsidRDefault="00864502" w:rsidP="00864502">
      <w:pPr>
        <w:spacing w:after="0" w:line="240" w:lineRule="auto"/>
        <w:jc w:val="both"/>
        <w:rPr>
          <w:rFonts w:cs="Times New Roman"/>
          <w:b/>
          <w:sz w:val="20"/>
          <w:szCs w:val="20"/>
        </w:rPr>
      </w:pPr>
      <w:r w:rsidRPr="001A7C91">
        <w:rPr>
          <w:rFonts w:cs="Times New Roman"/>
          <w:b/>
          <w:sz w:val="20"/>
          <w:szCs w:val="20"/>
        </w:rPr>
        <w:t>I. Amaç</w:t>
      </w:r>
    </w:p>
    <w:p w14:paraId="4CEC2D6A" w14:textId="77777777" w:rsidR="00864502" w:rsidRPr="001A7C91" w:rsidRDefault="00864502" w:rsidP="00864502">
      <w:pPr>
        <w:spacing w:after="0" w:line="240" w:lineRule="auto"/>
        <w:jc w:val="both"/>
        <w:rPr>
          <w:rFonts w:cs="Times New Roman"/>
          <w:sz w:val="20"/>
          <w:szCs w:val="20"/>
        </w:rPr>
      </w:pPr>
      <w:r w:rsidRPr="001A7C91">
        <w:rPr>
          <w:rFonts w:cs="Times New Roman"/>
          <w:sz w:val="20"/>
          <w:szCs w:val="20"/>
        </w:rPr>
        <w:t>Öğretim ilkelerini dikkate alarak bir dersin kazanımlarına uygun öğretim yaklaşımları, stratejileri, yöntem ve tekniklerini planlayarak uygulayabilme.</w:t>
      </w:r>
    </w:p>
    <w:p w14:paraId="1B971AD2" w14:textId="77777777" w:rsidR="00864502" w:rsidRPr="001A7C91" w:rsidRDefault="00864502" w:rsidP="00864502">
      <w:pPr>
        <w:spacing w:after="0" w:line="240" w:lineRule="auto"/>
        <w:jc w:val="both"/>
        <w:rPr>
          <w:rFonts w:cs="Times New Roman"/>
          <w:sz w:val="20"/>
          <w:szCs w:val="20"/>
        </w:rPr>
      </w:pPr>
      <w:r w:rsidRPr="001A7C91">
        <w:rPr>
          <w:rFonts w:cs="Times New Roman"/>
          <w:b/>
          <w:sz w:val="20"/>
          <w:szCs w:val="20"/>
        </w:rPr>
        <w:t>II. İçerik</w:t>
      </w:r>
    </w:p>
    <w:p w14:paraId="0EEC9F91" w14:textId="77777777" w:rsidR="00864502" w:rsidRPr="001A7C91" w:rsidRDefault="00864502" w:rsidP="00864502">
      <w:pPr>
        <w:spacing w:after="0" w:line="240" w:lineRule="auto"/>
        <w:jc w:val="both"/>
        <w:rPr>
          <w:rFonts w:cs="Times New Roman"/>
          <w:sz w:val="20"/>
          <w:szCs w:val="20"/>
        </w:rPr>
      </w:pPr>
      <w:r w:rsidRPr="001A7C91">
        <w:rPr>
          <w:rFonts w:cs="Times New Roman"/>
          <w:sz w:val="20"/>
          <w:szCs w:val="20"/>
        </w:rPr>
        <w:t>Öğretimle ilgili temel kavramlar, öğrenme ve öğretim ilkeleri, öğretimde planlı çalışmanın önemi ve yararları, öğretimin planlanması, hedef, davranış ve kazanım kavramları, öğrenme ve öğretim stratejileri, öğretim yöntem ve teknikleri, bunların uygulama ile ilişkisi, öğretim araç ve gereçleri, öğretim hizmetinin niteliğini artırmada öğretmenin görev ve sorumlulukları, öğretmen yeterlikleri.</w:t>
      </w:r>
    </w:p>
    <w:p w14:paraId="26B236C6" w14:textId="77777777" w:rsidR="00864502" w:rsidRPr="001A7C91" w:rsidRDefault="00864502" w:rsidP="00864502">
      <w:pPr>
        <w:spacing w:after="0" w:line="240" w:lineRule="auto"/>
        <w:jc w:val="both"/>
        <w:rPr>
          <w:rFonts w:cs="Times New Roman"/>
          <w:sz w:val="20"/>
          <w:szCs w:val="20"/>
        </w:rPr>
      </w:pPr>
      <w:r w:rsidRPr="001A7C91">
        <w:rPr>
          <w:rFonts w:cs="Times New Roman"/>
          <w:b/>
          <w:sz w:val="20"/>
          <w:szCs w:val="20"/>
        </w:rPr>
        <w:t>III. Öğrenme Çıktıları</w:t>
      </w:r>
    </w:p>
    <w:p w14:paraId="1DEC0D25" w14:textId="77777777" w:rsidR="00864502" w:rsidRPr="001A7C91" w:rsidRDefault="00864502" w:rsidP="00864502">
      <w:pPr>
        <w:pStyle w:val="ListeParagraf"/>
        <w:numPr>
          <w:ilvl w:val="0"/>
          <w:numId w:val="3"/>
        </w:numPr>
        <w:spacing w:after="0" w:line="240" w:lineRule="auto"/>
        <w:jc w:val="both"/>
        <w:rPr>
          <w:rFonts w:cs="Times New Roman"/>
          <w:sz w:val="20"/>
          <w:szCs w:val="20"/>
        </w:rPr>
      </w:pPr>
      <w:r w:rsidRPr="001A7C91">
        <w:rPr>
          <w:rFonts w:cs="Times New Roman"/>
          <w:sz w:val="20"/>
          <w:szCs w:val="20"/>
        </w:rPr>
        <w:t>Eğitim, öğretim ve planlama süreci ile ilgili temel kavramlar bilgisi.</w:t>
      </w:r>
    </w:p>
    <w:p w14:paraId="03C0F54C" w14:textId="77777777" w:rsidR="00864502" w:rsidRPr="001A7C91" w:rsidRDefault="00864502" w:rsidP="00864502">
      <w:pPr>
        <w:pStyle w:val="ListeParagraf"/>
        <w:numPr>
          <w:ilvl w:val="0"/>
          <w:numId w:val="3"/>
        </w:numPr>
        <w:spacing w:after="0" w:line="240" w:lineRule="auto"/>
        <w:jc w:val="both"/>
        <w:rPr>
          <w:rFonts w:cs="Times New Roman"/>
          <w:sz w:val="20"/>
          <w:szCs w:val="20"/>
        </w:rPr>
      </w:pPr>
      <w:r w:rsidRPr="001A7C91">
        <w:rPr>
          <w:rFonts w:cs="Times New Roman"/>
          <w:sz w:val="20"/>
          <w:szCs w:val="20"/>
        </w:rPr>
        <w:t>Öğretim ile ilgili kavramları tanımlayabilme.</w:t>
      </w:r>
    </w:p>
    <w:p w14:paraId="1C8F2892" w14:textId="77777777" w:rsidR="00864502" w:rsidRPr="001A7C91" w:rsidRDefault="00864502" w:rsidP="00864502">
      <w:pPr>
        <w:pStyle w:val="ListeParagraf"/>
        <w:numPr>
          <w:ilvl w:val="0"/>
          <w:numId w:val="3"/>
        </w:numPr>
        <w:spacing w:after="0" w:line="240" w:lineRule="auto"/>
        <w:jc w:val="both"/>
        <w:rPr>
          <w:rFonts w:cs="Times New Roman"/>
          <w:sz w:val="20"/>
          <w:szCs w:val="20"/>
        </w:rPr>
      </w:pPr>
      <w:r w:rsidRPr="001A7C91">
        <w:rPr>
          <w:rFonts w:cs="Times New Roman"/>
          <w:sz w:val="20"/>
          <w:szCs w:val="20"/>
        </w:rPr>
        <w:t>Öğretim ile ilgili kavramları açıklayabilme.</w:t>
      </w:r>
    </w:p>
    <w:p w14:paraId="3B143937" w14:textId="77777777" w:rsidR="00864502" w:rsidRDefault="00864502" w:rsidP="00864502">
      <w:pPr>
        <w:pStyle w:val="ListeParagraf"/>
        <w:numPr>
          <w:ilvl w:val="0"/>
          <w:numId w:val="3"/>
        </w:numPr>
        <w:spacing w:after="0" w:line="240" w:lineRule="auto"/>
        <w:jc w:val="both"/>
        <w:rPr>
          <w:rFonts w:cs="Times New Roman"/>
          <w:sz w:val="20"/>
          <w:szCs w:val="20"/>
        </w:rPr>
      </w:pPr>
      <w:r w:rsidRPr="001A7C91">
        <w:rPr>
          <w:rFonts w:cs="Times New Roman"/>
          <w:sz w:val="20"/>
          <w:szCs w:val="20"/>
        </w:rPr>
        <w:t>Hedef, davranış ve kazanım kavramları arasındaki ilişkileri saptayarak, hedef, davranış ve kazanım oluşturabilme.</w:t>
      </w:r>
    </w:p>
    <w:p w14:paraId="19270156" w14:textId="77777777" w:rsidR="00E3229B" w:rsidRDefault="00E3229B" w:rsidP="00E3229B">
      <w:pPr>
        <w:pStyle w:val="ListeParagraf"/>
        <w:spacing w:after="0" w:line="240" w:lineRule="auto"/>
        <w:jc w:val="both"/>
        <w:rPr>
          <w:rFonts w:cs="Times New Roman"/>
          <w:sz w:val="20"/>
          <w:szCs w:val="20"/>
        </w:rPr>
      </w:pPr>
    </w:p>
    <w:p w14:paraId="6C19D2F1" w14:textId="77777777" w:rsidR="00864502" w:rsidRPr="001A7C91" w:rsidRDefault="00864502" w:rsidP="00864502">
      <w:pPr>
        <w:spacing w:after="0" w:line="240" w:lineRule="auto"/>
        <w:ind w:right="281"/>
        <w:jc w:val="both"/>
        <w:rPr>
          <w:rFonts w:cs="Times New Roman"/>
          <w:sz w:val="20"/>
          <w:szCs w:val="20"/>
        </w:rPr>
      </w:pPr>
      <w:r w:rsidRPr="001A7C91">
        <w:rPr>
          <w:rFonts w:cs="Times New Roman"/>
          <w:b/>
          <w:sz w:val="20"/>
          <w:szCs w:val="20"/>
          <w:u w:val="single"/>
        </w:rPr>
        <w:t>SINIF YÖNETİMİ</w:t>
      </w:r>
    </w:p>
    <w:p w14:paraId="35BE4B48" w14:textId="77777777" w:rsidR="00864502" w:rsidRPr="001A7C91" w:rsidRDefault="00864502" w:rsidP="00864502">
      <w:pPr>
        <w:spacing w:after="0" w:line="240" w:lineRule="auto"/>
        <w:ind w:right="281"/>
        <w:jc w:val="both"/>
        <w:rPr>
          <w:rFonts w:cs="Times New Roman"/>
          <w:sz w:val="20"/>
          <w:szCs w:val="20"/>
        </w:rPr>
      </w:pPr>
      <w:r w:rsidRPr="001A7C91">
        <w:rPr>
          <w:rFonts w:cs="Times New Roman"/>
          <w:b/>
          <w:sz w:val="20"/>
          <w:szCs w:val="20"/>
        </w:rPr>
        <w:t>I.Amaç</w:t>
      </w:r>
    </w:p>
    <w:p w14:paraId="605ADA01" w14:textId="77777777" w:rsidR="00864502" w:rsidRPr="001A7C91" w:rsidRDefault="00864502" w:rsidP="00864502">
      <w:pPr>
        <w:spacing w:after="0" w:line="240" w:lineRule="auto"/>
        <w:ind w:right="281"/>
        <w:jc w:val="both"/>
        <w:rPr>
          <w:rFonts w:cs="Times New Roman"/>
          <w:sz w:val="20"/>
          <w:szCs w:val="20"/>
        </w:rPr>
      </w:pPr>
      <w:r w:rsidRPr="001A7C91">
        <w:rPr>
          <w:rFonts w:cs="Times New Roman"/>
          <w:sz w:val="20"/>
          <w:szCs w:val="20"/>
        </w:rPr>
        <w:t>Bu derste sınıf içinde uygun ve olumlu bir öğrenme ortamı oluşturmaya engel olan öğrenciden, öğretmenden, psikolojik veya fiziksel faktörlerden kaynaklanan sorunların önlenmesi ya da ortadan kaldırılması konusunda öğretmen adaylarını yetkin ve etkin hale getirebilmek amaçlanmaktadır.</w:t>
      </w:r>
    </w:p>
    <w:p w14:paraId="186A31D5" w14:textId="77777777" w:rsidR="00864502" w:rsidRPr="001A7C91" w:rsidRDefault="00864502" w:rsidP="00864502">
      <w:pPr>
        <w:spacing w:after="0" w:line="240" w:lineRule="auto"/>
        <w:ind w:right="281"/>
        <w:jc w:val="both"/>
        <w:rPr>
          <w:rFonts w:cs="Times New Roman"/>
          <w:sz w:val="20"/>
          <w:szCs w:val="20"/>
        </w:rPr>
      </w:pPr>
      <w:r w:rsidRPr="001A7C91">
        <w:rPr>
          <w:rFonts w:cs="Times New Roman"/>
          <w:b/>
          <w:sz w:val="20"/>
          <w:szCs w:val="20"/>
        </w:rPr>
        <w:t>II. İçerik</w:t>
      </w:r>
    </w:p>
    <w:p w14:paraId="3D066736" w14:textId="77777777" w:rsidR="00864502" w:rsidRPr="001A7C91" w:rsidRDefault="00864502" w:rsidP="00864502">
      <w:pPr>
        <w:spacing w:after="0" w:line="240" w:lineRule="auto"/>
        <w:ind w:right="281"/>
        <w:jc w:val="both"/>
        <w:rPr>
          <w:rFonts w:cs="Times New Roman"/>
          <w:sz w:val="20"/>
          <w:szCs w:val="20"/>
        </w:rPr>
      </w:pPr>
      <w:r w:rsidRPr="001A7C91">
        <w:rPr>
          <w:rFonts w:cs="Times New Roman"/>
          <w:sz w:val="20"/>
          <w:szCs w:val="20"/>
        </w:rPr>
        <w:t>Sınıf yönetimi ile ilgili temel kavramlar, sınıf içi iletişim ve etkileşim, sınıf yönetiminin tanımı, sınıf yönetimi kavramının sınıfta disiplini sağlamadan farklı yanları ve özellikleri, sınıf ortamını etkileyen sınıf içi ve sınıf dışı etkenler, sınıf yönetimi modelleri, sınıfta kurallar geliştirme ve uygulama, sınıfı fiziksel olarak düzenleme, sınıfta istenmeyen davranışların yönetimi, sınıfta zamanın yönetimi, sınıf organizasyonu, öğrenmeye uygun olumlu bir sınıf ortamı oluşturma (örnekler ve öneriler).</w:t>
      </w:r>
    </w:p>
    <w:p w14:paraId="39B24A40" w14:textId="77777777" w:rsidR="00864502" w:rsidRPr="001A7C91" w:rsidRDefault="00864502" w:rsidP="00864502">
      <w:pPr>
        <w:spacing w:after="0" w:line="240" w:lineRule="auto"/>
        <w:ind w:right="281"/>
        <w:jc w:val="both"/>
        <w:rPr>
          <w:rFonts w:cs="Times New Roman"/>
          <w:sz w:val="20"/>
          <w:szCs w:val="20"/>
        </w:rPr>
      </w:pPr>
      <w:r w:rsidRPr="001A7C91">
        <w:rPr>
          <w:rFonts w:cs="Times New Roman"/>
          <w:b/>
          <w:sz w:val="20"/>
          <w:szCs w:val="20"/>
        </w:rPr>
        <w:t>III. Öğrenme Çıktıları</w:t>
      </w:r>
    </w:p>
    <w:p w14:paraId="07D7459B" w14:textId="77777777" w:rsidR="00864502" w:rsidRPr="001A7C91" w:rsidRDefault="00864502" w:rsidP="00864502">
      <w:pPr>
        <w:pStyle w:val="ListeParagraf"/>
        <w:numPr>
          <w:ilvl w:val="0"/>
          <w:numId w:val="3"/>
        </w:numPr>
        <w:spacing w:after="0" w:line="240" w:lineRule="auto"/>
        <w:ind w:right="281"/>
        <w:jc w:val="both"/>
        <w:rPr>
          <w:rFonts w:cs="Times New Roman"/>
          <w:sz w:val="20"/>
          <w:szCs w:val="20"/>
        </w:rPr>
      </w:pPr>
      <w:r w:rsidRPr="001A7C91">
        <w:rPr>
          <w:rFonts w:cs="Times New Roman"/>
          <w:sz w:val="20"/>
          <w:szCs w:val="20"/>
        </w:rPr>
        <w:t>Sınıf yönetimi ile ilgili temel kavramları bilme ve kullanabilme.</w:t>
      </w:r>
    </w:p>
    <w:p w14:paraId="6896024E" w14:textId="77777777" w:rsidR="00864502" w:rsidRPr="001A7C91" w:rsidRDefault="00864502" w:rsidP="00864502">
      <w:pPr>
        <w:pStyle w:val="ListeParagraf"/>
        <w:numPr>
          <w:ilvl w:val="0"/>
          <w:numId w:val="3"/>
        </w:numPr>
        <w:spacing w:after="0" w:line="240" w:lineRule="auto"/>
        <w:ind w:right="281"/>
        <w:jc w:val="both"/>
        <w:rPr>
          <w:rFonts w:cs="Times New Roman"/>
          <w:sz w:val="20"/>
          <w:szCs w:val="20"/>
        </w:rPr>
      </w:pPr>
      <w:r w:rsidRPr="001A7C91">
        <w:rPr>
          <w:rFonts w:cs="Times New Roman"/>
          <w:sz w:val="20"/>
          <w:szCs w:val="20"/>
        </w:rPr>
        <w:t>Sorunlu öğrenci davranışlarının oluşmasını etkileyen psikolojik ve sosyal etmenleri fark edebilme.</w:t>
      </w:r>
    </w:p>
    <w:p w14:paraId="5DE3509D" w14:textId="77777777" w:rsidR="00864502" w:rsidRPr="001A7C91" w:rsidRDefault="00864502" w:rsidP="00864502">
      <w:pPr>
        <w:pStyle w:val="ListeParagraf"/>
        <w:numPr>
          <w:ilvl w:val="0"/>
          <w:numId w:val="3"/>
        </w:numPr>
        <w:spacing w:after="0" w:line="240" w:lineRule="auto"/>
        <w:ind w:right="281"/>
        <w:jc w:val="both"/>
        <w:rPr>
          <w:rFonts w:cs="Times New Roman"/>
          <w:sz w:val="20"/>
          <w:szCs w:val="20"/>
        </w:rPr>
      </w:pPr>
      <w:r w:rsidRPr="001A7C91">
        <w:rPr>
          <w:rFonts w:cs="Times New Roman"/>
          <w:sz w:val="20"/>
          <w:szCs w:val="20"/>
        </w:rPr>
        <w:t>Sınıf içinde etkili iletişimi becerilerini kullanabilme.</w:t>
      </w:r>
    </w:p>
    <w:p w14:paraId="74986E8C" w14:textId="77777777" w:rsidR="00864502" w:rsidRPr="001A7C91" w:rsidRDefault="00864502" w:rsidP="00864502">
      <w:pPr>
        <w:pStyle w:val="ListeParagraf"/>
        <w:numPr>
          <w:ilvl w:val="0"/>
          <w:numId w:val="3"/>
        </w:numPr>
        <w:spacing w:after="0" w:line="240" w:lineRule="auto"/>
        <w:ind w:right="281"/>
        <w:jc w:val="both"/>
        <w:rPr>
          <w:rFonts w:cs="Times New Roman"/>
          <w:sz w:val="20"/>
          <w:szCs w:val="20"/>
        </w:rPr>
      </w:pPr>
      <w:r w:rsidRPr="001A7C91">
        <w:rPr>
          <w:rFonts w:cs="Times New Roman"/>
          <w:sz w:val="20"/>
          <w:szCs w:val="20"/>
        </w:rPr>
        <w:t>Sınıf yönetimi ve disiplini ile ilgili kurallar geliştirebilme ve uygulayabilme.</w:t>
      </w:r>
    </w:p>
    <w:p w14:paraId="16D5F70F" w14:textId="77777777" w:rsidR="00864502" w:rsidRPr="001A7C91" w:rsidRDefault="00864502" w:rsidP="00864502">
      <w:pPr>
        <w:pStyle w:val="ListeParagraf"/>
        <w:numPr>
          <w:ilvl w:val="0"/>
          <w:numId w:val="3"/>
        </w:numPr>
        <w:spacing w:after="0" w:line="240" w:lineRule="auto"/>
        <w:ind w:right="281"/>
        <w:jc w:val="both"/>
        <w:rPr>
          <w:rFonts w:cs="Times New Roman"/>
          <w:sz w:val="20"/>
          <w:szCs w:val="20"/>
        </w:rPr>
      </w:pPr>
      <w:r w:rsidRPr="001A7C91">
        <w:rPr>
          <w:rFonts w:cs="Times New Roman"/>
          <w:sz w:val="20"/>
          <w:szCs w:val="20"/>
        </w:rPr>
        <w:t>Sınıf içi etkinlikleri planlayarak zamanı etkili kullanabilme.</w:t>
      </w:r>
    </w:p>
    <w:p w14:paraId="2973BA37" w14:textId="77777777" w:rsidR="00864502" w:rsidRPr="001A7C91" w:rsidRDefault="00864502" w:rsidP="00864502">
      <w:pPr>
        <w:pStyle w:val="ListeParagraf"/>
        <w:numPr>
          <w:ilvl w:val="0"/>
          <w:numId w:val="3"/>
        </w:numPr>
        <w:spacing w:after="0" w:line="240" w:lineRule="auto"/>
        <w:ind w:right="281"/>
        <w:jc w:val="both"/>
        <w:rPr>
          <w:rFonts w:cs="Times New Roman"/>
          <w:sz w:val="20"/>
          <w:szCs w:val="20"/>
        </w:rPr>
      </w:pPr>
      <w:r w:rsidRPr="001A7C91">
        <w:rPr>
          <w:rFonts w:cs="Times New Roman"/>
          <w:sz w:val="20"/>
          <w:szCs w:val="20"/>
        </w:rPr>
        <w:t>Sınıfın fiziksel organizasyonunu sınıf yönetimini kolaylaştıracak şekilde yapabilme.</w:t>
      </w:r>
    </w:p>
    <w:p w14:paraId="57BB998F" w14:textId="77777777" w:rsidR="00864502" w:rsidRPr="001A7C91" w:rsidRDefault="00864502" w:rsidP="00864502">
      <w:pPr>
        <w:pStyle w:val="ListeParagraf"/>
        <w:numPr>
          <w:ilvl w:val="0"/>
          <w:numId w:val="3"/>
        </w:numPr>
        <w:spacing w:after="0" w:line="240" w:lineRule="auto"/>
        <w:ind w:right="281"/>
        <w:jc w:val="both"/>
        <w:rPr>
          <w:rFonts w:cs="Times New Roman"/>
          <w:sz w:val="20"/>
          <w:szCs w:val="20"/>
        </w:rPr>
      </w:pPr>
      <w:r w:rsidRPr="001A7C91">
        <w:rPr>
          <w:rFonts w:cs="Times New Roman"/>
          <w:sz w:val="20"/>
          <w:szCs w:val="20"/>
        </w:rPr>
        <w:t>Olumlu öğrenme ortamını oluştururken öğrencilerini güdüleyebilme ve çalışmalarını her daim destekleyebilme.</w:t>
      </w:r>
    </w:p>
    <w:p w14:paraId="361ADBE6" w14:textId="09100D93" w:rsidR="00864502" w:rsidRDefault="00864502" w:rsidP="00864502">
      <w:pPr>
        <w:pStyle w:val="ListeParagraf"/>
        <w:numPr>
          <w:ilvl w:val="0"/>
          <w:numId w:val="3"/>
        </w:numPr>
        <w:spacing w:after="0" w:line="240" w:lineRule="auto"/>
        <w:ind w:right="281"/>
        <w:jc w:val="both"/>
        <w:rPr>
          <w:rFonts w:cs="Times New Roman"/>
          <w:sz w:val="20"/>
          <w:szCs w:val="20"/>
        </w:rPr>
      </w:pPr>
      <w:r w:rsidRPr="001A7C91">
        <w:rPr>
          <w:rFonts w:cs="Times New Roman"/>
          <w:sz w:val="20"/>
          <w:szCs w:val="20"/>
        </w:rPr>
        <w:t>Sınıf içinde çıkabilecek olası problemleri önlemek için gerekli donanımlara sahip olabilme.</w:t>
      </w:r>
    </w:p>
    <w:p w14:paraId="21284996" w14:textId="77777777" w:rsidR="00E3229B" w:rsidRDefault="00E3229B" w:rsidP="00864502">
      <w:pPr>
        <w:spacing w:after="0" w:line="240" w:lineRule="auto"/>
        <w:ind w:right="281"/>
        <w:jc w:val="both"/>
        <w:rPr>
          <w:rFonts w:cs="Times New Roman"/>
          <w:b/>
          <w:sz w:val="20"/>
          <w:szCs w:val="20"/>
          <w:u w:val="single"/>
        </w:rPr>
      </w:pPr>
    </w:p>
    <w:p w14:paraId="16A24EA2" w14:textId="6C695D2C" w:rsidR="00864502" w:rsidRPr="00864502" w:rsidRDefault="00864502" w:rsidP="00864502">
      <w:pPr>
        <w:spacing w:after="0" w:line="240" w:lineRule="auto"/>
        <w:ind w:right="281"/>
        <w:jc w:val="both"/>
        <w:rPr>
          <w:rFonts w:cs="Times New Roman"/>
          <w:sz w:val="20"/>
          <w:szCs w:val="20"/>
        </w:rPr>
      </w:pPr>
      <w:r w:rsidRPr="00864502">
        <w:rPr>
          <w:rFonts w:cs="Times New Roman"/>
          <w:b/>
          <w:sz w:val="20"/>
          <w:szCs w:val="20"/>
          <w:u w:val="single"/>
        </w:rPr>
        <w:t>ÖZEL ÖĞRETİM YÖNTEMLERİ</w:t>
      </w:r>
    </w:p>
    <w:p w14:paraId="6BAF60E2" w14:textId="77777777" w:rsidR="00864502" w:rsidRPr="00864502" w:rsidRDefault="00864502" w:rsidP="00864502">
      <w:pPr>
        <w:spacing w:after="0" w:line="240" w:lineRule="auto"/>
        <w:ind w:right="281"/>
        <w:jc w:val="both"/>
        <w:rPr>
          <w:rFonts w:cs="Times New Roman"/>
          <w:sz w:val="20"/>
          <w:szCs w:val="20"/>
        </w:rPr>
      </w:pPr>
      <w:r w:rsidRPr="00864502">
        <w:rPr>
          <w:rFonts w:cs="Times New Roman"/>
          <w:b/>
          <w:sz w:val="20"/>
          <w:szCs w:val="20"/>
        </w:rPr>
        <w:t>I. Amaç</w:t>
      </w:r>
    </w:p>
    <w:p w14:paraId="4224BB9B" w14:textId="77777777" w:rsidR="00864502" w:rsidRPr="00864502" w:rsidRDefault="00864502" w:rsidP="00864502">
      <w:pPr>
        <w:spacing w:after="0" w:line="240" w:lineRule="auto"/>
        <w:ind w:right="281"/>
        <w:jc w:val="both"/>
        <w:rPr>
          <w:rFonts w:cs="Times New Roman"/>
          <w:sz w:val="20"/>
          <w:szCs w:val="20"/>
        </w:rPr>
      </w:pPr>
      <w:r w:rsidRPr="00864502">
        <w:rPr>
          <w:rFonts w:cs="Times New Roman"/>
          <w:sz w:val="20"/>
          <w:szCs w:val="20"/>
        </w:rPr>
        <w:t>Öğretmen adaylarının öğretim, yöntem ve teknik ve stratejilerini nasıl kullanabilecekleri konusunda bilgi ve beceri kazanmalarını sağlamak.</w:t>
      </w:r>
    </w:p>
    <w:p w14:paraId="163E0CBE" w14:textId="77777777" w:rsidR="00864502" w:rsidRPr="00864502" w:rsidRDefault="00864502" w:rsidP="00864502">
      <w:pPr>
        <w:spacing w:after="0" w:line="240" w:lineRule="auto"/>
        <w:ind w:right="281"/>
        <w:jc w:val="both"/>
        <w:rPr>
          <w:rFonts w:cs="Times New Roman"/>
          <w:sz w:val="20"/>
          <w:szCs w:val="20"/>
        </w:rPr>
      </w:pPr>
      <w:r w:rsidRPr="00864502">
        <w:rPr>
          <w:rFonts w:cs="Times New Roman"/>
          <w:b/>
          <w:sz w:val="20"/>
          <w:szCs w:val="20"/>
        </w:rPr>
        <w:t>II. İçerik</w:t>
      </w:r>
    </w:p>
    <w:p w14:paraId="657B89EC" w14:textId="77777777" w:rsidR="00864502" w:rsidRPr="00864502" w:rsidRDefault="00864502" w:rsidP="00864502">
      <w:pPr>
        <w:spacing w:after="0" w:line="240" w:lineRule="auto"/>
        <w:ind w:right="281"/>
        <w:jc w:val="both"/>
        <w:rPr>
          <w:rFonts w:cs="Times New Roman"/>
          <w:sz w:val="20"/>
          <w:szCs w:val="20"/>
        </w:rPr>
      </w:pPr>
      <w:r w:rsidRPr="00864502">
        <w:rPr>
          <w:rFonts w:cs="Times New Roman"/>
          <w:sz w:val="20"/>
          <w:szCs w:val="20"/>
        </w:rPr>
        <w:t>Alana özgü temel kavramlar ve bu kavramların alan öğretimiyle ilişkisi, alan öğretiminin genel amaçları, kullanılan yöntem, teknik, öğrenme – öğretme yaklaşımları, araç-gereç ve materyaller. İlgili Öğretim Programının incelenmesi (amaç, kazanım, tema, ünite, etkinlik, v.b.). Ders, öğretmen ve öğrenci çalışma kitabı örneklerinin incelenmesi ve değerlendirilmesi.</w:t>
      </w:r>
    </w:p>
    <w:p w14:paraId="7D7EA000" w14:textId="77777777" w:rsidR="00E3229B" w:rsidRDefault="00E3229B" w:rsidP="00E3229B">
      <w:pPr>
        <w:spacing w:after="0" w:line="240" w:lineRule="auto"/>
        <w:jc w:val="both"/>
        <w:rPr>
          <w:rFonts w:cs="Times New Roman"/>
          <w:b/>
          <w:sz w:val="20"/>
          <w:szCs w:val="20"/>
          <w:u w:val="single"/>
        </w:rPr>
      </w:pPr>
    </w:p>
    <w:p w14:paraId="30906676" w14:textId="2F76D964" w:rsidR="00E3229B" w:rsidRPr="001A7C91" w:rsidRDefault="00E3229B" w:rsidP="00E3229B">
      <w:pPr>
        <w:spacing w:after="0" w:line="240" w:lineRule="auto"/>
        <w:jc w:val="both"/>
        <w:rPr>
          <w:rFonts w:cs="Times New Roman"/>
          <w:sz w:val="20"/>
          <w:szCs w:val="20"/>
        </w:rPr>
      </w:pPr>
      <w:r w:rsidRPr="001A7C91">
        <w:rPr>
          <w:rFonts w:cs="Times New Roman"/>
          <w:b/>
          <w:sz w:val="20"/>
          <w:szCs w:val="20"/>
          <w:u w:val="single"/>
        </w:rPr>
        <w:t>EĞİTİMDE ÖLÇME VE DEĞERLENDİRME</w:t>
      </w:r>
    </w:p>
    <w:p w14:paraId="2EB787F2" w14:textId="77777777" w:rsidR="00E3229B" w:rsidRPr="001A7C91" w:rsidRDefault="00E3229B" w:rsidP="00E3229B">
      <w:pPr>
        <w:spacing w:after="0" w:line="240" w:lineRule="auto"/>
        <w:jc w:val="both"/>
        <w:rPr>
          <w:rFonts w:cs="Times New Roman"/>
          <w:sz w:val="20"/>
          <w:szCs w:val="20"/>
        </w:rPr>
      </w:pPr>
      <w:r w:rsidRPr="001A7C91">
        <w:rPr>
          <w:rFonts w:cs="Times New Roman"/>
          <w:b/>
          <w:sz w:val="20"/>
          <w:szCs w:val="20"/>
        </w:rPr>
        <w:t>I. Amaç</w:t>
      </w:r>
    </w:p>
    <w:p w14:paraId="51E728E7" w14:textId="77777777" w:rsidR="00E3229B" w:rsidRPr="001A7C91" w:rsidRDefault="00E3229B" w:rsidP="00E3229B">
      <w:pPr>
        <w:spacing w:after="0" w:line="240" w:lineRule="auto"/>
        <w:jc w:val="both"/>
        <w:rPr>
          <w:rFonts w:cs="Times New Roman"/>
          <w:sz w:val="20"/>
          <w:szCs w:val="20"/>
        </w:rPr>
      </w:pPr>
      <w:r w:rsidRPr="001A7C91">
        <w:rPr>
          <w:rFonts w:cs="Times New Roman"/>
          <w:sz w:val="20"/>
          <w:szCs w:val="20"/>
        </w:rPr>
        <w:t xml:space="preserve">Bu derste; eğitimde ölçme ve değerlendirmenin yeri ve önemi, ölçme ve değerlendirme ile ilgili temel kavramlar, ölçme araçlarında bulunması istenen nitelikler (güvenirlik, geçerlik, kullanışlılık), eğitimde kullanılan ölçme araçları ve özellikleri, geleneksel yaklaşımlara dayalı olan araçlar (yazılı sınavlar, kısa yanıtlı sınavlar, doğru-yanlış tipi testler, çoktan seçmeli testler, eşleştirmeli testler, sözlü yoklamalar, ödevler), öğrenciyi çok yönlü tanımaya dönük araçlar (gözlem, görüşme, performans değerlendirme, öğrenci ürün dosyası, araştırma kâğıtları, araştırma projeleri, akran değerlendirme, öz değerlendirme, tutum ölçekleri), ölçme  sonuçları üzerinde yapılan temel istatistiksel işlemler, öğrenme çıktılarını değerlendirme, not </w:t>
      </w:r>
      <w:r w:rsidRPr="001A7C91">
        <w:rPr>
          <w:rFonts w:cs="Times New Roman"/>
          <w:sz w:val="20"/>
          <w:szCs w:val="20"/>
        </w:rPr>
        <w:lastRenderedPageBreak/>
        <w:t>verme, alanı ile ilgili ölçme aracı geliştirebilmeyi sağlamak amaçlanmaktadır.</w:t>
      </w:r>
    </w:p>
    <w:p w14:paraId="4087C9EA" w14:textId="77777777" w:rsidR="00E3229B" w:rsidRDefault="00E3229B" w:rsidP="00E3229B">
      <w:pPr>
        <w:spacing w:after="0" w:line="240" w:lineRule="auto"/>
        <w:jc w:val="both"/>
        <w:rPr>
          <w:rFonts w:cs="Times New Roman"/>
          <w:b/>
          <w:sz w:val="20"/>
          <w:szCs w:val="20"/>
        </w:rPr>
      </w:pPr>
    </w:p>
    <w:p w14:paraId="2C190587" w14:textId="46E4546E" w:rsidR="00E3229B" w:rsidRPr="001A7C91" w:rsidRDefault="00E3229B" w:rsidP="00E3229B">
      <w:pPr>
        <w:spacing w:after="0" w:line="240" w:lineRule="auto"/>
        <w:jc w:val="both"/>
        <w:rPr>
          <w:rFonts w:cs="Times New Roman"/>
          <w:sz w:val="20"/>
          <w:szCs w:val="20"/>
        </w:rPr>
      </w:pPr>
      <w:r w:rsidRPr="001A7C91">
        <w:rPr>
          <w:rFonts w:cs="Times New Roman"/>
          <w:b/>
          <w:sz w:val="20"/>
          <w:szCs w:val="20"/>
        </w:rPr>
        <w:t>II. İçerik</w:t>
      </w:r>
    </w:p>
    <w:p w14:paraId="56F5DD30" w14:textId="77777777" w:rsidR="00E3229B" w:rsidRPr="001A7C91" w:rsidRDefault="00E3229B" w:rsidP="00E3229B">
      <w:pPr>
        <w:spacing w:after="0" w:line="240" w:lineRule="auto"/>
        <w:jc w:val="both"/>
        <w:rPr>
          <w:rFonts w:cs="Times New Roman"/>
          <w:sz w:val="20"/>
          <w:szCs w:val="20"/>
        </w:rPr>
      </w:pPr>
      <w:r w:rsidRPr="001A7C91">
        <w:rPr>
          <w:rFonts w:cs="Times New Roman"/>
          <w:sz w:val="20"/>
          <w:szCs w:val="20"/>
        </w:rPr>
        <w:t>Eğitimde ölçme ve değerlendirmenin yeri ve önemi, ölçme ve değerlendirme ile ilgili temel kavramlar, ölçme araçlarında bulunması istenen nitelikler (güvenirlik, geçerlik, kullanışlılık), eğitimde kullanılan ölçme araçları ve özellikleri, geleneksel yaklaşımlara dayalı olan araçlar (yazılı sınavlar, kısa yanıtlı sınavlar, doğru-yanlış tipi testler, çoktan seçmeli testler, eşleştirmeli testler, sözlü yoklamalar, ödevler), öğrenciyi çok yönlü tanımaya dönük araçlar (gözlem, görüşme, performans değerlendirme, öğrenci ürün dosyası, araştırma kâğıtları, araştırma projeleri, akran değerlendirme, özdeğerlendirme, tutum ölçekleri), ölçme sonuçları üzerinde yapılan temel istatistiksel işlemler, öğrenme çıktılarını değerlendirme, not verme, alanı ile ilgili ölçme aracı geliştirme.</w:t>
      </w:r>
    </w:p>
    <w:p w14:paraId="31336FC7" w14:textId="77777777" w:rsidR="00E3229B" w:rsidRPr="001A7C91" w:rsidRDefault="00E3229B" w:rsidP="00E3229B">
      <w:pPr>
        <w:spacing w:after="0" w:line="240" w:lineRule="auto"/>
        <w:jc w:val="both"/>
        <w:rPr>
          <w:rFonts w:cs="Times New Roman"/>
          <w:sz w:val="20"/>
          <w:szCs w:val="20"/>
        </w:rPr>
      </w:pPr>
      <w:r w:rsidRPr="001A7C91">
        <w:rPr>
          <w:rFonts w:cs="Times New Roman"/>
          <w:b/>
          <w:sz w:val="20"/>
          <w:szCs w:val="20"/>
        </w:rPr>
        <w:t>III. Öğrenme Çıktıları</w:t>
      </w:r>
    </w:p>
    <w:p w14:paraId="1D53EA01" w14:textId="77777777" w:rsidR="00E3229B" w:rsidRPr="001A7C91" w:rsidRDefault="00E3229B" w:rsidP="00E3229B">
      <w:pPr>
        <w:pStyle w:val="ListeParagraf"/>
        <w:numPr>
          <w:ilvl w:val="0"/>
          <w:numId w:val="4"/>
        </w:numPr>
        <w:spacing w:after="0" w:line="240" w:lineRule="auto"/>
        <w:jc w:val="both"/>
        <w:rPr>
          <w:rFonts w:cs="Times New Roman"/>
          <w:sz w:val="20"/>
          <w:szCs w:val="20"/>
        </w:rPr>
      </w:pPr>
      <w:r w:rsidRPr="001A7C91">
        <w:rPr>
          <w:rFonts w:cs="Times New Roman"/>
          <w:sz w:val="20"/>
          <w:szCs w:val="20"/>
        </w:rPr>
        <w:t>Eğitimde ölçme ve değerlendirme ile ilgili kavramları tanımlayabilme.</w:t>
      </w:r>
    </w:p>
    <w:p w14:paraId="3744F17F" w14:textId="77777777" w:rsidR="00E3229B" w:rsidRPr="001A7C91" w:rsidRDefault="00E3229B" w:rsidP="00E3229B">
      <w:pPr>
        <w:pStyle w:val="ListeParagraf"/>
        <w:numPr>
          <w:ilvl w:val="0"/>
          <w:numId w:val="4"/>
        </w:numPr>
        <w:spacing w:after="0" w:line="240" w:lineRule="auto"/>
        <w:jc w:val="both"/>
        <w:rPr>
          <w:rFonts w:cs="Times New Roman"/>
          <w:sz w:val="20"/>
          <w:szCs w:val="20"/>
        </w:rPr>
      </w:pPr>
      <w:r w:rsidRPr="001A7C91">
        <w:rPr>
          <w:rFonts w:cs="Times New Roman"/>
          <w:sz w:val="20"/>
          <w:szCs w:val="20"/>
        </w:rPr>
        <w:t>Eğitimde ölçme ve değerlendirme türlerini ve aralarındaki ayrımları kavrayabilme.</w:t>
      </w:r>
    </w:p>
    <w:p w14:paraId="6AF15366" w14:textId="77777777" w:rsidR="00E3229B" w:rsidRPr="001A7C91" w:rsidRDefault="00E3229B" w:rsidP="00E3229B">
      <w:pPr>
        <w:pStyle w:val="ListeParagraf"/>
        <w:numPr>
          <w:ilvl w:val="0"/>
          <w:numId w:val="4"/>
        </w:numPr>
        <w:spacing w:after="0" w:line="240" w:lineRule="auto"/>
        <w:jc w:val="both"/>
        <w:rPr>
          <w:rFonts w:cs="Times New Roman"/>
          <w:sz w:val="20"/>
          <w:szCs w:val="20"/>
        </w:rPr>
      </w:pPr>
      <w:r w:rsidRPr="001A7C91">
        <w:rPr>
          <w:rFonts w:cs="Times New Roman"/>
          <w:sz w:val="20"/>
          <w:szCs w:val="20"/>
        </w:rPr>
        <w:t>Eğitimde ölçme araçlarının taşıması gereken özellikleri kavrayabilme.</w:t>
      </w:r>
    </w:p>
    <w:p w14:paraId="47196E15" w14:textId="77777777" w:rsidR="00E3229B" w:rsidRPr="001A7C91" w:rsidRDefault="00E3229B" w:rsidP="00E3229B">
      <w:pPr>
        <w:pStyle w:val="ListeParagraf"/>
        <w:numPr>
          <w:ilvl w:val="0"/>
          <w:numId w:val="4"/>
        </w:numPr>
        <w:spacing w:after="0" w:line="240" w:lineRule="auto"/>
        <w:jc w:val="both"/>
        <w:rPr>
          <w:rFonts w:cs="Times New Roman"/>
          <w:sz w:val="20"/>
          <w:szCs w:val="20"/>
        </w:rPr>
      </w:pPr>
      <w:r w:rsidRPr="001A7C91">
        <w:rPr>
          <w:rFonts w:cs="Times New Roman"/>
          <w:sz w:val="20"/>
          <w:szCs w:val="20"/>
        </w:rPr>
        <w:t>Eğitimde ölçme aracı olarak kullanacağı yeni hazırladığı testlerin geçerlilik ve güvenilirliğini hesaplayabilme.</w:t>
      </w:r>
    </w:p>
    <w:p w14:paraId="35A1098D" w14:textId="77777777" w:rsidR="00E3229B" w:rsidRPr="001A7C91" w:rsidRDefault="00E3229B" w:rsidP="00E3229B">
      <w:pPr>
        <w:pStyle w:val="ListeParagraf"/>
        <w:numPr>
          <w:ilvl w:val="0"/>
          <w:numId w:val="4"/>
        </w:numPr>
        <w:spacing w:after="0" w:line="240" w:lineRule="auto"/>
        <w:ind w:right="281"/>
        <w:jc w:val="both"/>
        <w:rPr>
          <w:rFonts w:cs="Times New Roman"/>
          <w:sz w:val="20"/>
          <w:szCs w:val="20"/>
        </w:rPr>
      </w:pPr>
      <w:r w:rsidRPr="001A7C91">
        <w:rPr>
          <w:rFonts w:cs="Times New Roman"/>
          <w:sz w:val="20"/>
          <w:szCs w:val="20"/>
        </w:rPr>
        <w:t>Eğitimde ölçme araçları ile ilgili istatistikleri teknikleri karşılaşacağı yeni durumlara uygulayabilme.</w:t>
      </w:r>
    </w:p>
    <w:p w14:paraId="7DF82B9A" w14:textId="77777777" w:rsidR="00E3229B" w:rsidRPr="001A7C91" w:rsidRDefault="00E3229B" w:rsidP="00E3229B">
      <w:pPr>
        <w:pStyle w:val="ListeParagraf"/>
        <w:numPr>
          <w:ilvl w:val="0"/>
          <w:numId w:val="4"/>
        </w:numPr>
        <w:spacing w:after="0" w:line="240" w:lineRule="auto"/>
        <w:ind w:right="281"/>
        <w:jc w:val="both"/>
        <w:rPr>
          <w:rFonts w:cs="Times New Roman"/>
          <w:sz w:val="20"/>
          <w:szCs w:val="20"/>
        </w:rPr>
      </w:pPr>
      <w:r w:rsidRPr="001A7C91">
        <w:rPr>
          <w:rFonts w:cs="Times New Roman"/>
          <w:sz w:val="20"/>
          <w:szCs w:val="20"/>
        </w:rPr>
        <w:t>Eğitimde ölçme aracı olarak kullanacağı yeni hazırladığı testlerin test madde istatistiklerini uygulayabilme.</w:t>
      </w:r>
    </w:p>
    <w:p w14:paraId="34ADBACB" w14:textId="77777777" w:rsidR="00E3229B" w:rsidRPr="001A7C91" w:rsidRDefault="00E3229B" w:rsidP="00E3229B">
      <w:pPr>
        <w:pStyle w:val="ListeParagraf"/>
        <w:numPr>
          <w:ilvl w:val="0"/>
          <w:numId w:val="4"/>
        </w:numPr>
        <w:spacing w:after="0" w:line="240" w:lineRule="auto"/>
        <w:ind w:right="281"/>
        <w:jc w:val="both"/>
        <w:rPr>
          <w:rFonts w:cs="Times New Roman"/>
          <w:sz w:val="20"/>
          <w:szCs w:val="20"/>
        </w:rPr>
      </w:pPr>
      <w:r w:rsidRPr="001A7C91">
        <w:rPr>
          <w:rFonts w:cs="Times New Roman"/>
          <w:sz w:val="20"/>
          <w:szCs w:val="20"/>
        </w:rPr>
        <w:t>Eğitimde ölçme aracı olarak kullanacağı yeni testler geliştirebilme.</w:t>
      </w:r>
    </w:p>
    <w:p w14:paraId="07E3BD5D" w14:textId="77777777" w:rsidR="00E3229B" w:rsidRPr="001A7C91" w:rsidRDefault="00E3229B" w:rsidP="00E3229B">
      <w:pPr>
        <w:pStyle w:val="ListeParagraf"/>
        <w:numPr>
          <w:ilvl w:val="0"/>
          <w:numId w:val="4"/>
        </w:numPr>
        <w:spacing w:after="0" w:line="240" w:lineRule="auto"/>
        <w:ind w:right="281"/>
        <w:jc w:val="both"/>
        <w:rPr>
          <w:rFonts w:cs="Times New Roman"/>
          <w:sz w:val="20"/>
          <w:szCs w:val="20"/>
        </w:rPr>
      </w:pPr>
      <w:r w:rsidRPr="001A7C91">
        <w:rPr>
          <w:rFonts w:cs="Times New Roman"/>
          <w:sz w:val="20"/>
          <w:szCs w:val="20"/>
        </w:rPr>
        <w:t>Eğitimde ölçme aracı olarak kullanacağı yeni hazırladığı testler sonucu elde ettiği ölçümlere dayanarak standart puanları hesaplayabilme ve not vererek değerlendirme yapabilme.</w:t>
      </w:r>
    </w:p>
    <w:p w14:paraId="475F35A1" w14:textId="77777777" w:rsidR="00864502" w:rsidRPr="00864502" w:rsidRDefault="00864502" w:rsidP="00864502">
      <w:pPr>
        <w:spacing w:after="0" w:line="240" w:lineRule="auto"/>
        <w:ind w:right="281"/>
        <w:jc w:val="both"/>
        <w:rPr>
          <w:rFonts w:cs="Times New Roman"/>
          <w:sz w:val="20"/>
          <w:szCs w:val="20"/>
        </w:rPr>
      </w:pPr>
    </w:p>
    <w:p w14:paraId="63198BEA" w14:textId="77777777" w:rsidR="00C167E6" w:rsidRPr="001A7C91" w:rsidRDefault="00C167E6" w:rsidP="00183920">
      <w:pPr>
        <w:spacing w:after="0" w:line="240" w:lineRule="auto"/>
        <w:ind w:right="281"/>
        <w:jc w:val="both"/>
        <w:rPr>
          <w:rFonts w:cs="Times New Roman"/>
          <w:sz w:val="20"/>
          <w:szCs w:val="20"/>
          <w:u w:val="single"/>
        </w:rPr>
      </w:pPr>
      <w:r w:rsidRPr="001A7C91">
        <w:rPr>
          <w:rFonts w:cs="Times New Roman"/>
          <w:b/>
          <w:sz w:val="20"/>
          <w:szCs w:val="20"/>
          <w:u w:val="single"/>
        </w:rPr>
        <w:t>EĞİTİM PSİKOLOJİSİ</w:t>
      </w:r>
    </w:p>
    <w:p w14:paraId="6619898A" w14:textId="77777777" w:rsidR="00C167E6" w:rsidRPr="001A7C91" w:rsidRDefault="00C167E6" w:rsidP="00183920">
      <w:pPr>
        <w:spacing w:after="0" w:line="240" w:lineRule="auto"/>
        <w:ind w:right="281"/>
        <w:jc w:val="both"/>
        <w:rPr>
          <w:rFonts w:cs="Times New Roman"/>
          <w:b/>
          <w:sz w:val="20"/>
          <w:szCs w:val="20"/>
        </w:rPr>
      </w:pPr>
      <w:r w:rsidRPr="001A7C91">
        <w:rPr>
          <w:rFonts w:cs="Times New Roman"/>
          <w:b/>
          <w:sz w:val="20"/>
          <w:szCs w:val="20"/>
        </w:rPr>
        <w:t>I. Amaç</w:t>
      </w:r>
    </w:p>
    <w:p w14:paraId="7CBE64CC" w14:textId="77777777" w:rsidR="00C167E6" w:rsidRPr="001A7C91" w:rsidRDefault="00C167E6" w:rsidP="00183920">
      <w:pPr>
        <w:spacing w:after="0" w:line="240" w:lineRule="auto"/>
        <w:ind w:right="281"/>
        <w:jc w:val="both"/>
        <w:rPr>
          <w:rFonts w:cs="Times New Roman"/>
          <w:sz w:val="20"/>
          <w:szCs w:val="20"/>
        </w:rPr>
      </w:pPr>
      <w:r w:rsidRPr="001A7C91">
        <w:rPr>
          <w:rFonts w:cs="Times New Roman"/>
          <w:sz w:val="20"/>
          <w:szCs w:val="20"/>
        </w:rPr>
        <w:t>Bu dersin amacı öğrencilerin gelişim ve öğrenme kuram ve modelleri hakkında bilgilenmesini sağlamaktır.</w:t>
      </w:r>
    </w:p>
    <w:p w14:paraId="2F2DD501" w14:textId="77777777" w:rsidR="00C167E6" w:rsidRPr="001A7C91" w:rsidRDefault="00C167E6" w:rsidP="00183920">
      <w:pPr>
        <w:spacing w:after="0" w:line="240" w:lineRule="auto"/>
        <w:ind w:right="281"/>
        <w:jc w:val="both"/>
        <w:rPr>
          <w:rFonts w:cs="Times New Roman"/>
          <w:sz w:val="20"/>
          <w:szCs w:val="20"/>
        </w:rPr>
      </w:pPr>
      <w:r w:rsidRPr="001A7C91">
        <w:rPr>
          <w:rFonts w:cs="Times New Roman"/>
          <w:b/>
          <w:sz w:val="20"/>
          <w:szCs w:val="20"/>
        </w:rPr>
        <w:t>II. İçerik</w:t>
      </w:r>
    </w:p>
    <w:p w14:paraId="0C515A9D" w14:textId="77777777" w:rsidR="00C167E6" w:rsidRPr="001A7C91" w:rsidRDefault="00C167E6" w:rsidP="00183920">
      <w:pPr>
        <w:spacing w:after="0" w:line="240" w:lineRule="auto"/>
        <w:ind w:right="281"/>
        <w:jc w:val="both"/>
        <w:rPr>
          <w:rFonts w:cs="Times New Roman"/>
          <w:sz w:val="20"/>
          <w:szCs w:val="20"/>
        </w:rPr>
      </w:pPr>
      <w:r w:rsidRPr="001A7C91">
        <w:rPr>
          <w:rFonts w:cs="Times New Roman"/>
          <w:sz w:val="20"/>
          <w:szCs w:val="20"/>
        </w:rPr>
        <w:t>Eğitim-Psikoloji ilişkisi, eğitim psikolojisinin tanımı ve işlevleri, öğrenme ve gelişim ile ilgili temel kavramlar, gelişim özellikleri (bedensel, bilişsel, duygusal, sosyal ve ahlaki gelişim), öğrenmeyi etkileyen faktörler, öğrenme kuramları, öğrenme kuramlarının öğretim süreçlerine yansımaları, etkili öğrenme, öğrenmeyi etkileyen faktörler (motivasyon, bireysel faktörler, grup dinamiği ve bu faktörlerin sınıf içi öğretim sürecine etkisi).</w:t>
      </w:r>
    </w:p>
    <w:p w14:paraId="280DE4F2" w14:textId="77777777" w:rsidR="00C167E6" w:rsidRPr="001A7C91" w:rsidRDefault="00C167E6" w:rsidP="00183920">
      <w:pPr>
        <w:spacing w:after="0" w:line="240" w:lineRule="auto"/>
        <w:ind w:right="281"/>
        <w:jc w:val="both"/>
        <w:rPr>
          <w:rFonts w:cs="Times New Roman"/>
          <w:sz w:val="20"/>
          <w:szCs w:val="20"/>
        </w:rPr>
      </w:pPr>
      <w:r w:rsidRPr="001A7C91">
        <w:rPr>
          <w:rFonts w:cs="Times New Roman"/>
          <w:b/>
          <w:sz w:val="20"/>
          <w:szCs w:val="20"/>
        </w:rPr>
        <w:t>III. Öğrenme Çıktıları</w:t>
      </w:r>
    </w:p>
    <w:p w14:paraId="3814DC53" w14:textId="77777777" w:rsidR="00C167E6" w:rsidRPr="001A7C91" w:rsidRDefault="00C167E6" w:rsidP="00183920">
      <w:pPr>
        <w:pStyle w:val="ListeParagraf"/>
        <w:numPr>
          <w:ilvl w:val="0"/>
          <w:numId w:val="2"/>
        </w:numPr>
        <w:spacing w:after="0" w:line="240" w:lineRule="auto"/>
        <w:ind w:right="281"/>
        <w:jc w:val="both"/>
        <w:rPr>
          <w:rFonts w:cs="Times New Roman"/>
          <w:sz w:val="20"/>
          <w:szCs w:val="20"/>
        </w:rPr>
      </w:pPr>
      <w:r w:rsidRPr="001A7C91">
        <w:rPr>
          <w:rFonts w:cs="Times New Roman"/>
          <w:sz w:val="20"/>
          <w:szCs w:val="20"/>
        </w:rPr>
        <w:t>Gelişim ve öğrenme psikolojisi hakkında bilgi sahibi olma.</w:t>
      </w:r>
    </w:p>
    <w:p w14:paraId="13552FC6" w14:textId="77777777" w:rsidR="00C167E6" w:rsidRPr="001A7C91" w:rsidRDefault="00C167E6" w:rsidP="00183920">
      <w:pPr>
        <w:pStyle w:val="ListeParagraf"/>
        <w:numPr>
          <w:ilvl w:val="0"/>
          <w:numId w:val="2"/>
        </w:numPr>
        <w:spacing w:after="0" w:line="240" w:lineRule="auto"/>
        <w:ind w:right="281"/>
        <w:jc w:val="both"/>
        <w:rPr>
          <w:rFonts w:cs="Times New Roman"/>
          <w:sz w:val="20"/>
          <w:szCs w:val="20"/>
        </w:rPr>
      </w:pPr>
      <w:r w:rsidRPr="001A7C91">
        <w:rPr>
          <w:rFonts w:cs="Times New Roman"/>
          <w:sz w:val="20"/>
          <w:szCs w:val="20"/>
        </w:rPr>
        <w:t>Gelişim ve öğrenme kuramlarını öğrenme.</w:t>
      </w:r>
    </w:p>
    <w:p w14:paraId="46168DAE" w14:textId="77777777" w:rsidR="00C167E6" w:rsidRPr="001A7C91" w:rsidRDefault="00C167E6" w:rsidP="00183920">
      <w:pPr>
        <w:pStyle w:val="ListeParagraf"/>
        <w:numPr>
          <w:ilvl w:val="0"/>
          <w:numId w:val="2"/>
        </w:numPr>
        <w:spacing w:after="0" w:line="240" w:lineRule="auto"/>
        <w:ind w:right="281"/>
        <w:jc w:val="both"/>
        <w:rPr>
          <w:rFonts w:cs="Times New Roman"/>
          <w:sz w:val="20"/>
          <w:szCs w:val="20"/>
        </w:rPr>
      </w:pPr>
      <w:r w:rsidRPr="001A7C91">
        <w:rPr>
          <w:rFonts w:cs="Times New Roman"/>
          <w:sz w:val="20"/>
          <w:szCs w:val="20"/>
        </w:rPr>
        <w:t>Gelişim ve öğrenmenin doğasını anlama.</w:t>
      </w:r>
    </w:p>
    <w:p w14:paraId="6A462260" w14:textId="77777777" w:rsidR="00C167E6" w:rsidRPr="001A7C91" w:rsidRDefault="00C167E6" w:rsidP="00183920">
      <w:pPr>
        <w:pStyle w:val="ListeParagraf"/>
        <w:numPr>
          <w:ilvl w:val="0"/>
          <w:numId w:val="2"/>
        </w:numPr>
        <w:spacing w:after="0" w:line="240" w:lineRule="auto"/>
        <w:ind w:right="281"/>
        <w:jc w:val="both"/>
        <w:rPr>
          <w:rFonts w:cs="Times New Roman"/>
          <w:sz w:val="20"/>
          <w:szCs w:val="20"/>
        </w:rPr>
      </w:pPr>
      <w:r w:rsidRPr="001A7C91">
        <w:rPr>
          <w:rFonts w:cs="Times New Roman"/>
          <w:sz w:val="20"/>
          <w:szCs w:val="20"/>
        </w:rPr>
        <w:t>Gelişim ve öğrenmenin biyolojik temellerini öğrenme.</w:t>
      </w:r>
    </w:p>
    <w:p w14:paraId="1FA1B8BC" w14:textId="77777777" w:rsidR="00C167E6" w:rsidRPr="001A7C91" w:rsidRDefault="00C167E6" w:rsidP="00183920">
      <w:pPr>
        <w:pStyle w:val="ListeParagraf"/>
        <w:numPr>
          <w:ilvl w:val="0"/>
          <w:numId w:val="2"/>
        </w:numPr>
        <w:spacing w:after="0" w:line="240" w:lineRule="auto"/>
        <w:ind w:right="281"/>
        <w:jc w:val="both"/>
        <w:rPr>
          <w:rFonts w:cs="Times New Roman"/>
          <w:sz w:val="20"/>
          <w:szCs w:val="20"/>
        </w:rPr>
      </w:pPr>
      <w:r w:rsidRPr="001A7C91">
        <w:rPr>
          <w:rFonts w:cs="Times New Roman"/>
          <w:sz w:val="20"/>
          <w:szCs w:val="20"/>
        </w:rPr>
        <w:t>Gelişim ve öğrenmeyi etkileyen faktörleri öğrenme.</w:t>
      </w:r>
    </w:p>
    <w:p w14:paraId="1A38C171" w14:textId="77777777" w:rsidR="00C167E6" w:rsidRDefault="00C167E6" w:rsidP="006D745B">
      <w:pPr>
        <w:pStyle w:val="ListeParagraf"/>
        <w:numPr>
          <w:ilvl w:val="0"/>
          <w:numId w:val="2"/>
        </w:numPr>
        <w:spacing w:after="0" w:line="240" w:lineRule="auto"/>
        <w:rPr>
          <w:rFonts w:cs="Times New Roman"/>
          <w:sz w:val="20"/>
          <w:szCs w:val="20"/>
        </w:rPr>
      </w:pPr>
      <w:r w:rsidRPr="001A7C91">
        <w:rPr>
          <w:rFonts w:cs="Times New Roman"/>
          <w:sz w:val="20"/>
          <w:szCs w:val="20"/>
        </w:rPr>
        <w:t>Öğrenmede davranışsal yaklaşımlar hakkında bilgi sahibi olma.</w:t>
      </w:r>
    </w:p>
    <w:p w14:paraId="7EFD04F9" w14:textId="77777777" w:rsidR="00E3229B" w:rsidRDefault="00E3229B" w:rsidP="00E3229B">
      <w:pPr>
        <w:spacing w:after="0" w:line="240" w:lineRule="auto"/>
        <w:rPr>
          <w:rFonts w:cs="Times New Roman"/>
          <w:sz w:val="20"/>
          <w:szCs w:val="20"/>
        </w:rPr>
      </w:pPr>
    </w:p>
    <w:p w14:paraId="54F85149" w14:textId="77777777" w:rsidR="00400D3D" w:rsidRPr="00864502" w:rsidRDefault="00400D3D" w:rsidP="00400D3D">
      <w:pPr>
        <w:spacing w:after="0" w:line="240" w:lineRule="auto"/>
        <w:jc w:val="both"/>
        <w:rPr>
          <w:rFonts w:cs="Times New Roman"/>
          <w:b/>
          <w:bCs/>
          <w:sz w:val="20"/>
          <w:szCs w:val="20"/>
          <w:u w:val="single"/>
        </w:rPr>
      </w:pPr>
      <w:r w:rsidRPr="00864502">
        <w:rPr>
          <w:rFonts w:cs="Times New Roman"/>
          <w:b/>
          <w:bCs/>
          <w:sz w:val="20"/>
          <w:szCs w:val="20"/>
          <w:u w:val="single"/>
        </w:rPr>
        <w:t>REHBERLİK VE ÖZEL EĞİTİM</w:t>
      </w:r>
    </w:p>
    <w:p w14:paraId="55533A81" w14:textId="77777777" w:rsidR="00400D3D" w:rsidRPr="001A7C91" w:rsidRDefault="00400D3D" w:rsidP="00400D3D">
      <w:pPr>
        <w:spacing w:after="0" w:line="240" w:lineRule="auto"/>
        <w:jc w:val="both"/>
        <w:rPr>
          <w:rFonts w:cs="Times New Roman"/>
          <w:sz w:val="20"/>
          <w:szCs w:val="20"/>
        </w:rPr>
      </w:pPr>
      <w:r w:rsidRPr="001A7C91">
        <w:rPr>
          <w:rFonts w:cs="Times New Roman"/>
          <w:b/>
          <w:sz w:val="20"/>
          <w:szCs w:val="20"/>
        </w:rPr>
        <w:t>I. Amaç</w:t>
      </w:r>
    </w:p>
    <w:p w14:paraId="74F850A9" w14:textId="77777777" w:rsidR="00400D3D" w:rsidRDefault="00400D3D" w:rsidP="00400D3D">
      <w:pPr>
        <w:spacing w:after="0" w:line="240" w:lineRule="auto"/>
        <w:jc w:val="both"/>
        <w:rPr>
          <w:rFonts w:cs="Times New Roman"/>
          <w:sz w:val="20"/>
          <w:szCs w:val="20"/>
        </w:rPr>
      </w:pPr>
      <w:r>
        <w:rPr>
          <w:rFonts w:cs="Times New Roman"/>
          <w:sz w:val="20"/>
          <w:szCs w:val="20"/>
        </w:rPr>
        <w:t>Bu derste; rehberlik ve özel eğitim in temel kavramları, bu hizmetlerde kullanılan yöntem ve teknikler, öğrenci kişilik hizmetlerine dair bilgi vermek amaçlanmaktadır.</w:t>
      </w:r>
    </w:p>
    <w:p w14:paraId="753B4F83" w14:textId="77777777" w:rsidR="00400D3D" w:rsidRPr="001A7C91" w:rsidRDefault="00400D3D" w:rsidP="00400D3D">
      <w:pPr>
        <w:spacing w:after="0" w:line="240" w:lineRule="auto"/>
        <w:jc w:val="both"/>
        <w:rPr>
          <w:rFonts w:cs="Times New Roman"/>
          <w:sz w:val="20"/>
          <w:szCs w:val="20"/>
        </w:rPr>
      </w:pPr>
      <w:r w:rsidRPr="001A7C91">
        <w:rPr>
          <w:rFonts w:cs="Times New Roman"/>
          <w:b/>
          <w:sz w:val="20"/>
          <w:szCs w:val="20"/>
        </w:rPr>
        <w:t>II. İçerik</w:t>
      </w:r>
    </w:p>
    <w:p w14:paraId="7F6658FC" w14:textId="77777777" w:rsidR="00400D3D" w:rsidRDefault="00400D3D" w:rsidP="00400D3D">
      <w:pPr>
        <w:spacing w:after="0" w:line="240" w:lineRule="auto"/>
        <w:jc w:val="both"/>
        <w:rPr>
          <w:rFonts w:cs="Times New Roman"/>
          <w:sz w:val="20"/>
          <w:szCs w:val="20"/>
        </w:rPr>
      </w:pPr>
      <w:r>
        <w:rPr>
          <w:rFonts w:cs="Times New Roman"/>
          <w:sz w:val="20"/>
          <w:szCs w:val="20"/>
        </w:rPr>
        <w:t>Rehberlik ve özel eğitim hizmetlerinin eğitim sistemindeki yeri ve önemi, rehberlik ve özel eğitim hizmetindeki temel kavramlar, eğitsel, mesleki ve kişisel rehberlik hizmetleri, bireyi tanıma teknikleri, özel eğitim hizmetleri ve yönlendirme, kaynaştırma eğitimi.</w:t>
      </w:r>
    </w:p>
    <w:p w14:paraId="1470BA41" w14:textId="77777777" w:rsidR="00400D3D" w:rsidRPr="001A7C91" w:rsidRDefault="00400D3D" w:rsidP="00400D3D">
      <w:pPr>
        <w:spacing w:after="0" w:line="240" w:lineRule="auto"/>
        <w:rPr>
          <w:rFonts w:cs="Times New Roman"/>
          <w:b/>
          <w:sz w:val="20"/>
          <w:szCs w:val="20"/>
        </w:rPr>
      </w:pPr>
      <w:r w:rsidRPr="001A7C91">
        <w:rPr>
          <w:rFonts w:cs="Times New Roman"/>
          <w:b/>
          <w:sz w:val="20"/>
          <w:szCs w:val="20"/>
        </w:rPr>
        <w:t>III. Öğrenme Çıktıları</w:t>
      </w:r>
    </w:p>
    <w:p w14:paraId="43A60915" w14:textId="77777777" w:rsidR="00400D3D" w:rsidRPr="00864502" w:rsidRDefault="00400D3D" w:rsidP="00400D3D">
      <w:pPr>
        <w:pStyle w:val="ListeParagraf"/>
        <w:numPr>
          <w:ilvl w:val="0"/>
          <w:numId w:val="24"/>
        </w:numPr>
        <w:spacing w:after="0" w:line="240" w:lineRule="auto"/>
        <w:rPr>
          <w:rFonts w:cs="Times New Roman"/>
          <w:sz w:val="20"/>
          <w:szCs w:val="20"/>
        </w:rPr>
      </w:pPr>
      <w:r>
        <w:rPr>
          <w:rFonts w:cs="Times New Roman"/>
          <w:sz w:val="20"/>
          <w:szCs w:val="20"/>
        </w:rPr>
        <w:t>Rehberlik ve özel eğitimle</w:t>
      </w:r>
      <w:r w:rsidRPr="001A7C91">
        <w:rPr>
          <w:rFonts w:cs="Times New Roman"/>
          <w:sz w:val="20"/>
          <w:szCs w:val="20"/>
        </w:rPr>
        <w:t xml:space="preserve"> ile ilgili temel kavramları bilme.</w:t>
      </w:r>
    </w:p>
    <w:p w14:paraId="53B750AE" w14:textId="77777777" w:rsidR="00400D3D" w:rsidRDefault="00400D3D" w:rsidP="00400D3D">
      <w:pPr>
        <w:pStyle w:val="ListeParagraf"/>
        <w:numPr>
          <w:ilvl w:val="0"/>
          <w:numId w:val="24"/>
        </w:numPr>
        <w:spacing w:after="0" w:line="240" w:lineRule="auto"/>
        <w:rPr>
          <w:rFonts w:cs="Times New Roman"/>
          <w:sz w:val="20"/>
          <w:szCs w:val="20"/>
        </w:rPr>
      </w:pPr>
      <w:r>
        <w:rPr>
          <w:rFonts w:cs="Times New Roman"/>
          <w:sz w:val="20"/>
          <w:szCs w:val="20"/>
        </w:rPr>
        <w:t>Rehberlik ve özel eğitimle</w:t>
      </w:r>
      <w:r w:rsidRPr="001A7C91">
        <w:rPr>
          <w:rFonts w:cs="Times New Roman"/>
          <w:sz w:val="20"/>
          <w:szCs w:val="20"/>
        </w:rPr>
        <w:t xml:space="preserve"> ile ilgili </w:t>
      </w:r>
      <w:r>
        <w:rPr>
          <w:rFonts w:cs="Times New Roman"/>
          <w:sz w:val="20"/>
          <w:szCs w:val="20"/>
        </w:rPr>
        <w:t>yaklaşımları bilme.</w:t>
      </w:r>
    </w:p>
    <w:p w14:paraId="3A9F0C30" w14:textId="77777777" w:rsidR="00400D3D" w:rsidRPr="001A7C91" w:rsidRDefault="00400D3D" w:rsidP="00400D3D">
      <w:pPr>
        <w:pStyle w:val="ListeParagraf"/>
        <w:numPr>
          <w:ilvl w:val="0"/>
          <w:numId w:val="24"/>
        </w:numPr>
        <w:spacing w:after="0" w:line="240" w:lineRule="auto"/>
        <w:rPr>
          <w:rFonts w:cs="Times New Roman"/>
          <w:sz w:val="20"/>
          <w:szCs w:val="20"/>
        </w:rPr>
      </w:pPr>
      <w:r>
        <w:rPr>
          <w:rFonts w:cs="Times New Roman"/>
          <w:sz w:val="20"/>
          <w:szCs w:val="20"/>
        </w:rPr>
        <w:t>Rehberlik ve özel eğitimle</w:t>
      </w:r>
      <w:r w:rsidRPr="001A7C91">
        <w:rPr>
          <w:rFonts w:cs="Times New Roman"/>
          <w:sz w:val="20"/>
          <w:szCs w:val="20"/>
        </w:rPr>
        <w:t xml:space="preserve"> ile ilgili </w:t>
      </w:r>
      <w:r>
        <w:rPr>
          <w:rFonts w:cs="Times New Roman"/>
          <w:sz w:val="20"/>
          <w:szCs w:val="20"/>
        </w:rPr>
        <w:t>kullanılan yöntem ve teknikleri bilme.</w:t>
      </w:r>
    </w:p>
    <w:p w14:paraId="02A35346" w14:textId="77777777" w:rsidR="00400D3D" w:rsidRDefault="00400D3D" w:rsidP="00864502">
      <w:pPr>
        <w:pStyle w:val="ListeParagraf"/>
        <w:numPr>
          <w:ilvl w:val="0"/>
          <w:numId w:val="24"/>
        </w:numPr>
        <w:spacing w:after="0" w:line="240" w:lineRule="auto"/>
        <w:rPr>
          <w:rFonts w:cs="Times New Roman"/>
          <w:sz w:val="20"/>
          <w:szCs w:val="20"/>
        </w:rPr>
      </w:pPr>
      <w:r>
        <w:rPr>
          <w:rFonts w:cs="Times New Roman"/>
          <w:sz w:val="20"/>
          <w:szCs w:val="20"/>
        </w:rPr>
        <w:t>Öğrenci kişilik hizmetlerinin kapsamını açıklayabilme.</w:t>
      </w:r>
    </w:p>
    <w:p w14:paraId="78E89DD0" w14:textId="5E6DA599" w:rsidR="00400D3D" w:rsidRPr="00E3229B" w:rsidRDefault="00400D3D" w:rsidP="00E3229B">
      <w:pPr>
        <w:pStyle w:val="ListeParagraf"/>
        <w:numPr>
          <w:ilvl w:val="0"/>
          <w:numId w:val="24"/>
        </w:numPr>
        <w:spacing w:after="0" w:line="240" w:lineRule="auto"/>
        <w:rPr>
          <w:rFonts w:cs="Times New Roman"/>
          <w:sz w:val="20"/>
          <w:szCs w:val="20"/>
        </w:rPr>
      </w:pPr>
      <w:r w:rsidRPr="00864502">
        <w:rPr>
          <w:rFonts w:cs="Times New Roman"/>
          <w:sz w:val="20"/>
          <w:szCs w:val="20"/>
        </w:rPr>
        <w:t xml:space="preserve">Öğrenci kişilik hizmetlerinin </w:t>
      </w:r>
      <w:r>
        <w:rPr>
          <w:rFonts w:cs="Times New Roman"/>
          <w:sz w:val="20"/>
          <w:szCs w:val="20"/>
        </w:rPr>
        <w:t>önemini</w:t>
      </w:r>
      <w:r w:rsidRPr="00864502">
        <w:rPr>
          <w:rFonts w:cs="Times New Roman"/>
          <w:sz w:val="20"/>
          <w:szCs w:val="20"/>
        </w:rPr>
        <w:t xml:space="preserve"> açıklayabilme</w:t>
      </w:r>
      <w:r>
        <w:rPr>
          <w:rFonts w:cs="Times New Roman"/>
          <w:sz w:val="20"/>
          <w:szCs w:val="20"/>
        </w:rPr>
        <w:t>.</w:t>
      </w:r>
    </w:p>
    <w:p w14:paraId="7181DF35" w14:textId="77777777" w:rsidR="00183920" w:rsidRDefault="00183920" w:rsidP="00183920">
      <w:pPr>
        <w:spacing w:after="0" w:line="240" w:lineRule="auto"/>
        <w:ind w:right="281"/>
        <w:jc w:val="both"/>
        <w:rPr>
          <w:rFonts w:cs="Times New Roman"/>
          <w:b/>
          <w:sz w:val="20"/>
          <w:szCs w:val="20"/>
          <w:u w:val="single"/>
        </w:rPr>
      </w:pPr>
    </w:p>
    <w:p w14:paraId="1E5CFAAD" w14:textId="18A79B6C" w:rsidR="002F75F5" w:rsidRPr="001A7C91" w:rsidRDefault="002F75F5" w:rsidP="00183920">
      <w:pPr>
        <w:spacing w:after="0" w:line="240" w:lineRule="auto"/>
        <w:ind w:right="281"/>
        <w:jc w:val="both"/>
        <w:rPr>
          <w:rFonts w:cs="Times New Roman"/>
          <w:b/>
          <w:sz w:val="20"/>
          <w:szCs w:val="20"/>
          <w:u w:val="single"/>
        </w:rPr>
      </w:pPr>
      <w:r w:rsidRPr="001A7C91">
        <w:rPr>
          <w:rFonts w:cs="Times New Roman"/>
          <w:b/>
          <w:sz w:val="20"/>
          <w:szCs w:val="20"/>
          <w:u w:val="single"/>
        </w:rPr>
        <w:t>ÖĞRETİM TEKNOLOJİLERİ</w:t>
      </w:r>
    </w:p>
    <w:p w14:paraId="70099397" w14:textId="77777777" w:rsidR="008D7C22" w:rsidRPr="001A7C91" w:rsidRDefault="008D7C22" w:rsidP="00183920">
      <w:pPr>
        <w:spacing w:after="0" w:line="240" w:lineRule="auto"/>
        <w:ind w:right="281"/>
        <w:jc w:val="both"/>
        <w:rPr>
          <w:rFonts w:cs="Times New Roman"/>
          <w:sz w:val="20"/>
          <w:szCs w:val="20"/>
        </w:rPr>
      </w:pPr>
      <w:r w:rsidRPr="001A7C91">
        <w:rPr>
          <w:rFonts w:cs="Times New Roman"/>
          <w:b/>
          <w:sz w:val="20"/>
          <w:szCs w:val="20"/>
        </w:rPr>
        <w:t>I. Amaç</w:t>
      </w:r>
    </w:p>
    <w:p w14:paraId="3A6FF267" w14:textId="77777777" w:rsidR="008D7C22" w:rsidRPr="001A7C91" w:rsidRDefault="008D7C22" w:rsidP="00183920">
      <w:pPr>
        <w:spacing w:after="0" w:line="240" w:lineRule="auto"/>
        <w:ind w:right="281"/>
        <w:jc w:val="both"/>
        <w:rPr>
          <w:rFonts w:cs="Times New Roman"/>
          <w:sz w:val="20"/>
          <w:szCs w:val="20"/>
        </w:rPr>
      </w:pPr>
      <w:r w:rsidRPr="001A7C91">
        <w:rPr>
          <w:rFonts w:cs="Times New Roman"/>
          <w:sz w:val="20"/>
          <w:szCs w:val="20"/>
        </w:rPr>
        <w:t>Bu derste öğretme öğrenme süreçlerini etkili ve verimli kılmak üzere kullanılan materyallerin tasarımının yapılması, uygulanması ve değerlendirilesi amaçlanmaktadır.</w:t>
      </w:r>
    </w:p>
    <w:p w14:paraId="73B33EA5" w14:textId="77777777" w:rsidR="008D7C22" w:rsidRPr="001A7C91" w:rsidRDefault="008D7C22" w:rsidP="00183920">
      <w:pPr>
        <w:spacing w:after="0" w:line="240" w:lineRule="auto"/>
        <w:ind w:right="281"/>
        <w:jc w:val="both"/>
        <w:rPr>
          <w:rFonts w:cs="Times New Roman"/>
          <w:sz w:val="20"/>
          <w:szCs w:val="20"/>
        </w:rPr>
      </w:pPr>
      <w:r w:rsidRPr="001A7C91">
        <w:rPr>
          <w:rFonts w:cs="Times New Roman"/>
          <w:b/>
          <w:sz w:val="20"/>
          <w:szCs w:val="20"/>
        </w:rPr>
        <w:t>II. İçerik</w:t>
      </w:r>
    </w:p>
    <w:p w14:paraId="3E7728FE" w14:textId="77777777" w:rsidR="008D7C22" w:rsidRPr="001A7C91" w:rsidRDefault="008D7C22" w:rsidP="00183920">
      <w:pPr>
        <w:spacing w:after="0" w:line="240" w:lineRule="auto"/>
        <w:jc w:val="both"/>
        <w:rPr>
          <w:rFonts w:cs="Times New Roman"/>
          <w:sz w:val="20"/>
          <w:szCs w:val="20"/>
        </w:rPr>
      </w:pPr>
      <w:r w:rsidRPr="001A7C91">
        <w:rPr>
          <w:rFonts w:cs="Times New Roman"/>
          <w:sz w:val="20"/>
          <w:szCs w:val="20"/>
        </w:rPr>
        <w:t>Öğretim teknolojisi ile ilgili kavramlar, çeşitli öğretim teknolojilerinin özellikleri, öğretim teknolojilerinin öğretim sürecindeki yeri ve kullanımı, okulun ya da sınıfın teknoloji ihtiyaçlarının belirlenmesi, uygun teknoloji planlamasının yapılması ve yürütülmesi, öğretim teknolojileri yoluyla iki ve üç boyutlu materyaller geliştirilmesi, öğretim gereçlerinin geliştirilmesi (çalışma yaprakları, etkinlik tasarlama, tepegöz saydamları, slaytlar, görsel medya (VCD, DVD) gereçleri, bilgisayar temelli gereçler), eğitim yazılımlarının incelenmesi,  çeşitli nitelikteki öğretim gereçlerinin değerlendirilmesi, internet ve uzaktan eğitim, görsel tasarım ilkeleri, öğretim materyallerinin etkinlik durumuna ilişkin araştırmalar, Türkiye’de ve dünyada öğretim teknolojilerinin kullanım durumu.</w:t>
      </w:r>
    </w:p>
    <w:p w14:paraId="7C6C6539" w14:textId="77777777" w:rsidR="008D7C22" w:rsidRPr="001A7C91" w:rsidRDefault="008D7C22" w:rsidP="00183920">
      <w:pPr>
        <w:spacing w:after="0" w:line="240" w:lineRule="auto"/>
        <w:jc w:val="both"/>
        <w:rPr>
          <w:rFonts w:cs="Times New Roman"/>
          <w:b/>
          <w:sz w:val="20"/>
          <w:szCs w:val="20"/>
        </w:rPr>
      </w:pPr>
      <w:r w:rsidRPr="001A7C91">
        <w:rPr>
          <w:rFonts w:cs="Times New Roman"/>
          <w:b/>
          <w:sz w:val="20"/>
          <w:szCs w:val="20"/>
        </w:rPr>
        <w:t>III. Öğrenme Çıktıları</w:t>
      </w:r>
    </w:p>
    <w:p w14:paraId="65742A73" w14:textId="77777777" w:rsidR="008D7C22" w:rsidRPr="001A7C91" w:rsidRDefault="008D7C22" w:rsidP="00183920">
      <w:pPr>
        <w:pStyle w:val="ListeParagraf"/>
        <w:numPr>
          <w:ilvl w:val="0"/>
          <w:numId w:val="6"/>
        </w:numPr>
        <w:spacing w:after="0" w:line="240" w:lineRule="auto"/>
        <w:jc w:val="both"/>
        <w:rPr>
          <w:rFonts w:cs="Times New Roman"/>
          <w:sz w:val="20"/>
          <w:szCs w:val="20"/>
        </w:rPr>
      </w:pPr>
      <w:r w:rsidRPr="001A7C91">
        <w:rPr>
          <w:rFonts w:cs="Times New Roman"/>
          <w:sz w:val="20"/>
          <w:szCs w:val="20"/>
        </w:rPr>
        <w:t>Öğretimde teknoloji, ortam, materyal kavramlarını tanımlayabilme.</w:t>
      </w:r>
    </w:p>
    <w:p w14:paraId="348D699A" w14:textId="77777777" w:rsidR="008D7C22" w:rsidRPr="001A7C91" w:rsidRDefault="008D7C22" w:rsidP="00183920">
      <w:pPr>
        <w:pStyle w:val="ListeParagraf"/>
        <w:numPr>
          <w:ilvl w:val="0"/>
          <w:numId w:val="6"/>
        </w:numPr>
        <w:spacing w:after="0" w:line="240" w:lineRule="auto"/>
        <w:jc w:val="both"/>
        <w:rPr>
          <w:rFonts w:cs="Times New Roman"/>
          <w:sz w:val="20"/>
          <w:szCs w:val="20"/>
        </w:rPr>
      </w:pPr>
      <w:r w:rsidRPr="001A7C91">
        <w:rPr>
          <w:rFonts w:cs="Times New Roman"/>
          <w:sz w:val="20"/>
          <w:szCs w:val="20"/>
        </w:rPr>
        <w:t>Ortama göre materyal seçme, geliştirme ve kullanabilme.</w:t>
      </w:r>
    </w:p>
    <w:p w14:paraId="3018FB09" w14:textId="77777777" w:rsidR="008D7C22" w:rsidRPr="001A7C91" w:rsidRDefault="008D7C22" w:rsidP="00183920">
      <w:pPr>
        <w:pStyle w:val="ListeParagraf"/>
        <w:numPr>
          <w:ilvl w:val="0"/>
          <w:numId w:val="6"/>
        </w:numPr>
        <w:spacing w:after="0" w:line="240" w:lineRule="auto"/>
        <w:jc w:val="both"/>
        <w:rPr>
          <w:rFonts w:cs="Times New Roman"/>
          <w:sz w:val="20"/>
          <w:szCs w:val="20"/>
        </w:rPr>
      </w:pPr>
      <w:r w:rsidRPr="001A7C91">
        <w:rPr>
          <w:rFonts w:cs="Times New Roman"/>
          <w:sz w:val="20"/>
          <w:szCs w:val="20"/>
        </w:rPr>
        <w:t>Amaca göre materyal seçme ve kullanabilme.</w:t>
      </w:r>
    </w:p>
    <w:p w14:paraId="496343B0" w14:textId="77777777" w:rsidR="008D7C22" w:rsidRPr="001A7C91" w:rsidRDefault="008D7C22" w:rsidP="00183920">
      <w:pPr>
        <w:pStyle w:val="ListeParagraf"/>
        <w:numPr>
          <w:ilvl w:val="0"/>
          <w:numId w:val="6"/>
        </w:numPr>
        <w:spacing w:after="0" w:line="240" w:lineRule="auto"/>
        <w:jc w:val="both"/>
        <w:rPr>
          <w:rFonts w:cs="Times New Roman"/>
          <w:sz w:val="20"/>
          <w:szCs w:val="20"/>
        </w:rPr>
      </w:pPr>
      <w:r w:rsidRPr="001A7C91">
        <w:rPr>
          <w:rFonts w:cs="Times New Roman"/>
          <w:sz w:val="20"/>
          <w:szCs w:val="20"/>
        </w:rPr>
        <w:t>Geliştirilmiş materyalleri ölçütlere göre değerlendirebilme.</w:t>
      </w:r>
    </w:p>
    <w:p w14:paraId="0028925B" w14:textId="77777777" w:rsidR="008D7C22" w:rsidRPr="001A7C91" w:rsidRDefault="008D7C22" w:rsidP="00183920">
      <w:pPr>
        <w:pStyle w:val="ListeParagraf"/>
        <w:numPr>
          <w:ilvl w:val="0"/>
          <w:numId w:val="6"/>
        </w:numPr>
        <w:spacing w:after="0" w:line="240" w:lineRule="auto"/>
        <w:jc w:val="both"/>
        <w:rPr>
          <w:rFonts w:cs="Times New Roman"/>
          <w:sz w:val="20"/>
          <w:szCs w:val="20"/>
        </w:rPr>
      </w:pPr>
      <w:r w:rsidRPr="001A7C91">
        <w:rPr>
          <w:rFonts w:cs="Times New Roman"/>
          <w:sz w:val="20"/>
          <w:szCs w:val="20"/>
        </w:rPr>
        <w:t>Klasik eğitim teknolojilerini ve özelliklerini karşılaştırabilme.</w:t>
      </w:r>
    </w:p>
    <w:p w14:paraId="2F835140" w14:textId="77777777" w:rsidR="008D7C22" w:rsidRPr="001A7C91" w:rsidRDefault="008D7C22" w:rsidP="00183920">
      <w:pPr>
        <w:pStyle w:val="ListeParagraf"/>
        <w:numPr>
          <w:ilvl w:val="0"/>
          <w:numId w:val="6"/>
        </w:numPr>
        <w:spacing w:after="0" w:line="240" w:lineRule="auto"/>
        <w:jc w:val="both"/>
        <w:rPr>
          <w:rFonts w:cs="Times New Roman"/>
          <w:sz w:val="20"/>
          <w:szCs w:val="20"/>
        </w:rPr>
      </w:pPr>
      <w:r w:rsidRPr="001A7C91">
        <w:rPr>
          <w:rFonts w:cs="Times New Roman"/>
          <w:sz w:val="20"/>
          <w:szCs w:val="20"/>
        </w:rPr>
        <w:t>Modern eğitim teknolojilerini özelliklerine göre sınıflandırabilme.</w:t>
      </w:r>
    </w:p>
    <w:p w14:paraId="5BD0D3D3" w14:textId="77777777" w:rsidR="008D7C22" w:rsidRPr="001A7C91" w:rsidRDefault="008D7C22" w:rsidP="00183920">
      <w:pPr>
        <w:pStyle w:val="ListeParagraf"/>
        <w:numPr>
          <w:ilvl w:val="0"/>
          <w:numId w:val="6"/>
        </w:numPr>
        <w:spacing w:after="0" w:line="240" w:lineRule="auto"/>
        <w:jc w:val="both"/>
        <w:rPr>
          <w:rFonts w:cs="Times New Roman"/>
          <w:sz w:val="20"/>
          <w:szCs w:val="20"/>
        </w:rPr>
      </w:pPr>
      <w:r w:rsidRPr="001A7C91">
        <w:rPr>
          <w:rFonts w:cs="Times New Roman"/>
          <w:sz w:val="20"/>
          <w:szCs w:val="20"/>
        </w:rPr>
        <w:t>Bilgisayar ve internetin tarihsel gelişimini ve özelliklerini analiz ederek yorumlayabilme.</w:t>
      </w:r>
    </w:p>
    <w:p w14:paraId="755B2A21" w14:textId="77777777" w:rsidR="008D7C22" w:rsidRDefault="008D7C22" w:rsidP="00183920">
      <w:pPr>
        <w:pStyle w:val="ListeParagraf"/>
        <w:numPr>
          <w:ilvl w:val="0"/>
          <w:numId w:val="6"/>
        </w:numPr>
        <w:spacing w:after="0" w:line="240" w:lineRule="auto"/>
        <w:jc w:val="both"/>
        <w:rPr>
          <w:rFonts w:cs="Times New Roman"/>
          <w:sz w:val="20"/>
          <w:szCs w:val="20"/>
        </w:rPr>
      </w:pPr>
      <w:r w:rsidRPr="001A7C91">
        <w:rPr>
          <w:rFonts w:cs="Times New Roman"/>
          <w:sz w:val="20"/>
          <w:szCs w:val="20"/>
        </w:rPr>
        <w:t>Uzaktan eğitimi tanımlama ve kullanılan teknolojileri ve yöntemleri sınıflandırabilme.</w:t>
      </w:r>
    </w:p>
    <w:p w14:paraId="3B09B7D7" w14:textId="77777777" w:rsidR="00E3229B" w:rsidRDefault="00E3229B" w:rsidP="00183920">
      <w:pPr>
        <w:spacing w:after="0" w:line="240" w:lineRule="auto"/>
        <w:jc w:val="both"/>
        <w:rPr>
          <w:rFonts w:cs="Times New Roman"/>
          <w:b/>
          <w:sz w:val="20"/>
          <w:szCs w:val="20"/>
          <w:u w:val="single"/>
        </w:rPr>
      </w:pPr>
    </w:p>
    <w:p w14:paraId="456C2415" w14:textId="461BFEC5" w:rsidR="008D7C22" w:rsidRPr="001A7C91" w:rsidRDefault="008D7C22" w:rsidP="00183920">
      <w:pPr>
        <w:spacing w:after="0" w:line="240" w:lineRule="auto"/>
        <w:jc w:val="both"/>
        <w:rPr>
          <w:rFonts w:cs="Times New Roman"/>
          <w:sz w:val="20"/>
          <w:szCs w:val="20"/>
        </w:rPr>
      </w:pPr>
      <w:r w:rsidRPr="001A7C91">
        <w:rPr>
          <w:rFonts w:cs="Times New Roman"/>
          <w:b/>
          <w:sz w:val="20"/>
          <w:szCs w:val="20"/>
          <w:u w:val="single"/>
        </w:rPr>
        <w:t>ÖĞRETMENLİK UYGULAMASI</w:t>
      </w:r>
    </w:p>
    <w:p w14:paraId="60B10947" w14:textId="77777777" w:rsidR="008D7C22" w:rsidRPr="001A7C91" w:rsidRDefault="008D7C22" w:rsidP="00183920">
      <w:pPr>
        <w:spacing w:after="0" w:line="240" w:lineRule="auto"/>
        <w:jc w:val="both"/>
        <w:rPr>
          <w:rFonts w:cs="Times New Roman"/>
          <w:sz w:val="20"/>
          <w:szCs w:val="20"/>
        </w:rPr>
      </w:pPr>
      <w:r w:rsidRPr="001A7C91">
        <w:rPr>
          <w:rFonts w:cs="Times New Roman"/>
          <w:b/>
          <w:sz w:val="20"/>
          <w:szCs w:val="20"/>
        </w:rPr>
        <w:t>I. Amaç</w:t>
      </w:r>
    </w:p>
    <w:p w14:paraId="02BDC5DC" w14:textId="77777777" w:rsidR="008D7C22" w:rsidRPr="001A7C91" w:rsidRDefault="008D7C22" w:rsidP="00183920">
      <w:pPr>
        <w:spacing w:after="0" w:line="240" w:lineRule="auto"/>
        <w:jc w:val="both"/>
        <w:rPr>
          <w:rFonts w:cs="Times New Roman"/>
          <w:sz w:val="20"/>
          <w:szCs w:val="20"/>
        </w:rPr>
      </w:pPr>
      <w:r w:rsidRPr="001A7C91">
        <w:rPr>
          <w:rFonts w:cs="Times New Roman"/>
          <w:sz w:val="20"/>
          <w:szCs w:val="20"/>
        </w:rPr>
        <w:t>Bu derste, uygulama okulunda değişik sınıflarda öğretmenlik yaparak mesleğinin yeterliklerini ve kazanmış olduğu becerilerini geliştirmek amaçlanmaktadır.</w:t>
      </w:r>
    </w:p>
    <w:p w14:paraId="455C2CF6" w14:textId="77777777" w:rsidR="008D7C22" w:rsidRPr="001A7C91" w:rsidRDefault="008D7C22" w:rsidP="00183920">
      <w:pPr>
        <w:spacing w:after="0" w:line="240" w:lineRule="auto"/>
        <w:jc w:val="both"/>
        <w:rPr>
          <w:rFonts w:cs="Times New Roman"/>
          <w:sz w:val="20"/>
          <w:szCs w:val="20"/>
        </w:rPr>
      </w:pPr>
      <w:r w:rsidRPr="001A7C91">
        <w:rPr>
          <w:rFonts w:cs="Times New Roman"/>
          <w:b/>
          <w:sz w:val="20"/>
          <w:szCs w:val="20"/>
        </w:rPr>
        <w:t>II. İçerik</w:t>
      </w:r>
    </w:p>
    <w:p w14:paraId="7C35C15E" w14:textId="77777777" w:rsidR="008D7C22" w:rsidRPr="001A7C91" w:rsidRDefault="008D7C22" w:rsidP="00183920">
      <w:pPr>
        <w:spacing w:after="0" w:line="240" w:lineRule="auto"/>
        <w:jc w:val="both"/>
        <w:rPr>
          <w:rFonts w:cs="Times New Roman"/>
          <w:sz w:val="20"/>
          <w:szCs w:val="20"/>
        </w:rPr>
      </w:pPr>
      <w:r w:rsidRPr="001A7C91">
        <w:rPr>
          <w:rFonts w:cs="Times New Roman"/>
          <w:sz w:val="20"/>
          <w:szCs w:val="20"/>
        </w:rPr>
        <w:lastRenderedPageBreak/>
        <w:t>Uygulama okulunda bir gün içinde yapılacak işleri belirleme, bir günlük plan hazırlama(planın gerektirdiği ortam, materyal ve ölçme araçlarını hazırlama), hazırladığı planı ya da plandaki bazı etkinlikleri uygulama, bir öğrenci için istenmeyen davranışları yönetme planı hazırlama, uygulama ve değerlendirme, bu dersteki uygulamalarla ilgili öz değerlendirme raporu doldurma, portfolyo hazırlamaktır.</w:t>
      </w:r>
    </w:p>
    <w:p w14:paraId="3548287D" w14:textId="77777777" w:rsidR="008D7C22" w:rsidRPr="001A7C91" w:rsidRDefault="008D7C22" w:rsidP="00183920">
      <w:pPr>
        <w:spacing w:after="0" w:line="240" w:lineRule="auto"/>
        <w:jc w:val="both"/>
        <w:rPr>
          <w:rFonts w:cs="Times New Roman"/>
          <w:sz w:val="20"/>
          <w:szCs w:val="20"/>
        </w:rPr>
      </w:pPr>
      <w:r w:rsidRPr="001A7C91">
        <w:rPr>
          <w:rFonts w:cs="Times New Roman"/>
          <w:b/>
          <w:sz w:val="20"/>
          <w:szCs w:val="20"/>
        </w:rPr>
        <w:t>III. Öğrenme Çıktıları</w:t>
      </w:r>
    </w:p>
    <w:p w14:paraId="2C460845" w14:textId="77777777" w:rsidR="008D7C22" w:rsidRPr="001A7C91" w:rsidRDefault="008D7C22" w:rsidP="00183920">
      <w:pPr>
        <w:pStyle w:val="ListeParagraf"/>
        <w:numPr>
          <w:ilvl w:val="0"/>
          <w:numId w:val="7"/>
        </w:numPr>
        <w:spacing w:after="0" w:line="240" w:lineRule="auto"/>
        <w:jc w:val="both"/>
        <w:rPr>
          <w:rFonts w:cs="Times New Roman"/>
          <w:sz w:val="20"/>
          <w:szCs w:val="20"/>
        </w:rPr>
      </w:pPr>
      <w:r w:rsidRPr="001A7C91">
        <w:rPr>
          <w:rFonts w:cs="Times New Roman"/>
          <w:sz w:val="20"/>
          <w:szCs w:val="20"/>
        </w:rPr>
        <w:t>Öğretmenlik mesleğini uygulama yoluyla tanıyabilme.</w:t>
      </w:r>
    </w:p>
    <w:p w14:paraId="15B81623" w14:textId="77777777" w:rsidR="008D7C22" w:rsidRPr="001A7C91" w:rsidRDefault="008D7C22" w:rsidP="00183920">
      <w:pPr>
        <w:pStyle w:val="ListeParagraf"/>
        <w:numPr>
          <w:ilvl w:val="0"/>
          <w:numId w:val="7"/>
        </w:numPr>
        <w:spacing w:after="0" w:line="240" w:lineRule="auto"/>
        <w:jc w:val="both"/>
        <w:rPr>
          <w:rFonts w:cs="Times New Roman"/>
          <w:sz w:val="20"/>
          <w:szCs w:val="20"/>
        </w:rPr>
      </w:pPr>
      <w:r w:rsidRPr="001A7C91">
        <w:rPr>
          <w:rFonts w:cs="Times New Roman"/>
          <w:sz w:val="20"/>
          <w:szCs w:val="20"/>
        </w:rPr>
        <w:t>Günlük plan hazırlayabilme ve uygulayabilme.</w:t>
      </w:r>
    </w:p>
    <w:p w14:paraId="5235F2BD" w14:textId="77777777" w:rsidR="008D7C22" w:rsidRPr="001A7C91" w:rsidRDefault="002900D4" w:rsidP="00183920">
      <w:pPr>
        <w:pStyle w:val="ListeParagraf"/>
        <w:numPr>
          <w:ilvl w:val="0"/>
          <w:numId w:val="7"/>
        </w:numPr>
        <w:spacing w:after="0" w:line="240" w:lineRule="auto"/>
        <w:jc w:val="both"/>
        <w:rPr>
          <w:rFonts w:cs="Times New Roman"/>
          <w:sz w:val="20"/>
          <w:szCs w:val="20"/>
        </w:rPr>
      </w:pPr>
      <w:r w:rsidRPr="001A7C91">
        <w:rPr>
          <w:rFonts w:cs="Times New Roman"/>
          <w:sz w:val="20"/>
          <w:szCs w:val="20"/>
        </w:rPr>
        <w:t>Mesleğiyle ilgili uygulama becerileri geliştirebilme.</w:t>
      </w:r>
    </w:p>
    <w:p w14:paraId="7AAE1513" w14:textId="77777777" w:rsidR="002900D4" w:rsidRPr="001A7C91" w:rsidRDefault="002900D4" w:rsidP="00183920">
      <w:pPr>
        <w:pStyle w:val="ListeParagraf"/>
        <w:numPr>
          <w:ilvl w:val="0"/>
          <w:numId w:val="7"/>
        </w:numPr>
        <w:spacing w:after="0" w:line="240" w:lineRule="auto"/>
        <w:jc w:val="both"/>
        <w:rPr>
          <w:rFonts w:cs="Times New Roman"/>
          <w:sz w:val="20"/>
          <w:szCs w:val="20"/>
        </w:rPr>
      </w:pPr>
      <w:r w:rsidRPr="001A7C91">
        <w:rPr>
          <w:rFonts w:cs="Times New Roman"/>
          <w:sz w:val="20"/>
          <w:szCs w:val="20"/>
        </w:rPr>
        <w:t>Derse uygun öğretim yöntem, teknik ve stratejileri belirleyebilme ve kullanabilme.</w:t>
      </w:r>
    </w:p>
    <w:p w14:paraId="036B60A2" w14:textId="77777777" w:rsidR="002900D4" w:rsidRPr="001A7C91" w:rsidRDefault="002900D4" w:rsidP="00183920">
      <w:pPr>
        <w:pStyle w:val="ListeParagraf"/>
        <w:numPr>
          <w:ilvl w:val="0"/>
          <w:numId w:val="7"/>
        </w:numPr>
        <w:spacing w:after="0" w:line="240" w:lineRule="auto"/>
        <w:jc w:val="both"/>
        <w:rPr>
          <w:rFonts w:cs="Times New Roman"/>
          <w:sz w:val="20"/>
          <w:szCs w:val="20"/>
        </w:rPr>
      </w:pPr>
      <w:r w:rsidRPr="001A7C91">
        <w:rPr>
          <w:rFonts w:cs="Times New Roman"/>
          <w:sz w:val="20"/>
          <w:szCs w:val="20"/>
        </w:rPr>
        <w:t>Derse uygun ölçme değerlendirme yaklaşımlarını belirleyebilme ve kullanabilme.</w:t>
      </w:r>
    </w:p>
    <w:p w14:paraId="4966DB87" w14:textId="77777777" w:rsidR="002900D4" w:rsidRPr="001A7C91" w:rsidRDefault="002900D4" w:rsidP="00183920">
      <w:pPr>
        <w:pStyle w:val="ListeParagraf"/>
        <w:numPr>
          <w:ilvl w:val="0"/>
          <w:numId w:val="7"/>
        </w:numPr>
        <w:spacing w:after="0" w:line="240" w:lineRule="auto"/>
        <w:jc w:val="both"/>
        <w:rPr>
          <w:rFonts w:cs="Times New Roman"/>
          <w:sz w:val="20"/>
          <w:szCs w:val="20"/>
        </w:rPr>
      </w:pPr>
      <w:r w:rsidRPr="001A7C91">
        <w:rPr>
          <w:rFonts w:cs="Times New Roman"/>
          <w:sz w:val="20"/>
          <w:szCs w:val="20"/>
        </w:rPr>
        <w:t>Okulun işleyişini gözlemleyerek raporlaştırabilme.</w:t>
      </w:r>
    </w:p>
    <w:p w14:paraId="0A00981F" w14:textId="77777777" w:rsidR="002900D4" w:rsidRPr="001A7C91" w:rsidRDefault="002900D4" w:rsidP="00183920">
      <w:pPr>
        <w:pStyle w:val="ListeParagraf"/>
        <w:numPr>
          <w:ilvl w:val="0"/>
          <w:numId w:val="7"/>
        </w:numPr>
        <w:spacing w:after="0" w:line="240" w:lineRule="auto"/>
        <w:jc w:val="both"/>
        <w:rPr>
          <w:rFonts w:cs="Times New Roman"/>
          <w:sz w:val="20"/>
          <w:szCs w:val="20"/>
        </w:rPr>
      </w:pPr>
      <w:r w:rsidRPr="001A7C91">
        <w:rPr>
          <w:rFonts w:cs="Times New Roman"/>
          <w:sz w:val="20"/>
          <w:szCs w:val="20"/>
        </w:rPr>
        <w:t>Mesleki iletişim becerilerini uygulamalar yoluyla geliştirebilme.</w:t>
      </w:r>
    </w:p>
    <w:sectPr w:rsidR="002900D4" w:rsidRPr="001A7C91" w:rsidSect="001A7C91">
      <w:footerReference w:type="default" r:id="rId8"/>
      <w:pgSz w:w="11906" w:h="16838"/>
      <w:pgMar w:top="794" w:right="624" w:bottom="680" w:left="794" w:header="709" w:footer="709" w:gutter="0"/>
      <w:cols w:num="2" w:space="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E4722" w14:textId="77777777" w:rsidR="00406336" w:rsidRDefault="00406336" w:rsidP="008279BD">
      <w:pPr>
        <w:spacing w:after="0" w:line="240" w:lineRule="auto"/>
      </w:pPr>
      <w:r>
        <w:separator/>
      </w:r>
    </w:p>
  </w:endnote>
  <w:endnote w:type="continuationSeparator" w:id="0">
    <w:p w14:paraId="78FD68C5" w14:textId="77777777" w:rsidR="00406336" w:rsidRDefault="00406336" w:rsidP="00827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439226"/>
      <w:docPartObj>
        <w:docPartGallery w:val="Page Numbers (Bottom of Page)"/>
        <w:docPartUnique/>
      </w:docPartObj>
    </w:sdtPr>
    <w:sdtContent>
      <w:p w14:paraId="6770F8CC" w14:textId="77777777" w:rsidR="006D745B" w:rsidRDefault="00DC069B">
        <w:pPr>
          <w:pStyle w:val="AltBilgi"/>
          <w:jc w:val="right"/>
        </w:pPr>
        <w:r>
          <w:fldChar w:fldCharType="begin"/>
        </w:r>
        <w:r w:rsidR="006D745B">
          <w:instrText>PAGE   \* MERGEFORMAT</w:instrText>
        </w:r>
        <w:r>
          <w:fldChar w:fldCharType="separate"/>
        </w:r>
        <w:r w:rsidR="00400D3D">
          <w:rPr>
            <w:noProof/>
          </w:rPr>
          <w:t>1</w:t>
        </w:r>
        <w:r>
          <w:fldChar w:fldCharType="end"/>
        </w:r>
      </w:p>
    </w:sdtContent>
  </w:sdt>
  <w:p w14:paraId="74059268" w14:textId="77777777" w:rsidR="006D745B" w:rsidRDefault="006D745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45B79" w14:textId="77777777" w:rsidR="00406336" w:rsidRDefault="00406336" w:rsidP="008279BD">
      <w:pPr>
        <w:spacing w:after="0" w:line="240" w:lineRule="auto"/>
      </w:pPr>
      <w:r>
        <w:separator/>
      </w:r>
    </w:p>
  </w:footnote>
  <w:footnote w:type="continuationSeparator" w:id="0">
    <w:p w14:paraId="6E22F96C" w14:textId="77777777" w:rsidR="00406336" w:rsidRDefault="00406336" w:rsidP="008279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4DF0"/>
    <w:multiLevelType w:val="hybridMultilevel"/>
    <w:tmpl w:val="5FAE24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B6557C5"/>
    <w:multiLevelType w:val="hybridMultilevel"/>
    <w:tmpl w:val="681684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76958E7"/>
    <w:multiLevelType w:val="hybridMultilevel"/>
    <w:tmpl w:val="BD34E5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9B2775A"/>
    <w:multiLevelType w:val="hybridMultilevel"/>
    <w:tmpl w:val="E6BC6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353537A"/>
    <w:multiLevelType w:val="hybridMultilevel"/>
    <w:tmpl w:val="D646FD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7E11869"/>
    <w:multiLevelType w:val="hybridMultilevel"/>
    <w:tmpl w:val="840E7C8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555813"/>
    <w:multiLevelType w:val="hybridMultilevel"/>
    <w:tmpl w:val="17EC3B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CE00DE1"/>
    <w:multiLevelType w:val="hybridMultilevel"/>
    <w:tmpl w:val="2F8A171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D286748"/>
    <w:multiLevelType w:val="hybridMultilevel"/>
    <w:tmpl w:val="59C8DFF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D423D05"/>
    <w:multiLevelType w:val="hybridMultilevel"/>
    <w:tmpl w:val="115065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300111A"/>
    <w:multiLevelType w:val="hybridMultilevel"/>
    <w:tmpl w:val="92380A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4CB6CEE"/>
    <w:multiLevelType w:val="hybridMultilevel"/>
    <w:tmpl w:val="681684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5FE570C"/>
    <w:multiLevelType w:val="hybridMultilevel"/>
    <w:tmpl w:val="EB0E3D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BEF51DB"/>
    <w:multiLevelType w:val="hybridMultilevel"/>
    <w:tmpl w:val="270410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2B115C1"/>
    <w:multiLevelType w:val="hybridMultilevel"/>
    <w:tmpl w:val="DC7E80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31B6F10"/>
    <w:multiLevelType w:val="hybridMultilevel"/>
    <w:tmpl w:val="2ABE36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86A2F24"/>
    <w:multiLevelType w:val="hybridMultilevel"/>
    <w:tmpl w:val="F0ACA7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9EE5AB5"/>
    <w:multiLevelType w:val="hybridMultilevel"/>
    <w:tmpl w:val="5A20D13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D997D20"/>
    <w:multiLevelType w:val="hybridMultilevel"/>
    <w:tmpl w:val="F8DE21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EE81331"/>
    <w:multiLevelType w:val="hybridMultilevel"/>
    <w:tmpl w:val="811CB0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C1D25D8"/>
    <w:multiLevelType w:val="hybridMultilevel"/>
    <w:tmpl w:val="00586A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CD434BB"/>
    <w:multiLevelType w:val="hybridMultilevel"/>
    <w:tmpl w:val="C13231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E001812"/>
    <w:multiLevelType w:val="hybridMultilevel"/>
    <w:tmpl w:val="57220A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EA14116"/>
    <w:multiLevelType w:val="hybridMultilevel"/>
    <w:tmpl w:val="44C254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557427822">
    <w:abstractNumId w:val="11"/>
  </w:num>
  <w:num w:numId="2" w16cid:durableId="602957449">
    <w:abstractNumId w:val="4"/>
  </w:num>
  <w:num w:numId="3" w16cid:durableId="1671450289">
    <w:abstractNumId w:val="16"/>
  </w:num>
  <w:num w:numId="4" w16cid:durableId="1703509858">
    <w:abstractNumId w:val="5"/>
  </w:num>
  <w:num w:numId="5" w16cid:durableId="314992011">
    <w:abstractNumId w:val="13"/>
  </w:num>
  <w:num w:numId="6" w16cid:durableId="664360845">
    <w:abstractNumId w:val="10"/>
  </w:num>
  <w:num w:numId="7" w16cid:durableId="621888124">
    <w:abstractNumId w:val="7"/>
  </w:num>
  <w:num w:numId="8" w16cid:durableId="242958731">
    <w:abstractNumId w:val="6"/>
  </w:num>
  <w:num w:numId="9" w16cid:durableId="576137976">
    <w:abstractNumId w:val="18"/>
  </w:num>
  <w:num w:numId="10" w16cid:durableId="666052740">
    <w:abstractNumId w:val="0"/>
  </w:num>
  <w:num w:numId="11" w16cid:durableId="241261758">
    <w:abstractNumId w:val="20"/>
  </w:num>
  <w:num w:numId="12" w16cid:durableId="830366746">
    <w:abstractNumId w:val="15"/>
  </w:num>
  <w:num w:numId="13" w16cid:durableId="923492487">
    <w:abstractNumId w:val="3"/>
  </w:num>
  <w:num w:numId="14" w16cid:durableId="1843812242">
    <w:abstractNumId w:val="12"/>
  </w:num>
  <w:num w:numId="15" w16cid:durableId="2042628365">
    <w:abstractNumId w:val="8"/>
  </w:num>
  <w:num w:numId="16" w16cid:durableId="1776243366">
    <w:abstractNumId w:val="19"/>
  </w:num>
  <w:num w:numId="17" w16cid:durableId="663708421">
    <w:abstractNumId w:val="2"/>
  </w:num>
  <w:num w:numId="18" w16cid:durableId="216430646">
    <w:abstractNumId w:val="17"/>
  </w:num>
  <w:num w:numId="19" w16cid:durableId="971905930">
    <w:abstractNumId w:val="21"/>
  </w:num>
  <w:num w:numId="20" w16cid:durableId="912277304">
    <w:abstractNumId w:val="9"/>
  </w:num>
  <w:num w:numId="21" w16cid:durableId="1530024094">
    <w:abstractNumId w:val="22"/>
  </w:num>
  <w:num w:numId="22" w16cid:durableId="1758866960">
    <w:abstractNumId w:val="23"/>
  </w:num>
  <w:num w:numId="23" w16cid:durableId="865950771">
    <w:abstractNumId w:val="14"/>
  </w:num>
  <w:num w:numId="24" w16cid:durableId="1237782064">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146C6"/>
    <w:rsid w:val="000002DE"/>
    <w:rsid w:val="00037BA5"/>
    <w:rsid w:val="0007713A"/>
    <w:rsid w:val="000D05B0"/>
    <w:rsid w:val="00123A16"/>
    <w:rsid w:val="00183920"/>
    <w:rsid w:val="001A7C91"/>
    <w:rsid w:val="002900D4"/>
    <w:rsid w:val="002F75F5"/>
    <w:rsid w:val="0033003B"/>
    <w:rsid w:val="00400D3D"/>
    <w:rsid w:val="00406336"/>
    <w:rsid w:val="0052456B"/>
    <w:rsid w:val="00595925"/>
    <w:rsid w:val="006010B1"/>
    <w:rsid w:val="006D745B"/>
    <w:rsid w:val="006F7AE0"/>
    <w:rsid w:val="0072365D"/>
    <w:rsid w:val="00751018"/>
    <w:rsid w:val="00783AA6"/>
    <w:rsid w:val="00824A8C"/>
    <w:rsid w:val="008279BD"/>
    <w:rsid w:val="00864502"/>
    <w:rsid w:val="008D7C22"/>
    <w:rsid w:val="008E020A"/>
    <w:rsid w:val="00A5627B"/>
    <w:rsid w:val="00A61887"/>
    <w:rsid w:val="00B679FA"/>
    <w:rsid w:val="00C167E6"/>
    <w:rsid w:val="00C24C2C"/>
    <w:rsid w:val="00C53117"/>
    <w:rsid w:val="00D21980"/>
    <w:rsid w:val="00D75BE9"/>
    <w:rsid w:val="00DA5461"/>
    <w:rsid w:val="00DC069B"/>
    <w:rsid w:val="00E3229B"/>
    <w:rsid w:val="00E92142"/>
    <w:rsid w:val="00F146C6"/>
    <w:rsid w:val="00FB7835"/>
    <w:rsid w:val="00FC0CD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49531"/>
  <w15:docId w15:val="{4558738A-CE64-47A7-856B-7ED7EB52F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13A"/>
    <w:rPr>
      <w:rFonts w:ascii="Times New Roman"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7713A"/>
    <w:pPr>
      <w:spacing w:after="0" w:line="240" w:lineRule="auto"/>
    </w:pPr>
    <w:rPr>
      <w:rFonts w:ascii="Times New Roman" w:hAnsi="Times New Roman"/>
      <w:sz w:val="24"/>
    </w:rPr>
  </w:style>
  <w:style w:type="table" w:styleId="TabloKlavuzu">
    <w:name w:val="Table Grid"/>
    <w:basedOn w:val="NormalTablo"/>
    <w:uiPriority w:val="59"/>
    <w:rsid w:val="00A56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5627B"/>
    <w:pPr>
      <w:ind w:left="720"/>
      <w:contextualSpacing/>
    </w:pPr>
  </w:style>
  <w:style w:type="paragraph" w:styleId="stBilgi">
    <w:name w:val="header"/>
    <w:basedOn w:val="Normal"/>
    <w:link w:val="stBilgiChar"/>
    <w:uiPriority w:val="99"/>
    <w:unhideWhenUsed/>
    <w:rsid w:val="008279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279BD"/>
    <w:rPr>
      <w:rFonts w:ascii="Times New Roman" w:hAnsi="Times New Roman"/>
      <w:sz w:val="24"/>
    </w:rPr>
  </w:style>
  <w:style w:type="paragraph" w:styleId="AltBilgi">
    <w:name w:val="footer"/>
    <w:basedOn w:val="Normal"/>
    <w:link w:val="AltBilgiChar"/>
    <w:uiPriority w:val="99"/>
    <w:unhideWhenUsed/>
    <w:rsid w:val="008279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279BD"/>
    <w:rPr>
      <w:rFonts w:ascii="Times New Roman" w:hAnsi="Times New Roman"/>
      <w:sz w:val="24"/>
    </w:rPr>
  </w:style>
  <w:style w:type="paragraph" w:styleId="BalonMetni">
    <w:name w:val="Balloon Text"/>
    <w:basedOn w:val="Normal"/>
    <w:link w:val="BalonMetniChar"/>
    <w:uiPriority w:val="99"/>
    <w:semiHidden/>
    <w:unhideWhenUsed/>
    <w:rsid w:val="00400D3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00D3D"/>
    <w:rPr>
      <w:rFonts w:ascii="Tahoma" w:hAnsi="Tahoma" w:cs="Tahoma"/>
      <w:sz w:val="16"/>
      <w:szCs w:val="16"/>
    </w:rPr>
  </w:style>
  <w:style w:type="paragraph" w:styleId="Dzeltme">
    <w:name w:val="Revision"/>
    <w:hidden/>
    <w:uiPriority w:val="99"/>
    <w:semiHidden/>
    <w:rsid w:val="00864502"/>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5FEC6-844D-450F-ADF6-14D7437B6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1667</Words>
  <Characters>9505</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AYSEGUL OZSOLAK</cp:lastModifiedBy>
  <cp:revision>4</cp:revision>
  <dcterms:created xsi:type="dcterms:W3CDTF">2019-09-12T11:29:00Z</dcterms:created>
  <dcterms:modified xsi:type="dcterms:W3CDTF">2023-07-21T07:47:00Z</dcterms:modified>
</cp:coreProperties>
</file>