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0545" w14:textId="77777777" w:rsidR="00927238" w:rsidRDefault="00927238">
      <w:pPr>
        <w:pStyle w:val="GvdeMetni"/>
        <w:kinsoku w:val="0"/>
        <w:overflowPunct w:val="0"/>
        <w:rPr>
          <w:rFonts w:ascii="Times New Roman" w:hAnsi="Times New Roman" w:cs="Times New Roman"/>
          <w:sz w:val="20"/>
          <w:szCs w:val="20"/>
        </w:rPr>
      </w:pPr>
    </w:p>
    <w:p w14:paraId="1A2CF6E5" w14:textId="77777777" w:rsidR="00E40C47" w:rsidRDefault="00E40C47" w:rsidP="00E40C47">
      <w:pPr>
        <w:pStyle w:val="GvdeMetni"/>
        <w:kinsoku w:val="0"/>
        <w:overflowPunct w:val="0"/>
        <w:spacing w:before="20"/>
        <w:ind w:left="709" w:right="663"/>
        <w:jc w:val="center"/>
        <w:rPr>
          <w:b/>
          <w:bCs/>
          <w:sz w:val="40"/>
          <w:szCs w:val="40"/>
        </w:rPr>
      </w:pPr>
      <w:r>
        <w:rPr>
          <w:b/>
          <w:bCs/>
          <w:sz w:val="40"/>
          <w:szCs w:val="40"/>
        </w:rPr>
        <w:t>AKADEMİK TEŞVİK ÖDENEĞİ UYGULAMA USUL VE ESASLARI</w:t>
      </w:r>
      <w:r w:rsidR="00C00EAD">
        <w:rPr>
          <w:b/>
          <w:bCs/>
          <w:sz w:val="40"/>
          <w:szCs w:val="40"/>
        </w:rPr>
        <w:t>-2025</w:t>
      </w:r>
    </w:p>
    <w:p w14:paraId="4A0865F7" w14:textId="77777777" w:rsidR="00927238" w:rsidRDefault="00927238">
      <w:pPr>
        <w:pStyle w:val="GvdeMetni"/>
        <w:kinsoku w:val="0"/>
        <w:overflowPunct w:val="0"/>
        <w:rPr>
          <w:b/>
          <w:bCs/>
          <w:sz w:val="20"/>
          <w:szCs w:val="20"/>
        </w:rPr>
      </w:pPr>
    </w:p>
    <w:p w14:paraId="3F3C861A" w14:textId="77777777" w:rsidR="00927238" w:rsidRDefault="00927238">
      <w:pPr>
        <w:pStyle w:val="GvdeMetni"/>
        <w:kinsoku w:val="0"/>
        <w:overflowPunct w:val="0"/>
        <w:rPr>
          <w:rFonts w:ascii="Times New Roman" w:hAnsi="Times New Roman" w:cs="Times New Roman"/>
          <w:sz w:val="20"/>
          <w:szCs w:val="20"/>
        </w:rPr>
      </w:pPr>
    </w:p>
    <w:p w14:paraId="0FF17754" w14:textId="77777777" w:rsidR="00927238" w:rsidRDefault="00927238">
      <w:pPr>
        <w:pStyle w:val="GvdeMetni"/>
        <w:kinsoku w:val="0"/>
        <w:overflowPunct w:val="0"/>
        <w:ind w:left="128"/>
        <w:rPr>
          <w:rFonts w:ascii="Times New Roman" w:hAnsi="Times New Roman" w:cs="Times New Roman"/>
          <w:spacing w:val="-49"/>
          <w:sz w:val="20"/>
          <w:szCs w:val="20"/>
        </w:rPr>
      </w:pPr>
    </w:p>
    <w:p w14:paraId="3D7B89DD" w14:textId="77777777" w:rsidR="00927238" w:rsidRDefault="00927238">
      <w:pPr>
        <w:pStyle w:val="GvdeMetni"/>
        <w:kinsoku w:val="0"/>
        <w:overflowPunct w:val="0"/>
        <w:rPr>
          <w:rFonts w:ascii="Times New Roman" w:hAnsi="Times New Roman" w:cs="Times New Roman"/>
          <w:sz w:val="20"/>
          <w:szCs w:val="20"/>
        </w:rPr>
      </w:pPr>
    </w:p>
    <w:p w14:paraId="4764AD8A" w14:textId="77777777" w:rsidR="00927238" w:rsidRDefault="00927238">
      <w:pPr>
        <w:pStyle w:val="GvdeMetni"/>
        <w:kinsoku w:val="0"/>
        <w:overflowPunct w:val="0"/>
        <w:spacing w:before="5"/>
        <w:rPr>
          <w:rFonts w:ascii="Times New Roman" w:hAnsi="Times New Roman" w:cs="Times New Roman"/>
          <w:sz w:val="13"/>
          <w:szCs w:val="13"/>
        </w:rPr>
      </w:pPr>
    </w:p>
    <w:p w14:paraId="7C626131" w14:textId="77777777" w:rsidR="00927238" w:rsidRDefault="00000000">
      <w:pPr>
        <w:pStyle w:val="GvdeMetni"/>
        <w:kinsoku w:val="0"/>
        <w:overflowPunct w:val="0"/>
        <w:ind w:left="101"/>
        <w:rPr>
          <w:rFonts w:ascii="Times New Roman" w:hAnsi="Times New Roman" w:cs="Times New Roman"/>
          <w:spacing w:val="-49"/>
          <w:sz w:val="20"/>
          <w:szCs w:val="20"/>
        </w:rPr>
      </w:pPr>
      <w:r>
        <w:rPr>
          <w:noProof/>
        </w:rPr>
      </w:r>
      <w:r w:rsidR="00927238">
        <w:rPr>
          <w:rFonts w:ascii="Times New Roman" w:hAnsi="Times New Roman" w:cs="Times New Roman"/>
          <w:spacing w:val="-49"/>
          <w:sz w:val="20"/>
          <w:szCs w:val="20"/>
        </w:rPr>
        <w:pict w14:anchorId="6F472581">
          <v:shapetype id="_x0000_t202" coordsize="21600,21600" o:spt="202" path="m,l,21600r21600,l21600,xe">
            <v:stroke joinstyle="miter"/>
            <v:path gradientshapeok="t" o:connecttype="rect"/>
          </v:shapetype>
          <v:shape id="_x0000_s2051" type="#_x0000_t202" style="width:452.2pt;height:23.3pt;mso-position-horizontal-relative:char;mso-position-vertical-relative:line" o:allowincell="f" fillcolor="#5b9bd4" strokecolor="#41709c" strokeweight=".96pt">
            <v:textbox inset="0,0,0,0">
              <w:txbxContent>
                <w:p w14:paraId="381A90CF" w14:textId="77777777" w:rsidR="00927238" w:rsidRDefault="00927238">
                  <w:pPr>
                    <w:pStyle w:val="GvdeMetni"/>
                    <w:kinsoku w:val="0"/>
                    <w:overflowPunct w:val="0"/>
                    <w:spacing w:before="69"/>
                    <w:ind w:left="144"/>
                    <w:rPr>
                      <w:b/>
                      <w:bCs/>
                      <w:color w:val="FFFFFF"/>
                      <w:sz w:val="22"/>
                      <w:szCs w:val="22"/>
                    </w:rPr>
                  </w:pPr>
                  <w:r>
                    <w:rPr>
                      <w:b/>
                      <w:bCs/>
                      <w:color w:val="FFFFFF"/>
                      <w:sz w:val="22"/>
                      <w:szCs w:val="22"/>
                    </w:rPr>
                    <w:t>2.AKADEMİK TEŞVİK ÖDENEĞİ BAŞVURU USULÜ</w:t>
                  </w:r>
                </w:p>
              </w:txbxContent>
            </v:textbox>
            <w10:anchorlock/>
          </v:shape>
        </w:pict>
      </w:r>
    </w:p>
    <w:p w14:paraId="6537A1BD" w14:textId="77777777" w:rsidR="00927238" w:rsidRDefault="00927238">
      <w:pPr>
        <w:pStyle w:val="GvdeMetni"/>
        <w:kinsoku w:val="0"/>
        <w:overflowPunct w:val="0"/>
        <w:spacing w:before="3"/>
        <w:rPr>
          <w:rFonts w:ascii="Times New Roman" w:hAnsi="Times New Roman" w:cs="Times New Roman"/>
          <w:sz w:val="13"/>
          <w:szCs w:val="13"/>
        </w:rPr>
      </w:pPr>
    </w:p>
    <w:p w14:paraId="2244C320" w14:textId="77777777" w:rsidR="00927238" w:rsidRDefault="00927238">
      <w:pPr>
        <w:pStyle w:val="GvdeMetni"/>
        <w:kinsoku w:val="0"/>
        <w:overflowPunct w:val="0"/>
        <w:spacing w:before="52" w:line="259" w:lineRule="auto"/>
        <w:ind w:left="116" w:right="111"/>
        <w:jc w:val="both"/>
      </w:pPr>
      <w:r>
        <w:t xml:space="preserve">Akademik Teşvik Ödeneği başvuru, değerlendirme ve ilan süreçleri </w:t>
      </w:r>
      <w:hyperlink r:id="rId7" w:history="1">
        <w:r w:rsidR="00A866B3" w:rsidRPr="00A079A0">
          <w:rPr>
            <w:rStyle w:val="Kpr"/>
            <w:rFonts w:cs="Calibri"/>
            <w:u w:color="000000"/>
          </w:rPr>
          <w:t>https://personelbasvuru.bozok.edu.tr</w:t>
        </w:r>
      </w:hyperlink>
      <w:r>
        <w:t xml:space="preserve"> adresinden kullanımda olan Akadem</w:t>
      </w:r>
      <w:r w:rsidR="00A866B3">
        <w:t xml:space="preserve">ik Teşvik Ödeneği </w:t>
      </w:r>
      <w:r>
        <w:t xml:space="preserve"> Sistemi (A</w:t>
      </w:r>
      <w:r w:rsidR="00A866B3">
        <w:t>KATES</w:t>
      </w:r>
      <w:r>
        <w:t>) üzerinden yürütülecektir.</w:t>
      </w:r>
    </w:p>
    <w:p w14:paraId="42FE78F1" w14:textId="77777777" w:rsidR="00865E21" w:rsidRDefault="00865E21">
      <w:pPr>
        <w:pStyle w:val="GvdeMetni"/>
        <w:kinsoku w:val="0"/>
        <w:overflowPunct w:val="0"/>
        <w:spacing w:before="52" w:line="259" w:lineRule="auto"/>
        <w:ind w:left="116" w:right="111"/>
        <w:jc w:val="both"/>
      </w:pPr>
    </w:p>
    <w:p w14:paraId="377298FB" w14:textId="77777777" w:rsidR="00865E21" w:rsidRDefault="00000000" w:rsidP="00865E21">
      <w:pPr>
        <w:pStyle w:val="GvdeMetni"/>
        <w:kinsoku w:val="0"/>
        <w:overflowPunct w:val="0"/>
        <w:spacing w:before="8"/>
        <w:rPr>
          <w:sz w:val="29"/>
          <w:szCs w:val="29"/>
        </w:rPr>
      </w:pPr>
      <w:r>
        <w:rPr>
          <w:noProof/>
        </w:rPr>
        <w:pict w14:anchorId="1776B3B6">
          <v:shape id="_x0000_s2053" type="#_x0000_t202" style="position:absolute;margin-left:75.7pt;margin-top:20.55pt;width:450pt;height:22.45pt;z-index:24;mso-wrap-distance-left:0;mso-wrap-distance-right:0;mso-position-horizontal-relative:page" o:allowincell="f" fillcolor="#5b9bd4" strokecolor="#41709c" strokeweight=".96pt">
            <v:textbox style="mso-next-textbox:#_x0000_s2053" inset="0,0,0,0">
              <w:txbxContent>
                <w:p w14:paraId="16D31DD7" w14:textId="77777777" w:rsidR="00865E21" w:rsidRDefault="00865E21" w:rsidP="00865E21">
                  <w:pPr>
                    <w:pStyle w:val="GvdeMetni"/>
                    <w:kinsoku w:val="0"/>
                    <w:overflowPunct w:val="0"/>
                    <w:spacing w:before="69"/>
                    <w:ind w:left="3807" w:right="3807"/>
                    <w:jc w:val="center"/>
                    <w:rPr>
                      <w:b/>
                      <w:bCs/>
                      <w:color w:val="FFFFFF"/>
                      <w:sz w:val="22"/>
                      <w:szCs w:val="22"/>
                    </w:rPr>
                  </w:pPr>
                  <w:r>
                    <w:rPr>
                      <w:b/>
                      <w:bCs/>
                      <w:color w:val="FFFFFF"/>
                      <w:sz w:val="22"/>
                      <w:szCs w:val="22"/>
                    </w:rPr>
                    <w:t>GENEL İLKELER</w:t>
                  </w:r>
                </w:p>
              </w:txbxContent>
            </v:textbox>
            <w10:wrap type="topAndBottom" anchorx="page"/>
          </v:shape>
        </w:pict>
      </w:r>
    </w:p>
    <w:p w14:paraId="4263B072" w14:textId="77777777" w:rsidR="00865E21" w:rsidRDefault="00865E21" w:rsidP="00865E21">
      <w:pPr>
        <w:pStyle w:val="GvdeMetni"/>
        <w:kinsoku w:val="0"/>
        <w:overflowPunct w:val="0"/>
        <w:spacing w:before="5"/>
        <w:rPr>
          <w:sz w:val="23"/>
          <w:szCs w:val="23"/>
        </w:rPr>
      </w:pPr>
    </w:p>
    <w:p w14:paraId="0574E866" w14:textId="77777777" w:rsidR="00865E21" w:rsidRDefault="00865E21" w:rsidP="00865E21">
      <w:pPr>
        <w:pStyle w:val="ListeParagraf"/>
        <w:numPr>
          <w:ilvl w:val="1"/>
          <w:numId w:val="9"/>
        </w:numPr>
        <w:tabs>
          <w:tab w:val="left" w:pos="737"/>
        </w:tabs>
        <w:kinsoku w:val="0"/>
        <w:overflowPunct w:val="0"/>
        <w:spacing w:before="52" w:line="256" w:lineRule="auto"/>
        <w:ind w:right="158"/>
        <w:jc w:val="both"/>
      </w:pPr>
      <w:r>
        <w:t xml:space="preserve">Teşvik ödemesi </w:t>
      </w:r>
      <w:r>
        <w:rPr>
          <w:b/>
          <w:bCs/>
        </w:rPr>
        <w:t xml:space="preserve">1 Ocak – 31 Aralık 2024 </w:t>
      </w:r>
      <w:r>
        <w:t>tarihleri arasında gerçekleştirilen faaliyetleri kapsamaktadır.</w:t>
      </w:r>
    </w:p>
    <w:p w14:paraId="71044281" w14:textId="77777777" w:rsidR="00865E21" w:rsidRDefault="00865E21" w:rsidP="00865E21">
      <w:pPr>
        <w:pStyle w:val="ListeParagraf"/>
        <w:numPr>
          <w:ilvl w:val="1"/>
          <w:numId w:val="9"/>
        </w:numPr>
        <w:tabs>
          <w:tab w:val="left" w:pos="737"/>
        </w:tabs>
        <w:kinsoku w:val="0"/>
        <w:overflowPunct w:val="0"/>
        <w:spacing w:before="3" w:line="259" w:lineRule="auto"/>
        <w:ind w:right="153"/>
        <w:jc w:val="both"/>
      </w:pPr>
      <w:r>
        <w:t>Başvuru sahiplerinin sadece kendi alanı ile ilgili yapmış olduğu faaliyetler akademik teşvik kapsamında</w:t>
      </w:r>
      <w:r>
        <w:rPr>
          <w:spacing w:val="-14"/>
        </w:rPr>
        <w:t xml:space="preserve"> </w:t>
      </w:r>
      <w:r>
        <w:t>değerlendirilir.</w:t>
      </w:r>
    </w:p>
    <w:p w14:paraId="4B784A92" w14:textId="77777777" w:rsidR="00865E21" w:rsidRDefault="00865E21" w:rsidP="00865E21">
      <w:pPr>
        <w:pStyle w:val="ListeParagraf"/>
        <w:numPr>
          <w:ilvl w:val="1"/>
          <w:numId w:val="9"/>
        </w:numPr>
        <w:tabs>
          <w:tab w:val="left" w:pos="737"/>
        </w:tabs>
        <w:kinsoku w:val="0"/>
        <w:overflowPunct w:val="0"/>
        <w:spacing w:before="0" w:line="259" w:lineRule="auto"/>
        <w:ind w:right="154"/>
        <w:jc w:val="both"/>
      </w:pPr>
      <w:r>
        <w:t>Devlet yükseköğretim kurumlarından vakıf yükseköğretim kurumlarında görevlendirilen öğretim elemanlarının görevlendirme süresince vakıf yükseköğretim kurumlarında gerçekleştirdikleri faaliyetler akademik teşvik puanlarının hesaplanmasında dikkate</w:t>
      </w:r>
      <w:r>
        <w:rPr>
          <w:spacing w:val="-8"/>
        </w:rPr>
        <w:t xml:space="preserve"> </w:t>
      </w:r>
      <w:r>
        <w:t>alınmaz.</w:t>
      </w:r>
    </w:p>
    <w:p w14:paraId="60D198AE" w14:textId="77777777" w:rsidR="00865E21" w:rsidRDefault="00865E21" w:rsidP="00865E21">
      <w:pPr>
        <w:pStyle w:val="ListeParagraf"/>
        <w:numPr>
          <w:ilvl w:val="1"/>
          <w:numId w:val="9"/>
        </w:numPr>
        <w:tabs>
          <w:tab w:val="left" w:pos="737"/>
        </w:tabs>
        <w:kinsoku w:val="0"/>
        <w:overflowPunct w:val="0"/>
        <w:spacing w:before="0" w:line="259" w:lineRule="auto"/>
        <w:ind w:right="153"/>
        <w:jc w:val="both"/>
      </w:pPr>
      <w:r>
        <w:t>Vakıf yükseköğretim kurumlarından veya başka bir kurumdan devlet yükseköğretim kurumları kadrolarına geçen öğretim elemanlarının akademik teşvik puanlarının hesaplanmasında sadece Devlet Yükseköğretim Kurumlarında gerçekleştirdikleri faaliyetler esas</w:t>
      </w:r>
      <w:r>
        <w:rPr>
          <w:spacing w:val="-2"/>
        </w:rPr>
        <w:t xml:space="preserve"> </w:t>
      </w:r>
      <w:r>
        <w:t>alınır.</w:t>
      </w:r>
    </w:p>
    <w:p w14:paraId="63DB3CA7" w14:textId="77777777" w:rsidR="00865E21" w:rsidRDefault="00865E21" w:rsidP="00865E21">
      <w:pPr>
        <w:pStyle w:val="ListeParagraf"/>
        <w:numPr>
          <w:ilvl w:val="1"/>
          <w:numId w:val="9"/>
        </w:numPr>
        <w:tabs>
          <w:tab w:val="left" w:pos="737"/>
        </w:tabs>
        <w:kinsoku w:val="0"/>
        <w:overflowPunct w:val="0"/>
        <w:spacing w:before="0" w:line="256" w:lineRule="auto"/>
        <w:ind w:right="158"/>
        <w:jc w:val="both"/>
      </w:pPr>
      <w:r>
        <w:t>Yabancı uyruklu öğretim elamanlarının akademik teşvik ödeneğinden faydalanmaları mümkün</w:t>
      </w:r>
      <w:r>
        <w:rPr>
          <w:spacing w:val="-4"/>
        </w:rPr>
        <w:t xml:space="preserve"> </w:t>
      </w:r>
      <w:r>
        <w:t>değildir.</w:t>
      </w:r>
    </w:p>
    <w:p w14:paraId="6CB2ACA8" w14:textId="77777777" w:rsidR="00865E21" w:rsidRDefault="00865E21" w:rsidP="00865E21">
      <w:pPr>
        <w:pStyle w:val="ListeParagraf"/>
        <w:numPr>
          <w:ilvl w:val="1"/>
          <w:numId w:val="9"/>
        </w:numPr>
        <w:tabs>
          <w:tab w:val="left" w:pos="737"/>
        </w:tabs>
        <w:kinsoku w:val="0"/>
        <w:overflowPunct w:val="0"/>
        <w:spacing w:before="3" w:line="259" w:lineRule="auto"/>
        <w:ind w:right="158"/>
        <w:jc w:val="both"/>
      </w:pPr>
      <w:r>
        <w:t>Puanların ve ödemelerin hesaplanmasında öğretim elemanının teşvik başvurusu yaptığı tarihteki kadro unvanı esas</w:t>
      </w:r>
      <w:r>
        <w:rPr>
          <w:spacing w:val="-10"/>
        </w:rPr>
        <w:t xml:space="preserve"> </w:t>
      </w:r>
      <w:r>
        <w:t>alınır.</w:t>
      </w:r>
    </w:p>
    <w:p w14:paraId="1D9688A4" w14:textId="77777777" w:rsidR="00865E21" w:rsidRDefault="00865E21" w:rsidP="00865E21">
      <w:pPr>
        <w:pStyle w:val="ListeParagraf"/>
        <w:numPr>
          <w:ilvl w:val="1"/>
          <w:numId w:val="9"/>
        </w:numPr>
        <w:tabs>
          <w:tab w:val="left" w:pos="737"/>
        </w:tabs>
        <w:kinsoku w:val="0"/>
        <w:overflowPunct w:val="0"/>
        <w:spacing w:before="0" w:line="259" w:lineRule="auto"/>
        <w:ind w:right="152"/>
        <w:jc w:val="both"/>
      </w:pPr>
      <w:r>
        <w:t>Ödemenin yapılmasından sonra başvurularında gerçeğe aykırılık tespit edilenlere, yapılan ödemeler yasal faiziyle birlikte geri</w:t>
      </w:r>
      <w:r>
        <w:rPr>
          <w:spacing w:val="-17"/>
        </w:rPr>
        <w:t xml:space="preserve"> </w:t>
      </w:r>
      <w:r>
        <w:t>alınacaktır.</w:t>
      </w:r>
    </w:p>
    <w:p w14:paraId="3304CCBA" w14:textId="77777777" w:rsidR="00865E21" w:rsidRDefault="00865E21" w:rsidP="00865E21">
      <w:pPr>
        <w:pStyle w:val="ListeParagraf"/>
        <w:numPr>
          <w:ilvl w:val="1"/>
          <w:numId w:val="9"/>
        </w:numPr>
        <w:tabs>
          <w:tab w:val="left" w:pos="737"/>
        </w:tabs>
        <w:kinsoku w:val="0"/>
        <w:overflowPunct w:val="0"/>
        <w:spacing w:before="2" w:line="259" w:lineRule="auto"/>
        <w:ind w:right="152"/>
        <w:jc w:val="both"/>
      </w:pPr>
      <w:r>
        <w:t>Komisyon</w:t>
      </w:r>
      <w:r>
        <w:rPr>
          <w:spacing w:val="-15"/>
        </w:rPr>
        <w:t xml:space="preserve"> </w:t>
      </w:r>
      <w:r>
        <w:t>kararlarına</w:t>
      </w:r>
      <w:r>
        <w:rPr>
          <w:spacing w:val="-17"/>
        </w:rPr>
        <w:t xml:space="preserve"> </w:t>
      </w:r>
      <w:r>
        <w:t>karşı</w:t>
      </w:r>
      <w:r>
        <w:rPr>
          <w:spacing w:val="-15"/>
        </w:rPr>
        <w:t xml:space="preserve"> takvimde belirtilen tarih aralığında </w:t>
      </w:r>
      <w:r>
        <w:t>yazılı</w:t>
      </w:r>
      <w:r>
        <w:rPr>
          <w:spacing w:val="-14"/>
        </w:rPr>
        <w:t xml:space="preserve"> </w:t>
      </w:r>
      <w:r>
        <w:t>olarak itiraz</w:t>
      </w:r>
      <w:r>
        <w:rPr>
          <w:spacing w:val="-6"/>
        </w:rPr>
        <w:t xml:space="preserve"> </w:t>
      </w:r>
      <w:r>
        <w:t>edilebilir.</w:t>
      </w:r>
      <w:r>
        <w:rPr>
          <w:spacing w:val="-5"/>
        </w:rPr>
        <w:t xml:space="preserve"> </w:t>
      </w:r>
      <w:r>
        <w:t>Komisyon,</w:t>
      </w:r>
      <w:r>
        <w:rPr>
          <w:spacing w:val="-6"/>
        </w:rPr>
        <w:t xml:space="preserve"> </w:t>
      </w:r>
      <w:r>
        <w:t>itirazları inceler, değerlendirir ve karara bağlar. İtiraz Komisyonunun vereceği kararlar</w:t>
      </w:r>
      <w:r>
        <w:rPr>
          <w:spacing w:val="-20"/>
        </w:rPr>
        <w:t xml:space="preserve"> </w:t>
      </w:r>
      <w:r>
        <w:t>kesindir.</w:t>
      </w:r>
    </w:p>
    <w:p w14:paraId="5A2ECA8B" w14:textId="77777777" w:rsidR="00865E21" w:rsidRDefault="00865E21" w:rsidP="00865E21">
      <w:pPr>
        <w:pStyle w:val="ListeParagraf"/>
        <w:numPr>
          <w:ilvl w:val="1"/>
          <w:numId w:val="9"/>
        </w:numPr>
        <w:tabs>
          <w:tab w:val="left" w:pos="737"/>
        </w:tabs>
        <w:kinsoku w:val="0"/>
        <w:overflowPunct w:val="0"/>
        <w:spacing w:before="0" w:line="259" w:lineRule="auto"/>
        <w:ind w:right="157"/>
        <w:jc w:val="both"/>
      </w:pPr>
      <w:r>
        <w:t>Görevlendirme nedeniyle kurum dışında bulunan öğretim elemanları, kadrolarının bulunduğu kurumlarda uzmanlıklarına uygun birimlere başvuruda</w:t>
      </w:r>
      <w:r>
        <w:rPr>
          <w:spacing w:val="-31"/>
        </w:rPr>
        <w:t xml:space="preserve"> </w:t>
      </w:r>
      <w:r>
        <w:t>bulunur.</w:t>
      </w:r>
    </w:p>
    <w:p w14:paraId="501D2191" w14:textId="77777777" w:rsidR="00865E21" w:rsidRDefault="00865E21" w:rsidP="00865E21">
      <w:pPr>
        <w:pStyle w:val="ListeParagraf"/>
        <w:numPr>
          <w:ilvl w:val="1"/>
          <w:numId w:val="9"/>
        </w:numPr>
        <w:tabs>
          <w:tab w:val="left" w:pos="737"/>
        </w:tabs>
        <w:kinsoku w:val="0"/>
        <w:overflowPunct w:val="0"/>
        <w:spacing w:before="0" w:line="256" w:lineRule="auto"/>
        <w:ind w:right="157"/>
        <w:jc w:val="both"/>
      </w:pPr>
      <w:r>
        <w:t>Akademik teşvik ödemeleri sürerken kurum değiştirenlerin ödemeleri yeni yükseköğretim kurumlarınca</w:t>
      </w:r>
      <w:r>
        <w:rPr>
          <w:spacing w:val="-8"/>
        </w:rPr>
        <w:t xml:space="preserve"> </w:t>
      </w:r>
      <w:r>
        <w:t>yapılır.</w:t>
      </w:r>
    </w:p>
    <w:p w14:paraId="089DA72C" w14:textId="77777777" w:rsidR="00865E21" w:rsidRDefault="00865E21" w:rsidP="00865E21">
      <w:pPr>
        <w:pStyle w:val="ListeParagraf"/>
        <w:numPr>
          <w:ilvl w:val="1"/>
          <w:numId w:val="9"/>
        </w:numPr>
        <w:tabs>
          <w:tab w:val="left" w:pos="737"/>
        </w:tabs>
        <w:kinsoku w:val="0"/>
        <w:overflowPunct w:val="0"/>
        <w:spacing w:before="3" w:line="259" w:lineRule="auto"/>
        <w:ind w:right="153"/>
        <w:jc w:val="both"/>
      </w:pPr>
      <w:r>
        <w:t>Ödüllerin değerlendirilmesinde ödülün alındığı; projelerin ve araştırmaların değerlendirilmesinde projelerin ve araştırmaların sonuçlandığı; tasarımların değerlendirilmesinde tasarımın sonuçlandığı; patentlerin değerlendirilmesinde patentin tescil edildiği ve sergilerin değerlendirilmesinde serginin açıldığı tarih esas alınır.</w:t>
      </w:r>
    </w:p>
    <w:p w14:paraId="23230140" w14:textId="77777777" w:rsidR="00865E21" w:rsidRDefault="00865E21" w:rsidP="00865E21">
      <w:pPr>
        <w:pStyle w:val="ListeParagraf"/>
        <w:numPr>
          <w:ilvl w:val="1"/>
          <w:numId w:val="9"/>
        </w:numPr>
        <w:tabs>
          <w:tab w:val="left" w:pos="737"/>
        </w:tabs>
        <w:kinsoku w:val="0"/>
        <w:overflowPunct w:val="0"/>
        <w:spacing w:before="0" w:line="256" w:lineRule="auto"/>
        <w:ind w:right="158"/>
        <w:jc w:val="both"/>
      </w:pPr>
      <w:r>
        <w:t xml:space="preserve">“Yağmacı/Şaibeli (Predatory)” dergilerdeki yayınlar ve bu tip kongrelerde yapılan </w:t>
      </w:r>
      <w:r>
        <w:lastRenderedPageBreak/>
        <w:t>sunumlar adayın başvuru dosyasında yer</w:t>
      </w:r>
      <w:r>
        <w:rPr>
          <w:spacing w:val="-24"/>
        </w:rPr>
        <w:t xml:space="preserve"> </w:t>
      </w:r>
      <w:r>
        <w:t>alamaz.</w:t>
      </w:r>
    </w:p>
    <w:p w14:paraId="10F3CBEB" w14:textId="77777777" w:rsidR="00865E21" w:rsidRDefault="00865E21">
      <w:pPr>
        <w:pStyle w:val="GvdeMetni"/>
        <w:kinsoku w:val="0"/>
        <w:overflowPunct w:val="0"/>
        <w:spacing w:before="52" w:line="259" w:lineRule="auto"/>
        <w:ind w:left="116" w:right="111"/>
        <w:jc w:val="both"/>
      </w:pPr>
    </w:p>
    <w:p w14:paraId="73E2BDC6" w14:textId="77777777" w:rsidR="00927238" w:rsidRDefault="00927238">
      <w:pPr>
        <w:pStyle w:val="GvdeMetni"/>
        <w:kinsoku w:val="0"/>
        <w:overflowPunct w:val="0"/>
        <w:rPr>
          <w:sz w:val="20"/>
          <w:szCs w:val="20"/>
        </w:rPr>
      </w:pPr>
    </w:p>
    <w:p w14:paraId="5C97591A" w14:textId="77777777" w:rsidR="00927238" w:rsidRDefault="00000000">
      <w:pPr>
        <w:pStyle w:val="GvdeMetni"/>
        <w:kinsoku w:val="0"/>
        <w:overflowPunct w:val="0"/>
        <w:spacing w:before="10"/>
        <w:rPr>
          <w:sz w:val="17"/>
          <w:szCs w:val="17"/>
        </w:rPr>
      </w:pPr>
      <w:r>
        <w:rPr>
          <w:noProof/>
        </w:rPr>
        <w:pict w14:anchorId="3FD90BAF">
          <v:shape id="_x0000_s2054" type="#_x0000_t202" style="position:absolute;margin-left:70.55pt;margin-top:13.35pt;width:452.2pt;height:24pt;z-index:4;mso-wrap-distance-left:0;mso-wrap-distance-right:0;mso-position-horizontal-relative:page" o:allowincell="f" fillcolor="#5b9bd4" strokecolor="#41709c" strokeweight=".96pt">
            <v:textbox inset="0,0,0,0">
              <w:txbxContent>
                <w:p w14:paraId="140DA0F0" w14:textId="77777777" w:rsidR="00927238" w:rsidRDefault="00927238">
                  <w:pPr>
                    <w:pStyle w:val="GvdeMetni"/>
                    <w:kinsoku w:val="0"/>
                    <w:overflowPunct w:val="0"/>
                    <w:spacing w:before="69"/>
                    <w:ind w:left="144"/>
                    <w:rPr>
                      <w:b/>
                      <w:bCs/>
                      <w:color w:val="FFFFFF"/>
                      <w:sz w:val="22"/>
                      <w:szCs w:val="22"/>
                    </w:rPr>
                  </w:pPr>
                  <w:r>
                    <w:rPr>
                      <w:b/>
                      <w:bCs/>
                      <w:color w:val="FFFFFF"/>
                      <w:sz w:val="22"/>
                      <w:szCs w:val="22"/>
                    </w:rPr>
                    <w:t>3</w:t>
                  </w:r>
                  <w:r>
                    <w:rPr>
                      <w:color w:val="FFFFFF"/>
                      <w:sz w:val="22"/>
                      <w:szCs w:val="22"/>
                    </w:rPr>
                    <w:t>.</w:t>
                  </w:r>
                  <w:r>
                    <w:rPr>
                      <w:b/>
                      <w:bCs/>
                      <w:color w:val="FFFFFF"/>
                      <w:sz w:val="22"/>
                      <w:szCs w:val="22"/>
                    </w:rPr>
                    <w:t>BAŞVURU İÇİN GEREKLİ BELGELER</w:t>
                  </w:r>
                </w:p>
              </w:txbxContent>
            </v:textbox>
            <w10:wrap type="topAndBottom" anchorx="page"/>
          </v:shape>
        </w:pict>
      </w:r>
    </w:p>
    <w:p w14:paraId="3542242C" w14:textId="77777777" w:rsidR="00927238" w:rsidRDefault="00927238">
      <w:pPr>
        <w:pStyle w:val="GvdeMetni"/>
        <w:kinsoku w:val="0"/>
        <w:overflowPunct w:val="0"/>
      </w:pPr>
    </w:p>
    <w:p w14:paraId="45726AC6" w14:textId="77777777" w:rsidR="00927238" w:rsidRDefault="00927238">
      <w:pPr>
        <w:pStyle w:val="GvdeMetni"/>
        <w:kinsoku w:val="0"/>
        <w:overflowPunct w:val="0"/>
        <w:spacing w:before="9"/>
        <w:rPr>
          <w:sz w:val="21"/>
          <w:szCs w:val="21"/>
        </w:rPr>
      </w:pPr>
    </w:p>
    <w:p w14:paraId="51771003" w14:textId="77777777" w:rsidR="00927238" w:rsidRDefault="00927238">
      <w:pPr>
        <w:pStyle w:val="Balk1"/>
        <w:kinsoku w:val="0"/>
        <w:overflowPunct w:val="0"/>
        <w:ind w:left="116" w:firstLine="0"/>
        <w:jc w:val="both"/>
      </w:pPr>
      <w:r>
        <w:t>Tüm başvuru sahipleri tarafından sunulması zorunlu olan belgeler</w:t>
      </w:r>
    </w:p>
    <w:p w14:paraId="5FAE1403" w14:textId="77777777" w:rsidR="00927238" w:rsidRDefault="00927238">
      <w:pPr>
        <w:pStyle w:val="ListeParagraf"/>
        <w:numPr>
          <w:ilvl w:val="0"/>
          <w:numId w:val="17"/>
        </w:numPr>
        <w:tabs>
          <w:tab w:val="left" w:pos="882"/>
        </w:tabs>
        <w:kinsoku w:val="0"/>
        <w:overflowPunct w:val="0"/>
        <w:spacing w:before="182" w:line="259" w:lineRule="auto"/>
        <w:ind w:right="113"/>
        <w:jc w:val="both"/>
      </w:pPr>
      <w:r>
        <w:rPr>
          <w:b/>
          <w:bCs/>
        </w:rPr>
        <w:t xml:space="preserve">YÖKSİS Akademik Teşvik Ödeneği Başvuru Formu: </w:t>
      </w:r>
      <w:r>
        <w:t>YÖKSİS üzerinden üretilecek bu formun tüm başvuru sahipleri tarafından sunulması zorunludur. Bu formun A</w:t>
      </w:r>
      <w:r w:rsidR="00A866B3">
        <w:t>KATES</w:t>
      </w:r>
      <w:r>
        <w:t xml:space="preserve"> üzerinden gerçekleştirilecek başvuruda </w:t>
      </w:r>
      <w:r w:rsidR="00A866B3">
        <w:t>PDF</w:t>
      </w:r>
      <w:r>
        <w:t xml:space="preserve"> formatında sisteme yüklenmesi ve yazıcı çıktısının ıslak imzalı olarak Birim Akademik Teşvik Başvuru ve İnceleme Komisyonun</w:t>
      </w:r>
      <w:r w:rsidR="00725FAF">
        <w:t xml:space="preserve">un incelemesine sunulması için sisteme yüklenmesi </w:t>
      </w:r>
      <w:r>
        <w:t>zorunludur.</w:t>
      </w:r>
    </w:p>
    <w:p w14:paraId="34429786" w14:textId="77777777" w:rsidR="00927238" w:rsidRDefault="00927238">
      <w:pPr>
        <w:pStyle w:val="ListeParagraf"/>
        <w:numPr>
          <w:ilvl w:val="0"/>
          <w:numId w:val="17"/>
        </w:numPr>
        <w:tabs>
          <w:tab w:val="left" w:pos="882"/>
        </w:tabs>
        <w:kinsoku w:val="0"/>
        <w:overflowPunct w:val="0"/>
        <w:spacing w:before="0" w:line="259" w:lineRule="auto"/>
        <w:ind w:right="113"/>
        <w:jc w:val="both"/>
      </w:pPr>
      <w:r>
        <w:rPr>
          <w:b/>
          <w:bCs/>
        </w:rPr>
        <w:t>Akademik Teşvik Ödeneği Araştırmacı Başvuru Beyan Formu</w:t>
      </w:r>
      <w:r w:rsidR="00120285">
        <w:rPr>
          <w:b/>
          <w:bCs/>
        </w:rPr>
        <w:t xml:space="preserve"> </w:t>
      </w:r>
      <w:r w:rsidR="00725FAF">
        <w:rPr>
          <w:b/>
          <w:bCs/>
        </w:rPr>
        <w:t xml:space="preserve">ile Gerekli </w:t>
      </w:r>
      <w:r w:rsidR="00120285">
        <w:rPr>
          <w:b/>
          <w:bCs/>
        </w:rPr>
        <w:t>ise Araştırma Alanı Beyanı ve Uygunluk Formu ile, Kurum Değişikliği Beyan Formları</w:t>
      </w:r>
      <w:r w:rsidR="00725FAF">
        <w:rPr>
          <w:b/>
          <w:bCs/>
        </w:rPr>
        <w:t xml:space="preserve"> </w:t>
      </w:r>
      <w:r>
        <w:rPr>
          <w:b/>
          <w:bCs/>
        </w:rPr>
        <w:t xml:space="preserve">: </w:t>
      </w:r>
      <w:r>
        <w:t>A</w:t>
      </w:r>
      <w:r w:rsidR="00A866B3">
        <w:t>KATES</w:t>
      </w:r>
      <w:r>
        <w:t xml:space="preserve"> üzerinden başvuru</w:t>
      </w:r>
      <w:r w:rsidR="00120285">
        <w:t xml:space="preserve"> yapan</w:t>
      </w:r>
      <w:r>
        <w:t xml:space="preserve"> araştırmacıların sistem</w:t>
      </w:r>
      <w:r w:rsidR="00120285">
        <w:t xml:space="preserve">de bulunan yukarıda belirtilen formları </w:t>
      </w:r>
      <w:r>
        <w:t>imzalı</w:t>
      </w:r>
      <w:r>
        <w:rPr>
          <w:spacing w:val="-14"/>
        </w:rPr>
        <w:t xml:space="preserve"> </w:t>
      </w:r>
      <w:r>
        <w:t>olarak</w:t>
      </w:r>
      <w:r>
        <w:rPr>
          <w:spacing w:val="-13"/>
        </w:rPr>
        <w:t xml:space="preserve"> </w:t>
      </w:r>
      <w:r>
        <w:t>Birim</w:t>
      </w:r>
      <w:r>
        <w:rPr>
          <w:spacing w:val="-11"/>
        </w:rPr>
        <w:t xml:space="preserve"> </w:t>
      </w:r>
      <w:r>
        <w:t>Akademik</w:t>
      </w:r>
      <w:r>
        <w:rPr>
          <w:spacing w:val="-13"/>
        </w:rPr>
        <w:t xml:space="preserve"> </w:t>
      </w:r>
      <w:r>
        <w:t>Teşvik</w:t>
      </w:r>
      <w:r>
        <w:rPr>
          <w:spacing w:val="-13"/>
        </w:rPr>
        <w:t xml:space="preserve"> </w:t>
      </w:r>
      <w:r>
        <w:t>Başvuru ve İnceleme Komisyonun</w:t>
      </w:r>
      <w:r w:rsidR="00725FAF">
        <w:t xml:space="preserve">un incelemesi için sisteme yüklenmesi </w:t>
      </w:r>
      <w:r>
        <w:rPr>
          <w:spacing w:val="-17"/>
        </w:rPr>
        <w:t xml:space="preserve"> </w:t>
      </w:r>
      <w:r>
        <w:t>zorunludur.</w:t>
      </w:r>
    </w:p>
    <w:p w14:paraId="79BBC0C0" w14:textId="77777777" w:rsidR="00725FAF" w:rsidRDefault="00725FAF" w:rsidP="00676668">
      <w:pPr>
        <w:pStyle w:val="ListeParagraf"/>
        <w:tabs>
          <w:tab w:val="left" w:pos="882"/>
        </w:tabs>
        <w:kinsoku w:val="0"/>
        <w:overflowPunct w:val="0"/>
        <w:spacing w:before="0" w:line="259" w:lineRule="auto"/>
        <w:ind w:left="882" w:right="113" w:firstLine="0"/>
        <w:jc w:val="both"/>
      </w:pPr>
    </w:p>
    <w:p w14:paraId="32DE741F" w14:textId="77777777" w:rsidR="00927238" w:rsidRDefault="00000000">
      <w:pPr>
        <w:pStyle w:val="ListeParagraf"/>
        <w:numPr>
          <w:ilvl w:val="0"/>
          <w:numId w:val="17"/>
        </w:numPr>
        <w:tabs>
          <w:tab w:val="left" w:pos="882"/>
        </w:tabs>
        <w:kinsoku w:val="0"/>
        <w:overflowPunct w:val="0"/>
        <w:spacing w:before="0" w:line="259" w:lineRule="auto"/>
        <w:ind w:right="112"/>
        <w:jc w:val="both"/>
      </w:pPr>
      <w:r>
        <w:rPr>
          <w:noProof/>
        </w:rPr>
        <w:pict w14:anchorId="04A205C1">
          <v:shape id="_x0000_s2055" style="position:absolute;left:0;text-align:left;margin-left:483.2pt;margin-top:24.7pt;width:3.75pt;height:1pt;z-index:-20;mso-position-horizontal-relative:page;mso-position-vertical-relative:text" coordsize="75,20" o:allowincell="f" path="m,hhl74,e" filled="f" strokeweight=".29631mm">
            <v:path arrowok="t"/>
            <w10:wrap anchorx="page"/>
          </v:shape>
        </w:pict>
      </w:r>
      <w:r w:rsidR="00927238">
        <w:rPr>
          <w:b/>
          <w:bCs/>
        </w:rPr>
        <w:t xml:space="preserve">Faaliyet Kanıtlayıcı  Belgeler:  </w:t>
      </w:r>
      <w:r w:rsidR="00927238">
        <w:t>Teşvik  başvurusu  gerçekleştirecek  araştırmacıların  “4. Kanıtlayıcı Belgeler” başlığı altında belirtilen kanıtlayıcı belgeleri/bilgileri sisteme yüklemesi zorunludur. Sunulan belge ve bilgilerin ilgili faaliyetin Yönetmelikte tanımlanan</w:t>
      </w:r>
      <w:r w:rsidR="00927238">
        <w:rPr>
          <w:spacing w:val="-14"/>
        </w:rPr>
        <w:t xml:space="preserve"> </w:t>
      </w:r>
      <w:r w:rsidR="00927238">
        <w:t>koşullara</w:t>
      </w:r>
      <w:r w:rsidR="00927238">
        <w:rPr>
          <w:spacing w:val="-15"/>
        </w:rPr>
        <w:t xml:space="preserve"> </w:t>
      </w:r>
      <w:r w:rsidR="00927238">
        <w:t>uygunluğunu</w:t>
      </w:r>
      <w:r w:rsidR="00927238">
        <w:rPr>
          <w:spacing w:val="-14"/>
        </w:rPr>
        <w:t xml:space="preserve"> </w:t>
      </w:r>
      <w:r w:rsidR="00927238">
        <w:t>sağlıklı</w:t>
      </w:r>
      <w:r w:rsidR="00927238">
        <w:rPr>
          <w:spacing w:val="-15"/>
        </w:rPr>
        <w:t xml:space="preserve"> </w:t>
      </w:r>
      <w:r w:rsidR="00927238">
        <w:t>bir</w:t>
      </w:r>
      <w:r w:rsidR="00927238">
        <w:rPr>
          <w:spacing w:val="-15"/>
        </w:rPr>
        <w:t xml:space="preserve"> </w:t>
      </w:r>
      <w:r w:rsidR="00927238">
        <w:t>şekilde</w:t>
      </w:r>
      <w:r w:rsidR="00927238">
        <w:rPr>
          <w:spacing w:val="-15"/>
        </w:rPr>
        <w:t xml:space="preserve"> </w:t>
      </w:r>
      <w:r w:rsidR="00927238">
        <w:t>değerlendirmeye</w:t>
      </w:r>
      <w:r w:rsidR="00927238">
        <w:rPr>
          <w:spacing w:val="-16"/>
        </w:rPr>
        <w:t xml:space="preserve"> </w:t>
      </w:r>
      <w:r w:rsidR="00927238">
        <w:t>yeterli</w:t>
      </w:r>
      <w:r w:rsidR="00927238">
        <w:rPr>
          <w:spacing w:val="-15"/>
        </w:rPr>
        <w:t xml:space="preserve"> </w:t>
      </w:r>
      <w:r w:rsidR="00927238">
        <w:t>düzeyde bilgi ihtiva etmesi</w:t>
      </w:r>
      <w:r w:rsidR="00927238">
        <w:rPr>
          <w:spacing w:val="-10"/>
        </w:rPr>
        <w:t xml:space="preserve"> </w:t>
      </w:r>
      <w:r w:rsidR="00927238">
        <w:t>gereklidir.</w:t>
      </w:r>
    </w:p>
    <w:p w14:paraId="1B19922B" w14:textId="77777777" w:rsidR="00927238" w:rsidRDefault="00927238">
      <w:pPr>
        <w:pStyle w:val="Balk1"/>
        <w:kinsoku w:val="0"/>
        <w:overflowPunct w:val="0"/>
        <w:spacing w:before="158"/>
        <w:ind w:left="116" w:firstLine="0"/>
        <w:jc w:val="both"/>
      </w:pPr>
      <w:r>
        <w:t>Değerlendirme sonucuna itiraz edecek araştırmacıların sunması zorunlu olan belgeler</w:t>
      </w:r>
    </w:p>
    <w:p w14:paraId="3F094B58" w14:textId="77777777" w:rsidR="00927238" w:rsidRDefault="00927238">
      <w:pPr>
        <w:pStyle w:val="ListeParagraf"/>
        <w:numPr>
          <w:ilvl w:val="0"/>
          <w:numId w:val="17"/>
        </w:numPr>
        <w:tabs>
          <w:tab w:val="left" w:pos="882"/>
        </w:tabs>
        <w:kinsoku w:val="0"/>
        <w:overflowPunct w:val="0"/>
        <w:spacing w:before="184" w:line="259" w:lineRule="auto"/>
        <w:ind w:right="111"/>
        <w:jc w:val="both"/>
      </w:pPr>
      <w:r>
        <w:rPr>
          <w:b/>
          <w:bCs/>
        </w:rPr>
        <w:t xml:space="preserve">Akademik Teşvik Ödeneği İtiraz Formu: </w:t>
      </w:r>
      <w:r>
        <w:t>Akademik Teşvik Düzenleme, Denetleme ve İtiraz Komisyonu tarafından ilan edilen sonuçlara itiraz edecek araştırmacıların itiraz başvurularını sistem üzerinden gerçekleştirmeleri ve sistem tarafından otomatik olarak üretilen “Akademik Teşvik Ödeneği İtiraz Formu” yazıcı çıktısını ıslak imzalı olarak</w:t>
      </w:r>
      <w:r>
        <w:rPr>
          <w:spacing w:val="-8"/>
        </w:rPr>
        <w:t xml:space="preserve"> </w:t>
      </w:r>
      <w:r>
        <w:t>Akademik</w:t>
      </w:r>
      <w:r>
        <w:rPr>
          <w:spacing w:val="-10"/>
        </w:rPr>
        <w:t xml:space="preserve"> </w:t>
      </w:r>
      <w:r>
        <w:t>Teşvik</w:t>
      </w:r>
      <w:r>
        <w:rPr>
          <w:spacing w:val="-12"/>
        </w:rPr>
        <w:t xml:space="preserve"> </w:t>
      </w:r>
      <w:r>
        <w:t>Düzenleme,</w:t>
      </w:r>
      <w:r>
        <w:rPr>
          <w:spacing w:val="-9"/>
        </w:rPr>
        <w:t xml:space="preserve"> </w:t>
      </w:r>
      <w:r>
        <w:t>Denetleme</w:t>
      </w:r>
      <w:r>
        <w:rPr>
          <w:spacing w:val="-8"/>
        </w:rPr>
        <w:t xml:space="preserve"> </w:t>
      </w:r>
      <w:r>
        <w:t>ve</w:t>
      </w:r>
      <w:r>
        <w:rPr>
          <w:spacing w:val="-7"/>
        </w:rPr>
        <w:t xml:space="preserve"> </w:t>
      </w:r>
      <w:r>
        <w:t>İtiraz</w:t>
      </w:r>
      <w:r>
        <w:rPr>
          <w:spacing w:val="-9"/>
        </w:rPr>
        <w:t xml:space="preserve"> </w:t>
      </w:r>
      <w:r>
        <w:t>Komisyonuna</w:t>
      </w:r>
      <w:r>
        <w:rPr>
          <w:spacing w:val="-12"/>
        </w:rPr>
        <w:t xml:space="preserve"> </w:t>
      </w:r>
      <w:r>
        <w:t>teslim</w:t>
      </w:r>
      <w:r>
        <w:rPr>
          <w:spacing w:val="-7"/>
        </w:rPr>
        <w:t xml:space="preserve"> </w:t>
      </w:r>
      <w:r>
        <w:t xml:space="preserve">etmeleri </w:t>
      </w:r>
      <w:r w:rsidR="00676668">
        <w:t xml:space="preserve">ve sisteme yüklemeleri </w:t>
      </w:r>
      <w:r>
        <w:t>zorunludur.</w:t>
      </w:r>
    </w:p>
    <w:p w14:paraId="629C52FF" w14:textId="77777777" w:rsidR="00927238" w:rsidRDefault="00927238">
      <w:pPr>
        <w:pStyle w:val="GvdeMetni"/>
        <w:kinsoku w:val="0"/>
        <w:overflowPunct w:val="0"/>
        <w:spacing w:before="160" w:line="259" w:lineRule="auto"/>
        <w:ind w:left="116" w:right="113"/>
        <w:jc w:val="both"/>
      </w:pPr>
      <w:r>
        <w:rPr>
          <w:b/>
          <w:bCs/>
        </w:rPr>
        <w:t xml:space="preserve">Ek Bilgi ve Belge Talepleri: </w:t>
      </w:r>
      <w:r>
        <w:t>Yönetmelik hükümleri gereğince, Birim Akademik Teşvik Başvuru ve</w:t>
      </w:r>
      <w:r>
        <w:rPr>
          <w:spacing w:val="-6"/>
        </w:rPr>
        <w:t xml:space="preserve"> </w:t>
      </w:r>
      <w:r>
        <w:t>İnceleme</w:t>
      </w:r>
      <w:r>
        <w:rPr>
          <w:spacing w:val="-6"/>
        </w:rPr>
        <w:t xml:space="preserve"> </w:t>
      </w:r>
      <w:r>
        <w:t>Komisyonu</w:t>
      </w:r>
      <w:r>
        <w:rPr>
          <w:spacing w:val="-8"/>
        </w:rPr>
        <w:t xml:space="preserve"> </w:t>
      </w:r>
      <w:r>
        <w:t>ve/veya</w:t>
      </w:r>
      <w:r>
        <w:rPr>
          <w:spacing w:val="-7"/>
        </w:rPr>
        <w:t xml:space="preserve"> </w:t>
      </w:r>
      <w:r>
        <w:t>Akademik</w:t>
      </w:r>
      <w:r>
        <w:rPr>
          <w:spacing w:val="-7"/>
        </w:rPr>
        <w:t xml:space="preserve"> </w:t>
      </w:r>
      <w:r>
        <w:t>Teşvik</w:t>
      </w:r>
      <w:r>
        <w:rPr>
          <w:spacing w:val="-8"/>
        </w:rPr>
        <w:t xml:space="preserve"> </w:t>
      </w:r>
      <w:r>
        <w:t>Düzenleme,</w:t>
      </w:r>
      <w:r>
        <w:rPr>
          <w:spacing w:val="-9"/>
        </w:rPr>
        <w:t xml:space="preserve"> </w:t>
      </w:r>
      <w:r>
        <w:t>Denetleme</w:t>
      </w:r>
      <w:r>
        <w:rPr>
          <w:spacing w:val="-8"/>
        </w:rPr>
        <w:t xml:space="preserve"> </w:t>
      </w:r>
      <w:r>
        <w:t>ve</w:t>
      </w:r>
      <w:r>
        <w:rPr>
          <w:spacing w:val="-6"/>
        </w:rPr>
        <w:t xml:space="preserve"> </w:t>
      </w:r>
      <w:r>
        <w:t>İtiraz</w:t>
      </w:r>
      <w:r>
        <w:rPr>
          <w:spacing w:val="-7"/>
        </w:rPr>
        <w:t xml:space="preserve"> </w:t>
      </w:r>
      <w:r>
        <w:t>Komisyonu değerlendirmelerin tüm aşamalarında gerekli gördüğü hallerde başvuru sahiplerinden akademik faaliyetlerine ilişkin ek açıklama, bilgi ve belgeler talep edebilir. Başvuru sahipleri, söz konusu talepleri yerine getirmekle</w:t>
      </w:r>
      <w:r>
        <w:rPr>
          <w:spacing w:val="-24"/>
        </w:rPr>
        <w:t xml:space="preserve"> </w:t>
      </w:r>
      <w:r>
        <w:t>yükümlüdür.</w:t>
      </w:r>
    </w:p>
    <w:p w14:paraId="2228ED49" w14:textId="77777777" w:rsidR="00927238" w:rsidRDefault="00927238">
      <w:pPr>
        <w:pStyle w:val="GvdeMetni"/>
        <w:kinsoku w:val="0"/>
        <w:overflowPunct w:val="0"/>
        <w:spacing w:before="160" w:line="259" w:lineRule="auto"/>
        <w:ind w:left="116" w:right="113"/>
        <w:jc w:val="both"/>
        <w:sectPr w:rsidR="00927238">
          <w:headerReference w:type="default" r:id="rId8"/>
          <w:pgSz w:w="11910" w:h="16840"/>
          <w:pgMar w:top="960" w:right="1300" w:bottom="280" w:left="1300" w:header="749" w:footer="0" w:gutter="0"/>
          <w:cols w:space="708" w:equalWidth="0">
            <w:col w:w="9310"/>
          </w:cols>
          <w:noEndnote/>
        </w:sectPr>
      </w:pPr>
    </w:p>
    <w:p w14:paraId="1723CB89" w14:textId="77777777" w:rsidR="00927238" w:rsidRDefault="00927238">
      <w:pPr>
        <w:pStyle w:val="GvdeMetni"/>
        <w:kinsoku w:val="0"/>
        <w:overflowPunct w:val="0"/>
        <w:rPr>
          <w:sz w:val="20"/>
          <w:szCs w:val="20"/>
        </w:rPr>
      </w:pPr>
    </w:p>
    <w:p w14:paraId="5343FB38" w14:textId="77777777" w:rsidR="00927238" w:rsidRDefault="00927238">
      <w:pPr>
        <w:pStyle w:val="GvdeMetni"/>
        <w:kinsoku w:val="0"/>
        <w:overflowPunct w:val="0"/>
        <w:rPr>
          <w:sz w:val="20"/>
          <w:szCs w:val="20"/>
        </w:rPr>
      </w:pPr>
    </w:p>
    <w:p w14:paraId="720972E0" w14:textId="77777777" w:rsidR="00927238" w:rsidRDefault="00927238">
      <w:pPr>
        <w:pStyle w:val="GvdeMetni"/>
        <w:kinsoku w:val="0"/>
        <w:overflowPunct w:val="0"/>
        <w:rPr>
          <w:sz w:val="20"/>
          <w:szCs w:val="20"/>
        </w:rPr>
      </w:pPr>
    </w:p>
    <w:p w14:paraId="6F88EBEA" w14:textId="77777777" w:rsidR="00927238" w:rsidRDefault="00927238">
      <w:pPr>
        <w:pStyle w:val="GvdeMetni"/>
        <w:kinsoku w:val="0"/>
        <w:overflowPunct w:val="0"/>
        <w:spacing w:before="3"/>
        <w:rPr>
          <w:sz w:val="15"/>
          <w:szCs w:val="15"/>
        </w:rPr>
      </w:pPr>
    </w:p>
    <w:p w14:paraId="72CF699D" w14:textId="77777777" w:rsidR="00927238" w:rsidRDefault="00000000">
      <w:pPr>
        <w:pStyle w:val="GvdeMetni"/>
        <w:kinsoku w:val="0"/>
        <w:overflowPunct w:val="0"/>
        <w:ind w:left="101"/>
        <w:rPr>
          <w:sz w:val="20"/>
          <w:szCs w:val="20"/>
        </w:rPr>
      </w:pPr>
      <w:r>
        <w:rPr>
          <w:noProof/>
        </w:rPr>
      </w:r>
      <w:r w:rsidR="00927238">
        <w:rPr>
          <w:sz w:val="20"/>
          <w:szCs w:val="20"/>
        </w:rPr>
        <w:pict w14:anchorId="23475C95">
          <v:group id="_x0000_s2056" style="width:452.4pt;height:23.4pt;mso-position-horizontal-relative:char;mso-position-vertical-relative:line" coordsize="9048,46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width:9040;height:460;mso-position-horizontal-relative:page;mso-position-vertical-relative:page" o:allowincell="f">
              <v:imagedata r:id="rId9" o:title=""/>
            </v:shape>
            <v:shape id="_x0000_s2058" type="#_x0000_t202" style="position:absolute;width:9048;height:468;mso-position-horizontal-relative:page;mso-position-vertical-relative:page" o:allowincell="f" filled="f" stroked="f">
              <v:textbox inset="0,0,0,0">
                <w:txbxContent>
                  <w:p w14:paraId="6321EA95" w14:textId="77777777" w:rsidR="00927238" w:rsidRDefault="00927238">
                    <w:pPr>
                      <w:pStyle w:val="GvdeMetni"/>
                      <w:kinsoku w:val="0"/>
                      <w:overflowPunct w:val="0"/>
                      <w:spacing w:before="88"/>
                      <w:ind w:left="163"/>
                      <w:rPr>
                        <w:b/>
                        <w:bCs/>
                        <w:color w:val="FFFFFF"/>
                        <w:sz w:val="22"/>
                        <w:szCs w:val="22"/>
                      </w:rPr>
                    </w:pPr>
                    <w:r>
                      <w:rPr>
                        <w:b/>
                        <w:bCs/>
                        <w:color w:val="FFFFFF"/>
                        <w:sz w:val="22"/>
                        <w:szCs w:val="22"/>
                      </w:rPr>
                      <w:t>4.FAALİYET TÜRLERİNE GÖRE KANITLAYICI BELGELER</w:t>
                    </w:r>
                  </w:p>
                </w:txbxContent>
              </v:textbox>
            </v:shape>
            <w10:anchorlock/>
          </v:group>
        </w:pict>
      </w:r>
    </w:p>
    <w:p w14:paraId="1A13A4BF" w14:textId="77777777" w:rsidR="00927238" w:rsidRDefault="00927238">
      <w:pPr>
        <w:pStyle w:val="GvdeMetni"/>
        <w:kinsoku w:val="0"/>
        <w:overflowPunct w:val="0"/>
        <w:rPr>
          <w:sz w:val="20"/>
          <w:szCs w:val="20"/>
        </w:rPr>
      </w:pPr>
    </w:p>
    <w:p w14:paraId="7EA3FED6" w14:textId="77777777" w:rsidR="00927238" w:rsidRDefault="00927238">
      <w:pPr>
        <w:pStyle w:val="GvdeMetni"/>
        <w:kinsoku w:val="0"/>
        <w:overflowPunct w:val="0"/>
        <w:spacing w:before="5"/>
        <w:rPr>
          <w:sz w:val="15"/>
          <w:szCs w:val="15"/>
        </w:rPr>
      </w:pPr>
    </w:p>
    <w:p w14:paraId="74745492" w14:textId="77777777" w:rsidR="00927238" w:rsidRDefault="00927238">
      <w:pPr>
        <w:pStyle w:val="GvdeMetni"/>
        <w:kinsoku w:val="0"/>
        <w:overflowPunct w:val="0"/>
        <w:spacing w:before="52" w:line="259" w:lineRule="auto"/>
        <w:ind w:left="116" w:right="112"/>
        <w:jc w:val="both"/>
      </w:pPr>
      <w:r>
        <w:t>Araştırmacıların öncelikle ilgili yönetmeliği dikkatle incelemeleri ve faaliyetler için yönetmelikte belirtilen hususların şüpheye düşmeyecek şekilde değerlendirilmesine yetecek düzeyde</w:t>
      </w:r>
      <w:r>
        <w:rPr>
          <w:spacing w:val="-9"/>
        </w:rPr>
        <w:t xml:space="preserve"> </w:t>
      </w:r>
      <w:r>
        <w:t>bilgi</w:t>
      </w:r>
      <w:r>
        <w:rPr>
          <w:spacing w:val="-7"/>
        </w:rPr>
        <w:t xml:space="preserve"> </w:t>
      </w:r>
      <w:r>
        <w:t>içeren</w:t>
      </w:r>
      <w:r>
        <w:rPr>
          <w:spacing w:val="-6"/>
        </w:rPr>
        <w:t xml:space="preserve"> </w:t>
      </w:r>
      <w:r>
        <w:t>belgeleri</w:t>
      </w:r>
      <w:r>
        <w:rPr>
          <w:spacing w:val="-7"/>
        </w:rPr>
        <w:t xml:space="preserve"> </w:t>
      </w:r>
      <w:r>
        <w:t>sunmaları</w:t>
      </w:r>
      <w:r>
        <w:rPr>
          <w:spacing w:val="-9"/>
        </w:rPr>
        <w:t xml:space="preserve"> </w:t>
      </w:r>
      <w:r>
        <w:t>esastır.</w:t>
      </w:r>
      <w:r>
        <w:rPr>
          <w:spacing w:val="-7"/>
        </w:rPr>
        <w:t xml:space="preserve"> </w:t>
      </w:r>
      <w:r>
        <w:t>Aşağıda</w:t>
      </w:r>
      <w:r>
        <w:rPr>
          <w:spacing w:val="-7"/>
        </w:rPr>
        <w:t xml:space="preserve"> </w:t>
      </w:r>
      <w:r>
        <w:t>her</w:t>
      </w:r>
      <w:r>
        <w:rPr>
          <w:spacing w:val="-9"/>
        </w:rPr>
        <w:t xml:space="preserve"> </w:t>
      </w:r>
      <w:r>
        <w:t>bir</w:t>
      </w:r>
      <w:r>
        <w:rPr>
          <w:spacing w:val="-9"/>
        </w:rPr>
        <w:t xml:space="preserve"> </w:t>
      </w:r>
      <w:r>
        <w:t>faaliyet</w:t>
      </w:r>
      <w:r>
        <w:rPr>
          <w:spacing w:val="-6"/>
        </w:rPr>
        <w:t xml:space="preserve"> </w:t>
      </w:r>
      <w:r>
        <w:t>için</w:t>
      </w:r>
      <w:r>
        <w:rPr>
          <w:spacing w:val="-6"/>
        </w:rPr>
        <w:t xml:space="preserve"> </w:t>
      </w:r>
      <w:r>
        <w:t>sunulması</w:t>
      </w:r>
      <w:r>
        <w:rPr>
          <w:spacing w:val="-9"/>
        </w:rPr>
        <w:t xml:space="preserve"> </w:t>
      </w:r>
      <w:r>
        <w:t>zorunlu olan kanıtlayıcı belgeler</w:t>
      </w:r>
      <w:r>
        <w:rPr>
          <w:spacing w:val="-15"/>
        </w:rPr>
        <w:t xml:space="preserve"> </w:t>
      </w:r>
      <w:r>
        <w:t>belirtilmiştir.</w:t>
      </w:r>
    </w:p>
    <w:p w14:paraId="2DDD568F" w14:textId="77777777" w:rsidR="00927238" w:rsidRDefault="00927238">
      <w:pPr>
        <w:pStyle w:val="GvdeMetni"/>
        <w:kinsoku w:val="0"/>
        <w:overflowPunct w:val="0"/>
        <w:rPr>
          <w:sz w:val="20"/>
          <w:szCs w:val="20"/>
        </w:rPr>
      </w:pPr>
    </w:p>
    <w:p w14:paraId="1F4E669F" w14:textId="77777777" w:rsidR="00927238" w:rsidRDefault="00000000">
      <w:pPr>
        <w:pStyle w:val="GvdeMetni"/>
        <w:kinsoku w:val="0"/>
        <w:overflowPunct w:val="0"/>
        <w:spacing w:before="4"/>
        <w:rPr>
          <w:sz w:val="25"/>
          <w:szCs w:val="25"/>
        </w:rPr>
      </w:pPr>
      <w:r>
        <w:rPr>
          <w:noProof/>
        </w:rPr>
        <w:pict w14:anchorId="03B77568">
          <v:shape id="_x0000_s2059" type="#_x0000_t202" style="position:absolute;margin-left:70.8pt;margin-top:17.95pt;width:450.85pt;height:21pt;z-index:6;mso-wrap-distance-left:0;mso-wrap-distance-right:0;mso-position-horizontal-relative:page" o:allowincell="f" fillcolor="#5b9bd4" strokecolor="#41709c" strokeweight=".96pt">
            <v:textbox inset="0,0,0,0">
              <w:txbxContent>
                <w:p w14:paraId="28A1E562" w14:textId="77777777" w:rsidR="00927238" w:rsidRDefault="00927238">
                  <w:pPr>
                    <w:pStyle w:val="GvdeMetni"/>
                    <w:kinsoku w:val="0"/>
                    <w:overflowPunct w:val="0"/>
                    <w:spacing w:before="70"/>
                    <w:ind w:left="4215"/>
                    <w:rPr>
                      <w:b/>
                      <w:bCs/>
                      <w:color w:val="FFFFFF"/>
                      <w:sz w:val="22"/>
                      <w:szCs w:val="22"/>
                    </w:rPr>
                  </w:pPr>
                  <w:r>
                    <w:rPr>
                      <w:b/>
                      <w:bCs/>
                      <w:color w:val="FFFFFF"/>
                      <w:sz w:val="22"/>
                      <w:szCs w:val="22"/>
                    </w:rPr>
                    <w:t>(1)  PROJE</w:t>
                  </w:r>
                </w:p>
              </w:txbxContent>
            </v:textbox>
            <w10:wrap type="topAndBottom" anchorx="page"/>
          </v:shape>
        </w:pict>
      </w:r>
    </w:p>
    <w:p w14:paraId="1DC39DDB" w14:textId="77777777" w:rsidR="00927238" w:rsidRDefault="00927238">
      <w:pPr>
        <w:pStyle w:val="ListeParagraf"/>
        <w:numPr>
          <w:ilvl w:val="1"/>
          <w:numId w:val="17"/>
        </w:numPr>
        <w:tabs>
          <w:tab w:val="left" w:pos="837"/>
        </w:tabs>
        <w:kinsoku w:val="0"/>
        <w:overflowPunct w:val="0"/>
        <w:spacing w:before="52" w:line="256" w:lineRule="auto"/>
        <w:ind w:right="114"/>
        <w:jc w:val="both"/>
      </w:pPr>
      <w:r>
        <w:t xml:space="preserve">Destekleyen kuruluş tarafından onaylı olan ve projenin teşvik uygulamasına esas yılda başarılı bir şekilde sonuçlandığını (kapatıldığını) gösteren </w:t>
      </w:r>
      <w:r w:rsidR="00676668">
        <w:t xml:space="preserve">onaylı </w:t>
      </w:r>
      <w:r>
        <w:t>belge</w:t>
      </w:r>
      <w:r>
        <w:rPr>
          <w:spacing w:val="-31"/>
        </w:rPr>
        <w:t xml:space="preserve"> </w:t>
      </w:r>
      <w:r>
        <w:t>sunulmalıdır.</w:t>
      </w:r>
    </w:p>
    <w:p w14:paraId="748BA7F5" w14:textId="77777777" w:rsidR="00927238" w:rsidRDefault="00927238">
      <w:pPr>
        <w:pStyle w:val="ListeParagraf"/>
        <w:numPr>
          <w:ilvl w:val="1"/>
          <w:numId w:val="17"/>
        </w:numPr>
        <w:tabs>
          <w:tab w:val="left" w:pos="837"/>
        </w:tabs>
        <w:kinsoku w:val="0"/>
        <w:overflowPunct w:val="0"/>
        <w:spacing w:before="2" w:line="259" w:lineRule="auto"/>
        <w:ind w:right="117"/>
        <w:jc w:val="both"/>
      </w:pPr>
      <w:r>
        <w:t>1.</w:t>
      </w:r>
      <w:r w:rsidR="00676668">
        <w:t xml:space="preserve"> M</w:t>
      </w:r>
      <w:r>
        <w:t>addede belirtilen belgede projedeki görevinizi (yürütücü, araştırmacı veya bursiyer) ve proje süresini gösteren bilgiler yer alm</w:t>
      </w:r>
      <w:r w:rsidR="00676668">
        <w:t>alıdır. A</w:t>
      </w:r>
      <w:r>
        <w:t>yrıca projedeki görevinizi ve proje süresini doğrulayacak kanıtlayıcı belgeler de</w:t>
      </w:r>
      <w:r>
        <w:rPr>
          <w:spacing w:val="-29"/>
        </w:rPr>
        <w:t xml:space="preserve"> </w:t>
      </w:r>
      <w:r>
        <w:t>sunulmalıdır.</w:t>
      </w:r>
    </w:p>
    <w:p w14:paraId="2CB75432" w14:textId="77777777" w:rsidR="00927238" w:rsidRDefault="00000000">
      <w:pPr>
        <w:pStyle w:val="GvdeMetni"/>
        <w:kinsoku w:val="0"/>
        <w:overflowPunct w:val="0"/>
        <w:spacing w:before="7"/>
        <w:rPr>
          <w:sz w:val="26"/>
          <w:szCs w:val="26"/>
        </w:rPr>
      </w:pPr>
      <w:r>
        <w:rPr>
          <w:noProof/>
        </w:rPr>
        <w:pict w14:anchorId="301FCFE1">
          <v:shape id="_x0000_s2060" type="#_x0000_t202" style="position:absolute;margin-left:73.55pt;margin-top:18.7pt;width:448.45pt;height:21.75pt;z-index:7;mso-wrap-distance-left:0;mso-wrap-distance-right:0;mso-position-horizontal-relative:page" o:allowincell="f" fillcolor="#5b9bd4" strokecolor="#41709c" strokeweight=".96pt">
            <v:textbox inset="0,0,0,0">
              <w:txbxContent>
                <w:p w14:paraId="50692C54" w14:textId="77777777" w:rsidR="00927238" w:rsidRDefault="00927238">
                  <w:pPr>
                    <w:pStyle w:val="GvdeMetni"/>
                    <w:kinsoku w:val="0"/>
                    <w:overflowPunct w:val="0"/>
                    <w:spacing w:before="70"/>
                    <w:ind w:left="3771"/>
                    <w:rPr>
                      <w:b/>
                      <w:bCs/>
                      <w:color w:val="FFFFFF"/>
                      <w:sz w:val="22"/>
                      <w:szCs w:val="22"/>
                    </w:rPr>
                  </w:pPr>
                  <w:r>
                    <w:rPr>
                      <w:b/>
                      <w:bCs/>
                      <w:color w:val="FFFFFF"/>
                      <w:sz w:val="22"/>
                      <w:szCs w:val="22"/>
                    </w:rPr>
                    <w:t>(2) ARAŞTIRMA</w:t>
                  </w:r>
                </w:p>
              </w:txbxContent>
            </v:textbox>
            <w10:wrap type="topAndBottom" anchorx="page"/>
          </v:shape>
        </w:pict>
      </w:r>
    </w:p>
    <w:p w14:paraId="1025D51D" w14:textId="77777777" w:rsidR="00927238" w:rsidRDefault="00927238">
      <w:pPr>
        <w:pStyle w:val="GvdeMetni"/>
        <w:kinsoku w:val="0"/>
        <w:overflowPunct w:val="0"/>
        <w:spacing w:before="7"/>
        <w:rPr>
          <w:sz w:val="21"/>
          <w:szCs w:val="21"/>
        </w:rPr>
      </w:pPr>
    </w:p>
    <w:p w14:paraId="166D6FF0" w14:textId="77777777" w:rsidR="00927238" w:rsidRDefault="00927238">
      <w:pPr>
        <w:pStyle w:val="ListeParagraf"/>
        <w:numPr>
          <w:ilvl w:val="0"/>
          <w:numId w:val="16"/>
        </w:numPr>
        <w:tabs>
          <w:tab w:val="left" w:pos="837"/>
        </w:tabs>
        <w:kinsoku w:val="0"/>
        <w:overflowPunct w:val="0"/>
        <w:spacing w:before="1"/>
      </w:pPr>
      <w:r>
        <w:t>Üniversite Yönetim Kurulunun izin</w:t>
      </w:r>
      <w:r>
        <w:rPr>
          <w:spacing w:val="-13"/>
        </w:rPr>
        <w:t xml:space="preserve"> </w:t>
      </w:r>
      <w:r>
        <w:t>kararı,</w:t>
      </w:r>
    </w:p>
    <w:p w14:paraId="7F6BF8B7" w14:textId="77777777" w:rsidR="00927238" w:rsidRDefault="00927238">
      <w:pPr>
        <w:pStyle w:val="ListeParagraf"/>
        <w:numPr>
          <w:ilvl w:val="0"/>
          <w:numId w:val="16"/>
        </w:numPr>
        <w:tabs>
          <w:tab w:val="left" w:pos="837"/>
        </w:tabs>
        <w:kinsoku w:val="0"/>
        <w:overflowPunct w:val="0"/>
        <w:spacing w:before="24" w:line="256" w:lineRule="auto"/>
        <w:ind w:right="115"/>
        <w:jc w:val="both"/>
      </w:pPr>
      <w:r>
        <w:t xml:space="preserve">Çalışmanın en az dört </w:t>
      </w:r>
      <w:r>
        <w:rPr>
          <w:b/>
          <w:bCs/>
        </w:rPr>
        <w:t xml:space="preserve">(4) ay </w:t>
      </w:r>
      <w:r>
        <w:t>süreyle araştırmacının kadrosunun bulunduğu kurum dışında yürütülmüş olduğunu gösteren onaylı</w:t>
      </w:r>
      <w:r>
        <w:rPr>
          <w:spacing w:val="-20"/>
        </w:rPr>
        <w:t xml:space="preserve"> </w:t>
      </w:r>
      <w:r>
        <w:t>belge,</w:t>
      </w:r>
    </w:p>
    <w:p w14:paraId="6C317CF6" w14:textId="77777777" w:rsidR="00927238" w:rsidRDefault="00927238">
      <w:pPr>
        <w:pStyle w:val="ListeParagraf"/>
        <w:numPr>
          <w:ilvl w:val="0"/>
          <w:numId w:val="16"/>
        </w:numPr>
        <w:tabs>
          <w:tab w:val="left" w:pos="837"/>
        </w:tabs>
        <w:kinsoku w:val="0"/>
        <w:overflowPunct w:val="0"/>
        <w:spacing w:before="3" w:line="259" w:lineRule="auto"/>
        <w:ind w:right="113"/>
        <w:jc w:val="both"/>
      </w:pPr>
      <w:r>
        <w:t xml:space="preserve">Araştırmanın sonuç raporunun üniversite ve çalışmanın ilgili olduğu kurum tarafından onaylandığını gösteren </w:t>
      </w:r>
      <w:r w:rsidR="00676668">
        <w:t xml:space="preserve">onaylı </w:t>
      </w:r>
      <w:r>
        <w:t>belge</w:t>
      </w:r>
      <w:r>
        <w:rPr>
          <w:spacing w:val="-10"/>
        </w:rPr>
        <w:t xml:space="preserve"> </w:t>
      </w:r>
      <w:r>
        <w:t>sunulmalıdır.</w:t>
      </w:r>
    </w:p>
    <w:p w14:paraId="4193EC91" w14:textId="77777777" w:rsidR="00927238" w:rsidRDefault="00927238">
      <w:pPr>
        <w:pStyle w:val="GvdeMetni"/>
        <w:kinsoku w:val="0"/>
        <w:overflowPunct w:val="0"/>
        <w:rPr>
          <w:sz w:val="20"/>
          <w:szCs w:val="20"/>
        </w:rPr>
      </w:pPr>
    </w:p>
    <w:p w14:paraId="62E7529C" w14:textId="77777777" w:rsidR="00927238" w:rsidRDefault="00000000">
      <w:pPr>
        <w:pStyle w:val="GvdeMetni"/>
        <w:kinsoku w:val="0"/>
        <w:overflowPunct w:val="0"/>
        <w:spacing w:before="10"/>
        <w:rPr>
          <w:sz w:val="14"/>
          <w:szCs w:val="14"/>
        </w:rPr>
      </w:pPr>
      <w:r>
        <w:rPr>
          <w:noProof/>
        </w:rPr>
        <w:pict w14:anchorId="4F76ADF3">
          <v:shape id="_x0000_s2061" type="#_x0000_t202" style="position:absolute;margin-left:70.55pt;margin-top:11.5pt;width:451.45pt;height:21.85pt;z-index:8;mso-wrap-distance-left:0;mso-wrap-distance-right:0;mso-position-horizontal-relative:page" o:allowincell="f" fillcolor="#5b9bd4" strokecolor="#41709c" strokeweight=".96pt">
            <v:textbox inset="0,0,0,0">
              <w:txbxContent>
                <w:p w14:paraId="57831FA9" w14:textId="77777777" w:rsidR="00927238" w:rsidRDefault="00927238">
                  <w:pPr>
                    <w:pStyle w:val="GvdeMetni"/>
                    <w:kinsoku w:val="0"/>
                    <w:overflowPunct w:val="0"/>
                    <w:spacing w:before="72"/>
                    <w:ind w:left="4073"/>
                    <w:rPr>
                      <w:b/>
                      <w:bCs/>
                      <w:color w:val="FFFFFF"/>
                      <w:sz w:val="22"/>
                      <w:szCs w:val="22"/>
                    </w:rPr>
                  </w:pPr>
                  <w:r>
                    <w:rPr>
                      <w:b/>
                      <w:bCs/>
                      <w:color w:val="FFFFFF"/>
                      <w:sz w:val="22"/>
                      <w:szCs w:val="22"/>
                    </w:rPr>
                    <w:t>(3) YAYIN</w:t>
                  </w:r>
                </w:p>
              </w:txbxContent>
            </v:textbox>
            <w10:wrap type="topAndBottom" anchorx="page"/>
          </v:shape>
        </w:pict>
      </w:r>
    </w:p>
    <w:p w14:paraId="5F592601" w14:textId="77777777" w:rsidR="00927238" w:rsidRDefault="00927238">
      <w:pPr>
        <w:pStyle w:val="GvdeMetni"/>
        <w:kinsoku w:val="0"/>
        <w:overflowPunct w:val="0"/>
        <w:spacing w:before="7"/>
        <w:rPr>
          <w:sz w:val="25"/>
          <w:szCs w:val="25"/>
        </w:rPr>
      </w:pPr>
    </w:p>
    <w:p w14:paraId="7A13CD73" w14:textId="77777777" w:rsidR="00927238" w:rsidRDefault="00927238">
      <w:pPr>
        <w:pStyle w:val="Balk1"/>
        <w:numPr>
          <w:ilvl w:val="0"/>
          <w:numId w:val="15"/>
        </w:numPr>
        <w:tabs>
          <w:tab w:val="left" w:pos="837"/>
        </w:tabs>
        <w:kinsoku w:val="0"/>
        <w:overflowPunct w:val="0"/>
      </w:pPr>
      <w:r>
        <w:t>Özgün Bilimsel</w:t>
      </w:r>
      <w:r>
        <w:rPr>
          <w:spacing w:val="-7"/>
        </w:rPr>
        <w:t xml:space="preserve"> </w:t>
      </w:r>
      <w:r>
        <w:t>Kitap</w:t>
      </w:r>
    </w:p>
    <w:p w14:paraId="64BDB3DB" w14:textId="77777777" w:rsidR="00927238" w:rsidRDefault="00927238">
      <w:pPr>
        <w:pStyle w:val="ListeParagraf"/>
        <w:numPr>
          <w:ilvl w:val="1"/>
          <w:numId w:val="15"/>
        </w:numPr>
        <w:tabs>
          <w:tab w:val="left" w:pos="1187"/>
        </w:tabs>
        <w:kinsoku w:val="0"/>
        <w:overflowPunct w:val="0"/>
        <w:spacing w:before="23" w:line="259" w:lineRule="auto"/>
        <w:ind w:right="117"/>
        <w:jc w:val="both"/>
      </w:pPr>
      <w:r>
        <w:t>Kitabın kapak, basım bilgileri ve içindekiler sayfalarının yer aldığı belge sunulmalıdır.</w:t>
      </w:r>
    </w:p>
    <w:p w14:paraId="5CA9B4CB" w14:textId="77777777" w:rsidR="00927238" w:rsidRDefault="00927238">
      <w:pPr>
        <w:pStyle w:val="ListeParagraf"/>
        <w:numPr>
          <w:ilvl w:val="1"/>
          <w:numId w:val="15"/>
        </w:numPr>
        <w:tabs>
          <w:tab w:val="left" w:pos="1187"/>
        </w:tabs>
        <w:kinsoku w:val="0"/>
        <w:overflowPunct w:val="0"/>
        <w:spacing w:before="0" w:line="256" w:lineRule="auto"/>
        <w:ind w:right="118"/>
        <w:jc w:val="both"/>
      </w:pPr>
      <w:r>
        <w:t>Kitap yazarlığı, yayıneviyle yapılan sözleşme, yayınevinden ya da editörden gelen davet mektubu gibi evraklarla</w:t>
      </w:r>
      <w:r>
        <w:rPr>
          <w:spacing w:val="-9"/>
        </w:rPr>
        <w:t xml:space="preserve"> </w:t>
      </w:r>
      <w:r>
        <w:t>belgelenmelidir.</w:t>
      </w:r>
    </w:p>
    <w:p w14:paraId="7589C096" w14:textId="77777777" w:rsidR="00927238" w:rsidRDefault="00927238">
      <w:pPr>
        <w:pStyle w:val="ListeParagraf"/>
        <w:numPr>
          <w:ilvl w:val="1"/>
          <w:numId w:val="15"/>
        </w:numPr>
        <w:tabs>
          <w:tab w:val="left" w:pos="1187"/>
        </w:tabs>
        <w:kinsoku w:val="0"/>
        <w:overflowPunct w:val="0"/>
        <w:spacing w:before="3" w:line="259" w:lineRule="auto"/>
        <w:ind w:right="111"/>
        <w:jc w:val="both"/>
      </w:pPr>
      <w:r>
        <w:t>Tanınmış ulusal yayınevleri için, ilgili yayınevinin en az beş (5) yıl ulusal düzeyde düzenli</w:t>
      </w:r>
      <w:r>
        <w:rPr>
          <w:spacing w:val="-13"/>
        </w:rPr>
        <w:t xml:space="preserve"> </w:t>
      </w:r>
      <w:r>
        <w:t>olarak</w:t>
      </w:r>
      <w:r>
        <w:rPr>
          <w:spacing w:val="-14"/>
        </w:rPr>
        <w:t xml:space="preserve"> </w:t>
      </w:r>
      <w:r>
        <w:t>faaliyet</w:t>
      </w:r>
      <w:r>
        <w:rPr>
          <w:spacing w:val="-11"/>
        </w:rPr>
        <w:t xml:space="preserve"> </w:t>
      </w:r>
      <w:r>
        <w:t>gösterdiğini</w:t>
      </w:r>
      <w:r>
        <w:rPr>
          <w:spacing w:val="-12"/>
        </w:rPr>
        <w:t xml:space="preserve"> </w:t>
      </w:r>
      <w:r>
        <w:t>ve</w:t>
      </w:r>
      <w:r>
        <w:rPr>
          <w:spacing w:val="-13"/>
        </w:rPr>
        <w:t xml:space="preserve"> </w:t>
      </w:r>
      <w:r>
        <w:t>aynı</w:t>
      </w:r>
      <w:r>
        <w:rPr>
          <w:spacing w:val="-13"/>
        </w:rPr>
        <w:t xml:space="preserve"> </w:t>
      </w:r>
      <w:r>
        <w:t>alanda</w:t>
      </w:r>
      <w:r>
        <w:rPr>
          <w:spacing w:val="-13"/>
        </w:rPr>
        <w:t xml:space="preserve"> </w:t>
      </w:r>
      <w:r>
        <w:t>farklı</w:t>
      </w:r>
      <w:r>
        <w:rPr>
          <w:spacing w:val="-12"/>
        </w:rPr>
        <w:t xml:space="preserve"> </w:t>
      </w:r>
      <w:r>
        <w:t>yazarlara</w:t>
      </w:r>
      <w:r>
        <w:rPr>
          <w:spacing w:val="-13"/>
        </w:rPr>
        <w:t xml:space="preserve"> </w:t>
      </w:r>
      <w:r>
        <w:t>ait</w:t>
      </w:r>
      <w:r>
        <w:rPr>
          <w:spacing w:val="-11"/>
        </w:rPr>
        <w:t xml:space="preserve"> </w:t>
      </w:r>
      <w:r>
        <w:t>en</w:t>
      </w:r>
      <w:r>
        <w:rPr>
          <w:spacing w:val="-11"/>
        </w:rPr>
        <w:t xml:space="preserve"> </w:t>
      </w:r>
      <w:r>
        <w:t>az</w:t>
      </w:r>
      <w:r>
        <w:rPr>
          <w:spacing w:val="-9"/>
        </w:rPr>
        <w:t xml:space="preserve"> </w:t>
      </w:r>
      <w:r>
        <w:t>yirmi</w:t>
      </w:r>
      <w:r>
        <w:rPr>
          <w:spacing w:val="-11"/>
        </w:rPr>
        <w:t xml:space="preserve"> </w:t>
      </w:r>
      <w:r>
        <w:t>(20) kitap yayımlamış olduğunu gösteren belge veya internet sayfası ekran görüntüleri sunulmalıdır. İnternet sayfası görüntüleri sunulması durumunda görüntünün alındığı internet sitesinin adresi de (erişim tarihiyle beraber)</w:t>
      </w:r>
      <w:r>
        <w:rPr>
          <w:spacing w:val="-26"/>
        </w:rPr>
        <w:t xml:space="preserve"> </w:t>
      </w:r>
      <w:r>
        <w:t>belirtilmelidir.</w:t>
      </w:r>
    </w:p>
    <w:p w14:paraId="40AE2976" w14:textId="77777777" w:rsidR="00927238" w:rsidRDefault="00927238">
      <w:pPr>
        <w:pStyle w:val="ListeParagraf"/>
        <w:numPr>
          <w:ilvl w:val="1"/>
          <w:numId w:val="15"/>
        </w:numPr>
        <w:tabs>
          <w:tab w:val="left" w:pos="1187"/>
        </w:tabs>
        <w:kinsoku w:val="0"/>
        <w:overflowPunct w:val="0"/>
        <w:spacing w:before="0" w:line="259" w:lineRule="auto"/>
        <w:ind w:right="112"/>
        <w:jc w:val="both"/>
      </w:pPr>
      <w:r>
        <w:t>Tanınmış uluslararası yayınevleri için, ilgili yayınevinin en az beş (5) yıldır uluslararası düzeyde düzenli faaliyet gösterdiğini, aynı alanda farklı yazarlara ait Türkçe</w:t>
      </w:r>
      <w:r>
        <w:rPr>
          <w:spacing w:val="-7"/>
        </w:rPr>
        <w:t xml:space="preserve"> </w:t>
      </w:r>
      <w:r>
        <w:t>dışındaki</w:t>
      </w:r>
      <w:r>
        <w:rPr>
          <w:spacing w:val="-6"/>
        </w:rPr>
        <w:t xml:space="preserve"> </w:t>
      </w:r>
      <w:r>
        <w:t>dillerde</w:t>
      </w:r>
      <w:r>
        <w:rPr>
          <w:spacing w:val="-9"/>
        </w:rPr>
        <w:t xml:space="preserve"> </w:t>
      </w:r>
      <w:r>
        <w:t>en</w:t>
      </w:r>
      <w:r>
        <w:rPr>
          <w:spacing w:val="-6"/>
        </w:rPr>
        <w:t xml:space="preserve"> </w:t>
      </w:r>
      <w:r>
        <w:t>az</w:t>
      </w:r>
      <w:r>
        <w:rPr>
          <w:spacing w:val="-6"/>
        </w:rPr>
        <w:t xml:space="preserve"> </w:t>
      </w:r>
      <w:r>
        <w:t>yirmi</w:t>
      </w:r>
      <w:r>
        <w:rPr>
          <w:spacing w:val="-6"/>
        </w:rPr>
        <w:t xml:space="preserve"> </w:t>
      </w:r>
      <w:r>
        <w:t>(20)</w:t>
      </w:r>
      <w:r>
        <w:rPr>
          <w:spacing w:val="-7"/>
        </w:rPr>
        <w:t xml:space="preserve"> </w:t>
      </w:r>
      <w:r>
        <w:t>kitap</w:t>
      </w:r>
      <w:r>
        <w:rPr>
          <w:spacing w:val="-6"/>
        </w:rPr>
        <w:t xml:space="preserve"> </w:t>
      </w:r>
      <w:r>
        <w:t>yayımlamış</w:t>
      </w:r>
      <w:r>
        <w:rPr>
          <w:spacing w:val="-7"/>
        </w:rPr>
        <w:t xml:space="preserve"> </w:t>
      </w:r>
      <w:r>
        <w:t>olduğunu</w:t>
      </w:r>
      <w:r>
        <w:rPr>
          <w:spacing w:val="-6"/>
        </w:rPr>
        <w:t xml:space="preserve"> </w:t>
      </w:r>
      <w:r>
        <w:t>ve</w:t>
      </w:r>
      <w:r>
        <w:rPr>
          <w:spacing w:val="-10"/>
        </w:rPr>
        <w:t xml:space="preserve"> </w:t>
      </w:r>
      <w:r>
        <w:t>yayınlarının Yüksek</w:t>
      </w:r>
      <w:r w:rsidR="00A866B3">
        <w:t xml:space="preserve"> Ö</w:t>
      </w:r>
      <w:r>
        <w:t>ğretim Kurulu tarafından tanınan  yurt</w:t>
      </w:r>
      <w:r w:rsidR="00676668">
        <w:t xml:space="preserve"> </w:t>
      </w:r>
      <w:r>
        <w:t>dışındaki  üniversite  ve</w:t>
      </w:r>
      <w:r>
        <w:rPr>
          <w:spacing w:val="28"/>
        </w:rPr>
        <w:t xml:space="preserve"> </w:t>
      </w:r>
      <w:r>
        <w:t>araştırma</w:t>
      </w:r>
    </w:p>
    <w:p w14:paraId="74796E27" w14:textId="77777777" w:rsidR="00927238" w:rsidRDefault="00927238">
      <w:pPr>
        <w:pStyle w:val="ListeParagraf"/>
        <w:numPr>
          <w:ilvl w:val="1"/>
          <w:numId w:val="15"/>
        </w:numPr>
        <w:tabs>
          <w:tab w:val="left" w:pos="1187"/>
        </w:tabs>
        <w:kinsoku w:val="0"/>
        <w:overflowPunct w:val="0"/>
        <w:spacing w:before="0" w:line="259" w:lineRule="auto"/>
        <w:ind w:right="112"/>
        <w:jc w:val="both"/>
        <w:sectPr w:rsidR="00927238">
          <w:pgSz w:w="11910" w:h="16840"/>
          <w:pgMar w:top="960" w:right="1300" w:bottom="280" w:left="1300" w:header="749" w:footer="0" w:gutter="0"/>
          <w:cols w:space="708"/>
          <w:noEndnote/>
        </w:sectPr>
      </w:pPr>
    </w:p>
    <w:p w14:paraId="7183C9A6" w14:textId="77777777" w:rsidR="00927238" w:rsidRDefault="00927238">
      <w:pPr>
        <w:pStyle w:val="GvdeMetni"/>
        <w:kinsoku w:val="0"/>
        <w:overflowPunct w:val="0"/>
        <w:rPr>
          <w:sz w:val="20"/>
          <w:szCs w:val="20"/>
        </w:rPr>
      </w:pPr>
    </w:p>
    <w:p w14:paraId="67DBCC54" w14:textId="77777777" w:rsidR="00927238" w:rsidRDefault="00927238">
      <w:pPr>
        <w:pStyle w:val="GvdeMetni"/>
        <w:kinsoku w:val="0"/>
        <w:overflowPunct w:val="0"/>
        <w:spacing w:before="199" w:line="259" w:lineRule="auto"/>
        <w:ind w:left="826" w:right="114"/>
        <w:jc w:val="both"/>
      </w:pPr>
      <w:r>
        <w:t>kurumlarının kütüphanelerinde kataloglandığını gösteren belge veya internet sayfası ekran görüntüleri sunulmalıdır. İnternet sayfası görüntüleri sunulması durumunda görüntünün alındığı internet sitesinin adresi de (erişim tarihiyle beraber) belirtilmelidir.</w:t>
      </w:r>
    </w:p>
    <w:p w14:paraId="763AA96D" w14:textId="77777777" w:rsidR="00927238" w:rsidRDefault="00927238">
      <w:pPr>
        <w:pStyle w:val="GvdeMetni"/>
        <w:kinsoku w:val="0"/>
        <w:overflowPunct w:val="0"/>
        <w:spacing w:before="8"/>
        <w:rPr>
          <w:sz w:val="25"/>
          <w:szCs w:val="25"/>
        </w:rPr>
      </w:pPr>
    </w:p>
    <w:p w14:paraId="43829E8D" w14:textId="77777777" w:rsidR="00927238" w:rsidRDefault="00927238">
      <w:pPr>
        <w:pStyle w:val="Balk1"/>
        <w:numPr>
          <w:ilvl w:val="0"/>
          <w:numId w:val="15"/>
        </w:numPr>
        <w:tabs>
          <w:tab w:val="left" w:pos="477"/>
        </w:tabs>
        <w:kinsoku w:val="0"/>
        <w:overflowPunct w:val="0"/>
        <w:spacing w:before="1"/>
        <w:ind w:left="476"/>
      </w:pPr>
      <w:r>
        <w:t>Özgün Bilimsel Kitapta</w:t>
      </w:r>
      <w:r>
        <w:rPr>
          <w:spacing w:val="-11"/>
        </w:rPr>
        <w:t xml:space="preserve"> </w:t>
      </w:r>
      <w:r>
        <w:t>Bölüm</w:t>
      </w:r>
    </w:p>
    <w:p w14:paraId="05096D0E" w14:textId="77777777" w:rsidR="00927238" w:rsidRDefault="00927238">
      <w:pPr>
        <w:pStyle w:val="ListeParagraf"/>
        <w:numPr>
          <w:ilvl w:val="1"/>
          <w:numId w:val="15"/>
        </w:numPr>
        <w:tabs>
          <w:tab w:val="left" w:pos="837"/>
        </w:tabs>
        <w:kinsoku w:val="0"/>
        <w:overflowPunct w:val="0"/>
        <w:spacing w:before="24" w:line="259" w:lineRule="auto"/>
        <w:ind w:left="836" w:right="116"/>
        <w:jc w:val="both"/>
      </w:pPr>
      <w:r>
        <w:t>Kitabın kapak, basım bilgileri, içindekiler sayfaları ve ilgili bölümün örneği sunulmalıdır.</w:t>
      </w:r>
    </w:p>
    <w:p w14:paraId="55A95FCB" w14:textId="77777777" w:rsidR="00927238" w:rsidRDefault="00927238">
      <w:pPr>
        <w:pStyle w:val="ListeParagraf"/>
        <w:numPr>
          <w:ilvl w:val="1"/>
          <w:numId w:val="15"/>
        </w:numPr>
        <w:tabs>
          <w:tab w:val="left" w:pos="837"/>
        </w:tabs>
        <w:kinsoku w:val="0"/>
        <w:overflowPunct w:val="0"/>
        <w:spacing w:before="0" w:line="259" w:lineRule="auto"/>
        <w:ind w:left="836" w:right="113"/>
        <w:jc w:val="both"/>
      </w:pPr>
      <w:r>
        <w:t>Kitap içinde bölüm yazarlığı yayıneviyle yapılan sözleşme, yayınevinden ya da editörden gelen davet mektubu gibi evraklarla</w:t>
      </w:r>
      <w:r>
        <w:rPr>
          <w:spacing w:val="-19"/>
        </w:rPr>
        <w:t xml:space="preserve"> </w:t>
      </w:r>
      <w:r>
        <w:t>belgelenmelidir.</w:t>
      </w:r>
    </w:p>
    <w:p w14:paraId="5DCCC0F1" w14:textId="77777777" w:rsidR="00927238" w:rsidRDefault="00927238">
      <w:pPr>
        <w:pStyle w:val="ListeParagraf"/>
        <w:numPr>
          <w:ilvl w:val="1"/>
          <w:numId w:val="15"/>
        </w:numPr>
        <w:tabs>
          <w:tab w:val="left" w:pos="837"/>
        </w:tabs>
        <w:kinsoku w:val="0"/>
        <w:overflowPunct w:val="0"/>
        <w:spacing w:before="3" w:line="256" w:lineRule="auto"/>
        <w:ind w:left="836" w:right="112"/>
        <w:jc w:val="both"/>
      </w:pPr>
      <w:r>
        <w:t>(1)</w:t>
      </w:r>
      <w:r>
        <w:rPr>
          <w:spacing w:val="-9"/>
        </w:rPr>
        <w:t xml:space="preserve"> </w:t>
      </w:r>
      <w:r>
        <w:t>Nolu</w:t>
      </w:r>
      <w:r>
        <w:rPr>
          <w:spacing w:val="-10"/>
        </w:rPr>
        <w:t xml:space="preserve"> </w:t>
      </w:r>
      <w:r>
        <w:t>maddenin</w:t>
      </w:r>
      <w:r>
        <w:rPr>
          <w:spacing w:val="-8"/>
        </w:rPr>
        <w:t xml:space="preserve"> </w:t>
      </w:r>
      <w:r>
        <w:t>(c)</w:t>
      </w:r>
      <w:r>
        <w:rPr>
          <w:spacing w:val="-10"/>
        </w:rPr>
        <w:t xml:space="preserve"> </w:t>
      </w:r>
      <w:r>
        <w:t>ve</w:t>
      </w:r>
      <w:r>
        <w:rPr>
          <w:spacing w:val="-11"/>
        </w:rPr>
        <w:t xml:space="preserve"> </w:t>
      </w:r>
      <w:r>
        <w:t>(d)</w:t>
      </w:r>
      <w:r>
        <w:rPr>
          <w:spacing w:val="-9"/>
        </w:rPr>
        <w:t xml:space="preserve"> </w:t>
      </w:r>
      <w:r>
        <w:t>fıkralarında</w:t>
      </w:r>
      <w:r>
        <w:rPr>
          <w:spacing w:val="-11"/>
        </w:rPr>
        <w:t xml:space="preserve"> </w:t>
      </w:r>
      <w:r>
        <w:t>belirtilen</w:t>
      </w:r>
      <w:r>
        <w:rPr>
          <w:spacing w:val="-9"/>
        </w:rPr>
        <w:t xml:space="preserve"> </w:t>
      </w:r>
      <w:r>
        <w:t>ilgili</w:t>
      </w:r>
      <w:r>
        <w:rPr>
          <w:spacing w:val="-9"/>
        </w:rPr>
        <w:t xml:space="preserve"> </w:t>
      </w:r>
      <w:r>
        <w:t>belge</w:t>
      </w:r>
      <w:r>
        <w:rPr>
          <w:spacing w:val="-10"/>
        </w:rPr>
        <w:t xml:space="preserve"> </w:t>
      </w:r>
      <w:r>
        <w:t>ve</w:t>
      </w:r>
      <w:r>
        <w:rPr>
          <w:spacing w:val="-9"/>
        </w:rPr>
        <w:t xml:space="preserve"> </w:t>
      </w:r>
      <w:r>
        <w:t>bilgilerin</w:t>
      </w:r>
      <w:r>
        <w:rPr>
          <w:spacing w:val="-9"/>
        </w:rPr>
        <w:t xml:space="preserve"> </w:t>
      </w:r>
      <w:r>
        <w:t>sunulması zorunludur.</w:t>
      </w:r>
    </w:p>
    <w:p w14:paraId="1312C15C" w14:textId="77777777" w:rsidR="00927238" w:rsidRDefault="00927238">
      <w:pPr>
        <w:pStyle w:val="GvdeMetni"/>
        <w:kinsoku w:val="0"/>
        <w:overflowPunct w:val="0"/>
        <w:spacing w:before="2"/>
        <w:rPr>
          <w:sz w:val="26"/>
          <w:szCs w:val="26"/>
        </w:rPr>
      </w:pPr>
    </w:p>
    <w:p w14:paraId="519097CD" w14:textId="77777777" w:rsidR="00927238" w:rsidRDefault="00927238">
      <w:pPr>
        <w:pStyle w:val="Balk1"/>
        <w:numPr>
          <w:ilvl w:val="0"/>
          <w:numId w:val="15"/>
        </w:numPr>
        <w:tabs>
          <w:tab w:val="left" w:pos="477"/>
        </w:tabs>
        <w:kinsoku w:val="0"/>
        <w:overflowPunct w:val="0"/>
        <w:ind w:left="476"/>
      </w:pPr>
      <w:r>
        <w:t>Dergi</w:t>
      </w:r>
      <w:r>
        <w:rPr>
          <w:spacing w:val="-5"/>
        </w:rPr>
        <w:t xml:space="preserve"> </w:t>
      </w:r>
      <w:r>
        <w:t>Editörlüğü</w:t>
      </w:r>
    </w:p>
    <w:p w14:paraId="331C61D9" w14:textId="77777777" w:rsidR="00927238" w:rsidRDefault="00927238">
      <w:pPr>
        <w:pStyle w:val="ListeParagraf"/>
        <w:numPr>
          <w:ilvl w:val="1"/>
          <w:numId w:val="15"/>
        </w:numPr>
        <w:tabs>
          <w:tab w:val="left" w:pos="837"/>
        </w:tabs>
        <w:kinsoku w:val="0"/>
        <w:overflowPunct w:val="0"/>
        <w:spacing w:before="23" w:line="259" w:lineRule="auto"/>
        <w:ind w:left="836" w:right="113"/>
        <w:jc w:val="both"/>
      </w:pPr>
      <w:r>
        <w:t>İlgili yılda dergide editörlük görevini yürüttüğünü gösteren belge veya internet sayfası ekran görüntüleri sunulmalıdır. İnternet sayfası görüntüleri sunulması durumunda görüntünün alındığı internet sitesinin adresi de (erişim tarihiyle beraber)</w:t>
      </w:r>
      <w:r>
        <w:rPr>
          <w:spacing w:val="-5"/>
        </w:rPr>
        <w:t xml:space="preserve"> </w:t>
      </w:r>
      <w:r>
        <w:t>belirtilmelidir.</w:t>
      </w:r>
    </w:p>
    <w:p w14:paraId="62E29B85" w14:textId="77777777" w:rsidR="00927238" w:rsidRDefault="00927238">
      <w:pPr>
        <w:pStyle w:val="ListeParagraf"/>
        <w:numPr>
          <w:ilvl w:val="1"/>
          <w:numId w:val="15"/>
        </w:numPr>
        <w:tabs>
          <w:tab w:val="left" w:pos="837"/>
        </w:tabs>
        <w:kinsoku w:val="0"/>
        <w:overflowPunct w:val="0"/>
        <w:spacing w:before="0" w:line="259" w:lineRule="auto"/>
        <w:ind w:left="836" w:right="116"/>
        <w:jc w:val="both"/>
      </w:pPr>
      <w:r>
        <w:t>Derginin hangi indeks(ler) kapsamında tarandığını gösteren belge veya ilgili bilgilerin yer aldığı internet sayfası ekran görüntüleri sunulmalıdır. İnternet sayfası görüntüleri sunulması durumunda görüntünün alındığı internet sitesinin adresi de (erişim tarihiyle beraber)</w:t>
      </w:r>
      <w:r>
        <w:rPr>
          <w:spacing w:val="-16"/>
        </w:rPr>
        <w:t xml:space="preserve"> </w:t>
      </w:r>
      <w:r>
        <w:t>belirtilmelidir.</w:t>
      </w:r>
    </w:p>
    <w:p w14:paraId="2A75276B" w14:textId="77777777" w:rsidR="00927238" w:rsidRDefault="00927238">
      <w:pPr>
        <w:pStyle w:val="ListeParagraf"/>
        <w:numPr>
          <w:ilvl w:val="1"/>
          <w:numId w:val="15"/>
        </w:numPr>
        <w:tabs>
          <w:tab w:val="left" w:pos="837"/>
        </w:tabs>
        <w:kinsoku w:val="0"/>
        <w:overflowPunct w:val="0"/>
        <w:spacing w:before="0" w:line="259" w:lineRule="auto"/>
        <w:ind w:left="836" w:right="111"/>
        <w:jc w:val="both"/>
      </w:pPr>
      <w:r>
        <w:t>Diğer uluslararası hakemli dergide editörlük görevi için, ilgili derginin en az beş (5) yıldır yılda en az bir (1) sayı ile yayınlandığını,</w:t>
      </w:r>
      <w:r>
        <w:rPr>
          <w:spacing w:val="-40"/>
        </w:rPr>
        <w:t xml:space="preserve"> </w:t>
      </w:r>
      <w:r>
        <w:t>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(erişim tarihiyle beraber)</w:t>
      </w:r>
      <w:r>
        <w:rPr>
          <w:spacing w:val="-16"/>
        </w:rPr>
        <w:t xml:space="preserve"> </w:t>
      </w:r>
      <w:r>
        <w:t>belirtilmelidir.</w:t>
      </w:r>
    </w:p>
    <w:p w14:paraId="6B75EF23" w14:textId="77777777" w:rsidR="00927238" w:rsidRDefault="00927238">
      <w:pPr>
        <w:pStyle w:val="GvdeMetni"/>
        <w:kinsoku w:val="0"/>
        <w:overflowPunct w:val="0"/>
        <w:spacing w:before="10"/>
        <w:rPr>
          <w:sz w:val="25"/>
          <w:szCs w:val="25"/>
        </w:rPr>
      </w:pPr>
    </w:p>
    <w:p w14:paraId="2664058E" w14:textId="77777777" w:rsidR="00927238" w:rsidRDefault="00927238">
      <w:pPr>
        <w:pStyle w:val="Balk1"/>
        <w:numPr>
          <w:ilvl w:val="0"/>
          <w:numId w:val="15"/>
        </w:numPr>
        <w:tabs>
          <w:tab w:val="left" w:pos="477"/>
        </w:tabs>
        <w:kinsoku w:val="0"/>
        <w:overflowPunct w:val="0"/>
        <w:ind w:left="476"/>
      </w:pPr>
      <w:r>
        <w:t>Uluslararası Özgün Bilimsel Kitap</w:t>
      </w:r>
      <w:r>
        <w:rPr>
          <w:spacing w:val="-20"/>
        </w:rPr>
        <w:t xml:space="preserve"> </w:t>
      </w:r>
      <w:r>
        <w:t>Editörlüğü</w:t>
      </w:r>
    </w:p>
    <w:p w14:paraId="6635EB88" w14:textId="77777777" w:rsidR="00927238" w:rsidRDefault="00927238">
      <w:pPr>
        <w:pStyle w:val="ListeParagraf"/>
        <w:numPr>
          <w:ilvl w:val="1"/>
          <w:numId w:val="15"/>
        </w:numPr>
        <w:tabs>
          <w:tab w:val="left" w:pos="837"/>
        </w:tabs>
        <w:kinsoku w:val="0"/>
        <w:overflowPunct w:val="0"/>
        <w:spacing w:before="23" w:line="259" w:lineRule="auto"/>
        <w:ind w:left="836" w:right="112"/>
        <w:jc w:val="both"/>
      </w:pPr>
      <w:r>
        <w:t>İlgili yılda Kitap editörlüğü görevini yürüttüğünü gösteren yayıneviyle yapılan sözleşme, yayınevinden ya da editörden gelen davet mektubu gibi belgeler sunulmalıdır.</w:t>
      </w:r>
    </w:p>
    <w:p w14:paraId="3D999D2B" w14:textId="77777777" w:rsidR="00927238" w:rsidRDefault="00927238">
      <w:pPr>
        <w:pStyle w:val="ListeParagraf"/>
        <w:numPr>
          <w:ilvl w:val="1"/>
          <w:numId w:val="15"/>
        </w:numPr>
        <w:tabs>
          <w:tab w:val="left" w:pos="837"/>
        </w:tabs>
        <w:kinsoku w:val="0"/>
        <w:overflowPunct w:val="0"/>
        <w:spacing w:before="0" w:line="259" w:lineRule="auto"/>
        <w:ind w:left="836" w:right="115"/>
        <w:jc w:val="both"/>
      </w:pPr>
      <w:r>
        <w:t>Kitabın kapak, basım bilgileri ve içindekiler sayfalarının yer aldığı belge sunulmalıdır.</w:t>
      </w:r>
    </w:p>
    <w:p w14:paraId="492F4F84" w14:textId="77777777" w:rsidR="00927238" w:rsidRDefault="00927238">
      <w:pPr>
        <w:pStyle w:val="ListeParagraf"/>
        <w:numPr>
          <w:ilvl w:val="1"/>
          <w:numId w:val="15"/>
        </w:numPr>
        <w:tabs>
          <w:tab w:val="left" w:pos="837"/>
        </w:tabs>
        <w:kinsoku w:val="0"/>
        <w:overflowPunct w:val="0"/>
        <w:spacing w:before="0" w:line="259" w:lineRule="auto"/>
        <w:ind w:left="836" w:right="112"/>
        <w:jc w:val="both"/>
      </w:pPr>
      <w:r>
        <w:t>İlgili yayınevinin en az beş yıldır uluslararası düzeyde düzenli faaliyet gösterdiğini aynı</w:t>
      </w:r>
      <w:r>
        <w:rPr>
          <w:spacing w:val="-12"/>
        </w:rPr>
        <w:t xml:space="preserve"> </w:t>
      </w:r>
      <w:r>
        <w:t>alanda</w:t>
      </w:r>
      <w:r>
        <w:rPr>
          <w:spacing w:val="-17"/>
        </w:rPr>
        <w:t xml:space="preserve"> </w:t>
      </w:r>
      <w:r>
        <w:t>farklı</w:t>
      </w:r>
      <w:r>
        <w:rPr>
          <w:spacing w:val="-12"/>
        </w:rPr>
        <w:t xml:space="preserve"> </w:t>
      </w:r>
      <w:r>
        <w:t>yazarlara</w:t>
      </w:r>
      <w:r>
        <w:rPr>
          <w:spacing w:val="-12"/>
        </w:rPr>
        <w:t xml:space="preserve"> </w:t>
      </w:r>
      <w:r>
        <w:t>ait</w:t>
      </w:r>
      <w:r>
        <w:rPr>
          <w:spacing w:val="-14"/>
        </w:rPr>
        <w:t xml:space="preserve"> </w:t>
      </w:r>
      <w:r>
        <w:t>Türkçe</w:t>
      </w:r>
      <w:r>
        <w:rPr>
          <w:spacing w:val="-14"/>
        </w:rPr>
        <w:t xml:space="preserve"> </w:t>
      </w:r>
      <w:r>
        <w:t>dışındaki</w:t>
      </w:r>
      <w:r>
        <w:rPr>
          <w:spacing w:val="-14"/>
        </w:rPr>
        <w:t xml:space="preserve"> </w:t>
      </w:r>
      <w:r>
        <w:t>dillerde</w:t>
      </w:r>
      <w:r>
        <w:rPr>
          <w:spacing w:val="-14"/>
        </w:rPr>
        <w:t xml:space="preserve"> </w:t>
      </w:r>
      <w:r>
        <w:t>en</w:t>
      </w:r>
      <w:r>
        <w:rPr>
          <w:spacing w:val="-11"/>
        </w:rPr>
        <w:t xml:space="preserve"> </w:t>
      </w:r>
      <w:r>
        <w:t>az</w:t>
      </w:r>
      <w:r>
        <w:rPr>
          <w:spacing w:val="-13"/>
        </w:rPr>
        <w:t xml:space="preserve"> </w:t>
      </w:r>
      <w:r>
        <w:t>yirmi</w:t>
      </w:r>
      <w:r>
        <w:rPr>
          <w:spacing w:val="-14"/>
        </w:rPr>
        <w:t xml:space="preserve"> </w:t>
      </w:r>
      <w:r>
        <w:t>kitap</w:t>
      </w:r>
      <w:r>
        <w:rPr>
          <w:spacing w:val="-13"/>
        </w:rPr>
        <w:t xml:space="preserve"> </w:t>
      </w:r>
      <w:r>
        <w:t>yayımlamış olduğunu ve yayınlarının Yükseköğretim Kurulu tarafından tanınan yurtdışındaki üniversite ve araştırma kurumlarının kütüphanelerinde kataloglandığını gösteren belge veya internet sayfası ekran görüntüleri sunulmalıdır. İnternet sayfası görüntüleri sunulması durumunda görüntünün alındığı internet sitesinin adresi de (erişim tarihiyle beraber)</w:t>
      </w:r>
      <w:r>
        <w:rPr>
          <w:spacing w:val="-16"/>
        </w:rPr>
        <w:t xml:space="preserve"> </w:t>
      </w:r>
      <w:r>
        <w:t>belirtilmelidir.</w:t>
      </w:r>
    </w:p>
    <w:p w14:paraId="370A4D13" w14:textId="77777777" w:rsidR="00927238" w:rsidRDefault="00927238">
      <w:pPr>
        <w:pStyle w:val="ListeParagraf"/>
        <w:numPr>
          <w:ilvl w:val="1"/>
          <w:numId w:val="15"/>
        </w:numPr>
        <w:tabs>
          <w:tab w:val="left" w:pos="837"/>
        </w:tabs>
        <w:kinsoku w:val="0"/>
        <w:overflowPunct w:val="0"/>
        <w:spacing w:before="0" w:line="259" w:lineRule="auto"/>
        <w:ind w:left="836" w:right="112"/>
        <w:jc w:val="both"/>
        <w:sectPr w:rsidR="00927238">
          <w:pgSz w:w="11910" w:h="16840"/>
          <w:pgMar w:top="960" w:right="1300" w:bottom="280" w:left="1660" w:header="749" w:footer="0" w:gutter="0"/>
          <w:cols w:space="708" w:equalWidth="0">
            <w:col w:w="8950"/>
          </w:cols>
          <w:noEndnote/>
        </w:sectPr>
      </w:pPr>
    </w:p>
    <w:p w14:paraId="213BAEBE" w14:textId="77777777" w:rsidR="00927238" w:rsidRDefault="00927238">
      <w:pPr>
        <w:pStyle w:val="GvdeMetni"/>
        <w:kinsoku w:val="0"/>
        <w:overflowPunct w:val="0"/>
        <w:rPr>
          <w:sz w:val="20"/>
          <w:szCs w:val="20"/>
        </w:rPr>
      </w:pPr>
    </w:p>
    <w:p w14:paraId="09AB6487" w14:textId="77777777" w:rsidR="00927238" w:rsidRDefault="00927238">
      <w:pPr>
        <w:pStyle w:val="Balk1"/>
        <w:numPr>
          <w:ilvl w:val="0"/>
          <w:numId w:val="15"/>
        </w:numPr>
        <w:tabs>
          <w:tab w:val="left" w:pos="477"/>
        </w:tabs>
        <w:kinsoku w:val="0"/>
        <w:overflowPunct w:val="0"/>
        <w:spacing w:before="199"/>
        <w:ind w:left="476"/>
      </w:pPr>
      <w:r>
        <w:t>Özgün /Derleme Makale ve Diğer</w:t>
      </w:r>
      <w:r>
        <w:rPr>
          <w:spacing w:val="-18"/>
        </w:rPr>
        <w:t xml:space="preserve"> </w:t>
      </w:r>
      <w:r>
        <w:t>Makaleler</w:t>
      </w:r>
    </w:p>
    <w:p w14:paraId="0F3C36AF" w14:textId="77777777" w:rsidR="00927238" w:rsidRDefault="00927238">
      <w:pPr>
        <w:pStyle w:val="ListeParagraf"/>
        <w:numPr>
          <w:ilvl w:val="1"/>
          <w:numId w:val="15"/>
        </w:numPr>
        <w:tabs>
          <w:tab w:val="left" w:pos="837"/>
        </w:tabs>
        <w:kinsoku w:val="0"/>
        <w:overflowPunct w:val="0"/>
        <w:spacing w:before="23"/>
        <w:ind w:left="836"/>
      </w:pPr>
      <w:r>
        <w:t>SCI-EXP, SSCI veya AHCI indekslerinde taranan dergilerdeki makaleler</w:t>
      </w:r>
      <w:r>
        <w:rPr>
          <w:spacing w:val="-28"/>
        </w:rPr>
        <w:t xml:space="preserve"> </w:t>
      </w:r>
      <w:r>
        <w:t>için,</w:t>
      </w:r>
    </w:p>
    <w:p w14:paraId="140A8E6D" w14:textId="77777777" w:rsidR="00927238" w:rsidRDefault="00927238">
      <w:pPr>
        <w:pStyle w:val="ListeParagraf"/>
        <w:numPr>
          <w:ilvl w:val="2"/>
          <w:numId w:val="15"/>
        </w:numPr>
        <w:tabs>
          <w:tab w:val="left" w:pos="1034"/>
        </w:tabs>
        <w:kinsoku w:val="0"/>
        <w:overflowPunct w:val="0"/>
        <w:spacing w:before="23" w:line="259" w:lineRule="auto"/>
        <w:ind w:right="114"/>
        <w:jc w:val="both"/>
      </w:pPr>
      <w:r>
        <w:t>Yayımlanmış makalenin en az ilk sayfasının örneği sunulmalıdır. İlgili yayının AVESİS’e</w:t>
      </w:r>
      <w:r>
        <w:rPr>
          <w:spacing w:val="-13"/>
        </w:rPr>
        <w:t xml:space="preserve"> </w:t>
      </w:r>
      <w:r>
        <w:t>Web</w:t>
      </w:r>
      <w:r>
        <w:rPr>
          <w:spacing w:val="-12"/>
        </w:rPr>
        <w:t xml:space="preserve"> </w:t>
      </w:r>
      <w:r>
        <w:t>of</w:t>
      </w:r>
      <w:r>
        <w:rPr>
          <w:spacing w:val="-12"/>
        </w:rPr>
        <w:t xml:space="preserve"> </w:t>
      </w:r>
      <w:r>
        <w:t>Science</w:t>
      </w:r>
      <w:r>
        <w:rPr>
          <w:spacing w:val="-16"/>
        </w:rPr>
        <w:t xml:space="preserve"> </w:t>
      </w:r>
      <w:r>
        <w:t>(WOS)</w:t>
      </w:r>
      <w:r>
        <w:rPr>
          <w:spacing w:val="-14"/>
        </w:rPr>
        <w:t xml:space="preserve"> </w:t>
      </w:r>
      <w:r>
        <w:t>sorgulaması</w:t>
      </w:r>
      <w:r>
        <w:rPr>
          <w:spacing w:val="-13"/>
        </w:rPr>
        <w:t xml:space="preserve"> </w:t>
      </w:r>
      <w:r>
        <w:t>yoluyla</w:t>
      </w:r>
      <w:r>
        <w:rPr>
          <w:spacing w:val="-13"/>
        </w:rPr>
        <w:t xml:space="preserve"> </w:t>
      </w:r>
      <w:r>
        <w:t>eklenmiş</w:t>
      </w:r>
      <w:r>
        <w:rPr>
          <w:spacing w:val="-13"/>
        </w:rPr>
        <w:t xml:space="preserve"> </w:t>
      </w:r>
      <w:r>
        <w:t>olması</w:t>
      </w:r>
      <w:r>
        <w:rPr>
          <w:spacing w:val="-13"/>
        </w:rPr>
        <w:t xml:space="preserve"> </w:t>
      </w:r>
      <w:r>
        <w:t>durumunda ilgili makale AVESİS eşleşmesi ile doğrulanabilecek ve makalenin örneğinin sunulması talep</w:t>
      </w:r>
      <w:r>
        <w:rPr>
          <w:spacing w:val="-11"/>
        </w:rPr>
        <w:t xml:space="preserve"> </w:t>
      </w:r>
      <w:r>
        <w:t>edilmeyecektir.</w:t>
      </w:r>
    </w:p>
    <w:p w14:paraId="74069D92" w14:textId="77777777" w:rsidR="00927238" w:rsidRDefault="00927238">
      <w:pPr>
        <w:pStyle w:val="ListeParagraf"/>
        <w:numPr>
          <w:ilvl w:val="2"/>
          <w:numId w:val="15"/>
        </w:numPr>
        <w:tabs>
          <w:tab w:val="left" w:pos="1089"/>
        </w:tabs>
        <w:kinsoku w:val="0"/>
        <w:overflowPunct w:val="0"/>
        <w:spacing w:before="0" w:line="259" w:lineRule="auto"/>
        <w:ind w:right="111"/>
        <w:jc w:val="both"/>
      </w:pPr>
      <w:r>
        <w:t xml:space="preserve">İlgili derginin SCI-EXP, SSCI veya AHCI indeksleri tarafından tarandığını gösteren belge veya ilgili bilgilerin yer aldığı internet sayfası (Web of Science Master Journal List’ten alınmış, </w:t>
      </w:r>
      <w:hyperlink r:id="rId10" w:history="1">
        <w:r>
          <w:rPr>
            <w:u w:val="single" w:color="000000"/>
          </w:rPr>
          <w:t>https://mjl.clarivate.com/home</w:t>
        </w:r>
      </w:hyperlink>
      <w:r>
        <w:rPr>
          <w:u w:val="single" w:color="000000"/>
        </w:rPr>
        <w:t>)</w:t>
      </w:r>
      <w:r>
        <w:t xml:space="preserve"> ekran görüntüleri sunulmalıdır. İnternet sayfası görüntüleri sunulması durumunda görüntünün alındığı internet sitesinin adresi de (erişim tarihiyle beraber) belirtilmelidir. İlgili yayının AVESİS’e Web of Science (WOS) sorgulaması yoluyla eklenmiş olması durumunda ilgili makale AVESİS eşleşmesi ile doğrulanabilecek ve derginin ilgili indekslerde tarandığına dair belge sunulması talep</w:t>
      </w:r>
      <w:r>
        <w:rPr>
          <w:spacing w:val="-17"/>
        </w:rPr>
        <w:t xml:space="preserve"> </w:t>
      </w:r>
      <w:r>
        <w:t>edilmeyecektir.</w:t>
      </w:r>
    </w:p>
    <w:p w14:paraId="3CD7F029" w14:textId="77777777" w:rsidR="00927238" w:rsidRDefault="00927238">
      <w:pPr>
        <w:pStyle w:val="ListeParagraf"/>
        <w:numPr>
          <w:ilvl w:val="2"/>
          <w:numId w:val="15"/>
        </w:numPr>
        <w:tabs>
          <w:tab w:val="left" w:pos="1173"/>
        </w:tabs>
        <w:kinsoku w:val="0"/>
        <w:overflowPunct w:val="0"/>
        <w:spacing w:before="0" w:line="259" w:lineRule="auto"/>
        <w:ind w:right="116"/>
        <w:jc w:val="both"/>
      </w:pPr>
      <w:r>
        <w:t>İlgili</w:t>
      </w:r>
      <w:r>
        <w:rPr>
          <w:spacing w:val="-10"/>
        </w:rPr>
        <w:t xml:space="preserve"> </w:t>
      </w:r>
      <w:r>
        <w:t>derginin</w:t>
      </w:r>
      <w:r>
        <w:rPr>
          <w:spacing w:val="-9"/>
        </w:rPr>
        <w:t xml:space="preserve"> </w:t>
      </w:r>
      <w:r>
        <w:t>ISI</w:t>
      </w:r>
      <w:r>
        <w:rPr>
          <w:spacing w:val="-10"/>
        </w:rPr>
        <w:t xml:space="preserve"> </w:t>
      </w:r>
      <w:r>
        <w:t>Web</w:t>
      </w:r>
      <w:r>
        <w:rPr>
          <w:spacing w:val="-11"/>
        </w:rPr>
        <w:t xml:space="preserve"> </w:t>
      </w:r>
      <w:r>
        <w:t>of</w:t>
      </w:r>
      <w:r>
        <w:rPr>
          <w:spacing w:val="-10"/>
        </w:rPr>
        <w:t xml:space="preserve"> </w:t>
      </w:r>
      <w:r>
        <w:t>Science</w:t>
      </w:r>
      <w:r>
        <w:rPr>
          <w:spacing w:val="-9"/>
        </w:rPr>
        <w:t xml:space="preserve"> </w:t>
      </w:r>
      <w:r>
        <w:t>Çeyreklik</w:t>
      </w:r>
      <w:r>
        <w:rPr>
          <w:spacing w:val="-11"/>
        </w:rPr>
        <w:t xml:space="preserve"> </w:t>
      </w:r>
      <w:r>
        <w:t>(Quartile)</w:t>
      </w:r>
      <w:r>
        <w:rPr>
          <w:spacing w:val="-10"/>
        </w:rPr>
        <w:t xml:space="preserve"> </w:t>
      </w:r>
      <w:r>
        <w:t>sınıfını</w:t>
      </w:r>
      <w:r>
        <w:rPr>
          <w:spacing w:val="-10"/>
        </w:rPr>
        <w:t xml:space="preserve"> </w:t>
      </w:r>
      <w:r>
        <w:t>gösteren</w:t>
      </w:r>
      <w:r>
        <w:rPr>
          <w:spacing w:val="-11"/>
        </w:rPr>
        <w:t xml:space="preserve"> </w:t>
      </w:r>
      <w:r>
        <w:t>belge</w:t>
      </w:r>
      <w:r>
        <w:rPr>
          <w:spacing w:val="-12"/>
        </w:rPr>
        <w:t xml:space="preserve"> </w:t>
      </w:r>
      <w:r>
        <w:t>veya ilgili bilgilerin yer aldığı internet sayfası ekran görüntüleri sunulmalıdır. İnternet sayfası görüntüleri sunulması durumunda görüntünün alındığı internet sitesinin adresi de (erişim tarihiyle beraber)</w:t>
      </w:r>
      <w:r>
        <w:rPr>
          <w:spacing w:val="-18"/>
        </w:rPr>
        <w:t xml:space="preserve"> </w:t>
      </w:r>
      <w:r>
        <w:t>belirtilmelidir.</w:t>
      </w:r>
    </w:p>
    <w:p w14:paraId="43253421" w14:textId="77777777" w:rsidR="00927238" w:rsidRDefault="00927238">
      <w:pPr>
        <w:pStyle w:val="ListeParagraf"/>
        <w:numPr>
          <w:ilvl w:val="1"/>
          <w:numId w:val="15"/>
        </w:numPr>
        <w:tabs>
          <w:tab w:val="left" w:pos="837"/>
        </w:tabs>
        <w:kinsoku w:val="0"/>
        <w:overflowPunct w:val="0"/>
        <w:spacing w:before="0"/>
        <w:ind w:left="836"/>
      </w:pPr>
      <w:r>
        <w:t>Alan indekslerine giren veya diğer hakemli dergilerde yayımlanan makaleler</w:t>
      </w:r>
      <w:r>
        <w:rPr>
          <w:spacing w:val="-17"/>
        </w:rPr>
        <w:t xml:space="preserve"> </w:t>
      </w:r>
      <w:r>
        <w:t>için,</w:t>
      </w:r>
    </w:p>
    <w:p w14:paraId="054DAAA9" w14:textId="77777777" w:rsidR="00927238" w:rsidRDefault="00927238">
      <w:pPr>
        <w:pStyle w:val="ListeParagraf"/>
        <w:numPr>
          <w:ilvl w:val="2"/>
          <w:numId w:val="15"/>
        </w:numPr>
        <w:tabs>
          <w:tab w:val="left" w:pos="1034"/>
        </w:tabs>
        <w:kinsoku w:val="0"/>
        <w:overflowPunct w:val="0"/>
      </w:pPr>
      <w:r>
        <w:t>Yayımlanmış makalenin en az ilk sayfasının örneği</w:t>
      </w:r>
      <w:r>
        <w:rPr>
          <w:spacing w:val="-27"/>
        </w:rPr>
        <w:t xml:space="preserve"> </w:t>
      </w:r>
      <w:r>
        <w:t>sunulmalıdır.</w:t>
      </w:r>
    </w:p>
    <w:p w14:paraId="0F98D29D" w14:textId="77777777" w:rsidR="00927238" w:rsidRDefault="00927238">
      <w:pPr>
        <w:pStyle w:val="ListeParagraf"/>
        <w:numPr>
          <w:ilvl w:val="2"/>
          <w:numId w:val="15"/>
        </w:numPr>
        <w:tabs>
          <w:tab w:val="left" w:pos="1034"/>
        </w:tabs>
        <w:kinsoku w:val="0"/>
        <w:overflowPunct w:val="0"/>
        <w:spacing w:before="23" w:line="259" w:lineRule="auto"/>
        <w:ind w:right="112"/>
        <w:jc w:val="both"/>
      </w:pPr>
      <w:r>
        <w:t>Alan indekslerine giren dergiler için, ilgili derginin Üniversitelerarası Kurul Başkanlığı (ÜAK) tarafından doçentlik başvurusunda kabul edilen ekran görüntüleri sunulmalıdır. İnternet sayfası görüntüleri sunulması durumunda görüntünün alındığı internet sitesinin adresi de (erişim tarihiyle beraber)</w:t>
      </w:r>
      <w:r>
        <w:rPr>
          <w:spacing w:val="25"/>
        </w:rPr>
        <w:t xml:space="preserve"> </w:t>
      </w:r>
      <w:r>
        <w:t>belirtilmelidir.</w:t>
      </w:r>
    </w:p>
    <w:p w14:paraId="74D493DE" w14:textId="77777777" w:rsidR="00927238" w:rsidRDefault="00927238">
      <w:pPr>
        <w:pStyle w:val="ListeParagraf"/>
        <w:numPr>
          <w:ilvl w:val="1"/>
          <w:numId w:val="15"/>
        </w:numPr>
        <w:tabs>
          <w:tab w:val="left" w:pos="837"/>
        </w:tabs>
        <w:kinsoku w:val="0"/>
        <w:overflowPunct w:val="0"/>
        <w:spacing w:before="0" w:line="291" w:lineRule="exact"/>
        <w:ind w:left="836"/>
      </w:pPr>
      <w:r>
        <w:t>Diğer uluslararası hakemli dergilerde yayımlanan makaleler</w:t>
      </w:r>
      <w:r>
        <w:rPr>
          <w:spacing w:val="-16"/>
        </w:rPr>
        <w:t xml:space="preserve"> </w:t>
      </w:r>
      <w:r>
        <w:t>için,</w:t>
      </w:r>
    </w:p>
    <w:p w14:paraId="1A39ACC1" w14:textId="77777777" w:rsidR="00927238" w:rsidRDefault="00927238">
      <w:pPr>
        <w:pStyle w:val="ListeParagraf"/>
        <w:numPr>
          <w:ilvl w:val="2"/>
          <w:numId w:val="15"/>
        </w:numPr>
        <w:tabs>
          <w:tab w:val="left" w:pos="1034"/>
        </w:tabs>
        <w:kinsoku w:val="0"/>
        <w:overflowPunct w:val="0"/>
        <w:spacing w:before="24"/>
      </w:pPr>
      <w:r>
        <w:t>Yayımlanmış makalenin en az ilk sayfasının örneği</w:t>
      </w:r>
      <w:r>
        <w:rPr>
          <w:spacing w:val="-28"/>
        </w:rPr>
        <w:t xml:space="preserve"> </w:t>
      </w:r>
      <w:r>
        <w:t>sunulmalıdır.</w:t>
      </w:r>
    </w:p>
    <w:p w14:paraId="31A51A64" w14:textId="77777777" w:rsidR="00927238" w:rsidRDefault="00927238">
      <w:pPr>
        <w:pStyle w:val="ListeParagraf"/>
        <w:numPr>
          <w:ilvl w:val="2"/>
          <w:numId w:val="15"/>
        </w:numPr>
        <w:tabs>
          <w:tab w:val="left" w:pos="1034"/>
        </w:tabs>
        <w:kinsoku w:val="0"/>
        <w:overflowPunct w:val="0"/>
        <w:spacing w:before="24" w:line="259" w:lineRule="auto"/>
        <w:ind w:right="113"/>
        <w:jc w:val="both"/>
      </w:pPr>
      <w:r>
        <w:t>Derginin</w:t>
      </w:r>
      <w:r>
        <w:rPr>
          <w:spacing w:val="-8"/>
        </w:rPr>
        <w:t xml:space="preserve"> </w:t>
      </w:r>
      <w:r>
        <w:t>yılda</w:t>
      </w:r>
      <w:r>
        <w:rPr>
          <w:spacing w:val="-11"/>
        </w:rPr>
        <w:t xml:space="preserve"> </w:t>
      </w:r>
      <w:r>
        <w:t>en</w:t>
      </w:r>
      <w:r>
        <w:rPr>
          <w:spacing w:val="-7"/>
        </w:rPr>
        <w:t xml:space="preserve"> </w:t>
      </w:r>
      <w:r>
        <w:t>az</w:t>
      </w:r>
      <w:r>
        <w:rPr>
          <w:spacing w:val="-10"/>
        </w:rPr>
        <w:t xml:space="preserve"> </w:t>
      </w:r>
      <w:r>
        <w:t>bir</w:t>
      </w:r>
      <w:r>
        <w:rPr>
          <w:spacing w:val="-8"/>
        </w:rPr>
        <w:t xml:space="preserve"> </w:t>
      </w:r>
      <w:r>
        <w:t>kez</w:t>
      </w:r>
      <w:r>
        <w:rPr>
          <w:spacing w:val="-7"/>
        </w:rPr>
        <w:t xml:space="preserve"> </w:t>
      </w:r>
      <w:r>
        <w:t>olmak</w:t>
      </w:r>
      <w:r>
        <w:rPr>
          <w:spacing w:val="-12"/>
        </w:rPr>
        <w:t xml:space="preserve"> </w:t>
      </w:r>
      <w:r>
        <w:t>üzere</w:t>
      </w:r>
      <w:r>
        <w:rPr>
          <w:spacing w:val="-8"/>
        </w:rPr>
        <w:t xml:space="preserve"> </w:t>
      </w:r>
      <w:r>
        <w:t>son</w:t>
      </w:r>
      <w:r>
        <w:rPr>
          <w:spacing w:val="-6"/>
        </w:rPr>
        <w:t xml:space="preserve"> </w:t>
      </w:r>
      <w:r>
        <w:t>beş</w:t>
      </w:r>
      <w:r>
        <w:rPr>
          <w:spacing w:val="-8"/>
        </w:rPr>
        <w:t xml:space="preserve"> </w:t>
      </w:r>
      <w:r>
        <w:t>(5)</w:t>
      </w:r>
      <w:r>
        <w:rPr>
          <w:spacing w:val="-10"/>
        </w:rPr>
        <w:t xml:space="preserve"> </w:t>
      </w:r>
      <w:r>
        <w:t>yıldır</w:t>
      </w:r>
      <w:r>
        <w:rPr>
          <w:spacing w:val="-8"/>
        </w:rPr>
        <w:t xml:space="preserve"> </w:t>
      </w:r>
      <w:r>
        <w:t>yayımlandığını,</w:t>
      </w:r>
      <w:r>
        <w:rPr>
          <w:spacing w:val="-11"/>
        </w:rPr>
        <w:t xml:space="preserve"> </w:t>
      </w:r>
      <w:r>
        <w:t>derginin editör</w:t>
      </w:r>
      <w:r>
        <w:rPr>
          <w:spacing w:val="-13"/>
        </w:rPr>
        <w:t xml:space="preserve"> </w:t>
      </w:r>
      <w:r>
        <w:t>veya</w:t>
      </w:r>
      <w:r>
        <w:rPr>
          <w:spacing w:val="-13"/>
        </w:rPr>
        <w:t xml:space="preserve"> </w:t>
      </w:r>
      <w:r>
        <w:t>yayın</w:t>
      </w:r>
      <w:r>
        <w:rPr>
          <w:spacing w:val="-12"/>
        </w:rPr>
        <w:t xml:space="preserve"> </w:t>
      </w:r>
      <w:r>
        <w:t>kurulunun</w:t>
      </w:r>
      <w:r>
        <w:rPr>
          <w:spacing w:val="-12"/>
        </w:rPr>
        <w:t xml:space="preserve"> </w:t>
      </w:r>
      <w:r>
        <w:t>uluslararası</w:t>
      </w:r>
      <w:r>
        <w:rPr>
          <w:spacing w:val="-16"/>
        </w:rPr>
        <w:t xml:space="preserve"> </w:t>
      </w:r>
      <w:r>
        <w:t>olduğunu,</w:t>
      </w:r>
      <w:r>
        <w:rPr>
          <w:spacing w:val="-15"/>
        </w:rPr>
        <w:t xml:space="preserve"> </w:t>
      </w:r>
      <w:r>
        <w:t>bilimsel</w:t>
      </w:r>
      <w:r>
        <w:rPr>
          <w:spacing w:val="-12"/>
        </w:rPr>
        <w:t xml:space="preserve"> </w:t>
      </w:r>
      <w:r>
        <w:t>değerlendirme</w:t>
      </w:r>
      <w:r>
        <w:rPr>
          <w:spacing w:val="-12"/>
        </w:rPr>
        <w:t xml:space="preserve"> </w:t>
      </w:r>
      <w:r>
        <w:t>süreci ve</w:t>
      </w:r>
      <w:r>
        <w:rPr>
          <w:spacing w:val="-10"/>
        </w:rPr>
        <w:t xml:space="preserve"> </w:t>
      </w:r>
      <w:r>
        <w:t>bu</w:t>
      </w:r>
      <w:r>
        <w:rPr>
          <w:spacing w:val="-9"/>
        </w:rPr>
        <w:t xml:space="preserve"> </w:t>
      </w:r>
      <w:r>
        <w:t>sürecin</w:t>
      </w:r>
      <w:r>
        <w:rPr>
          <w:spacing w:val="-11"/>
        </w:rPr>
        <w:t xml:space="preserve"> </w:t>
      </w:r>
      <w:r>
        <w:t>nasıl</w:t>
      </w:r>
      <w:r>
        <w:rPr>
          <w:spacing w:val="-10"/>
        </w:rPr>
        <w:t xml:space="preserve"> </w:t>
      </w:r>
      <w:r>
        <w:t>işlediğinin</w:t>
      </w:r>
      <w:r>
        <w:rPr>
          <w:spacing w:val="-11"/>
        </w:rPr>
        <w:t xml:space="preserve"> </w:t>
      </w:r>
      <w:r>
        <w:t>derginin</w:t>
      </w:r>
      <w:r>
        <w:rPr>
          <w:spacing w:val="-9"/>
        </w:rPr>
        <w:t xml:space="preserve"> </w:t>
      </w:r>
      <w:r>
        <w:t>internet</w:t>
      </w:r>
      <w:r>
        <w:rPr>
          <w:spacing w:val="-9"/>
        </w:rPr>
        <w:t xml:space="preserve"> </w:t>
      </w:r>
      <w:r>
        <w:t>sayfasında</w:t>
      </w:r>
      <w:r>
        <w:rPr>
          <w:spacing w:val="-10"/>
        </w:rPr>
        <w:t xml:space="preserve"> </w:t>
      </w:r>
      <w:r>
        <w:t>yer</w:t>
      </w:r>
      <w:r>
        <w:rPr>
          <w:spacing w:val="-10"/>
        </w:rPr>
        <w:t xml:space="preserve"> </w:t>
      </w:r>
      <w:r>
        <w:t>aldığını</w:t>
      </w:r>
      <w:r>
        <w:rPr>
          <w:spacing w:val="-10"/>
        </w:rPr>
        <w:t xml:space="preserve"> </w:t>
      </w:r>
      <w:r>
        <w:t>ve</w:t>
      </w:r>
      <w:r>
        <w:rPr>
          <w:spacing w:val="-12"/>
        </w:rPr>
        <w:t xml:space="preserve"> </w:t>
      </w:r>
      <w:r>
        <w:t>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(erişim tarihiyle beraber) belirtilmelidir.</w:t>
      </w:r>
    </w:p>
    <w:p w14:paraId="25F24399" w14:textId="77777777" w:rsidR="00927238" w:rsidRDefault="00927238">
      <w:pPr>
        <w:pStyle w:val="ListeParagraf"/>
        <w:numPr>
          <w:ilvl w:val="1"/>
          <w:numId w:val="15"/>
        </w:numPr>
        <w:tabs>
          <w:tab w:val="left" w:pos="837"/>
        </w:tabs>
        <w:kinsoku w:val="0"/>
        <w:overflowPunct w:val="0"/>
        <w:spacing w:before="0"/>
        <w:ind w:left="836"/>
      </w:pPr>
      <w:r>
        <w:t>ULAKBİM tarafından taranan ulusal hakemli dergilerde yayımlanan makaleler</w:t>
      </w:r>
      <w:r>
        <w:rPr>
          <w:spacing w:val="-26"/>
        </w:rPr>
        <w:t xml:space="preserve"> </w:t>
      </w:r>
      <w:r>
        <w:t>için,</w:t>
      </w:r>
    </w:p>
    <w:p w14:paraId="5A18132E" w14:textId="77777777" w:rsidR="00927238" w:rsidRDefault="00927238">
      <w:pPr>
        <w:pStyle w:val="ListeParagraf"/>
        <w:numPr>
          <w:ilvl w:val="2"/>
          <w:numId w:val="15"/>
        </w:numPr>
        <w:tabs>
          <w:tab w:val="left" w:pos="1034"/>
        </w:tabs>
        <w:kinsoku w:val="0"/>
        <w:overflowPunct w:val="0"/>
        <w:spacing w:line="259" w:lineRule="auto"/>
        <w:ind w:right="113"/>
        <w:jc w:val="both"/>
      </w:pPr>
      <w:r>
        <w:t>Derginin ULAKBİM tarafından ilgili yılda tarandığını gösteren internet sayfası görüntüsü ve görüntünün alındığı internet sitesinin adresi (erişim tarihiyle beraber)</w:t>
      </w:r>
      <w:r>
        <w:rPr>
          <w:spacing w:val="-6"/>
        </w:rPr>
        <w:t xml:space="preserve"> </w:t>
      </w:r>
      <w:r>
        <w:t>sunulmalıdır.</w:t>
      </w:r>
    </w:p>
    <w:p w14:paraId="68A4BA4E" w14:textId="77777777" w:rsidR="00927238" w:rsidRDefault="00927238">
      <w:pPr>
        <w:pStyle w:val="ListeParagraf"/>
        <w:numPr>
          <w:ilvl w:val="2"/>
          <w:numId w:val="15"/>
        </w:numPr>
        <w:tabs>
          <w:tab w:val="left" w:pos="1089"/>
        </w:tabs>
        <w:kinsoku w:val="0"/>
        <w:overflowPunct w:val="0"/>
        <w:spacing w:before="1"/>
        <w:ind w:left="1088" w:hanging="252"/>
      </w:pPr>
      <w:r>
        <w:t>Yayımlanmış makalenin en az ilk sayfasının örneği</w:t>
      </w:r>
      <w:r>
        <w:rPr>
          <w:spacing w:val="-29"/>
        </w:rPr>
        <w:t xml:space="preserve"> </w:t>
      </w:r>
      <w:r>
        <w:t>sunulmalıdır.</w:t>
      </w:r>
    </w:p>
    <w:p w14:paraId="128C2013" w14:textId="77777777" w:rsidR="00927238" w:rsidRDefault="00927238">
      <w:pPr>
        <w:pStyle w:val="ListeParagraf"/>
        <w:numPr>
          <w:ilvl w:val="2"/>
          <w:numId w:val="15"/>
        </w:numPr>
        <w:tabs>
          <w:tab w:val="left" w:pos="1089"/>
        </w:tabs>
        <w:kinsoku w:val="0"/>
        <w:overflowPunct w:val="0"/>
        <w:spacing w:before="1"/>
        <w:ind w:left="1088" w:hanging="252"/>
        <w:sectPr w:rsidR="00927238">
          <w:pgSz w:w="11910" w:h="16840"/>
          <w:pgMar w:top="960" w:right="1300" w:bottom="280" w:left="1660" w:header="749" w:footer="0" w:gutter="0"/>
          <w:cols w:space="708"/>
          <w:noEndnote/>
        </w:sectPr>
      </w:pPr>
    </w:p>
    <w:p w14:paraId="24B7354C" w14:textId="77777777" w:rsidR="00927238" w:rsidRDefault="00927238">
      <w:pPr>
        <w:pStyle w:val="GvdeMetni"/>
        <w:kinsoku w:val="0"/>
        <w:overflowPunct w:val="0"/>
        <w:rPr>
          <w:sz w:val="20"/>
          <w:szCs w:val="20"/>
        </w:rPr>
      </w:pPr>
    </w:p>
    <w:p w14:paraId="23846786" w14:textId="77777777" w:rsidR="00927238" w:rsidRDefault="00927238">
      <w:pPr>
        <w:pStyle w:val="Balk1"/>
        <w:numPr>
          <w:ilvl w:val="0"/>
          <w:numId w:val="15"/>
        </w:numPr>
        <w:tabs>
          <w:tab w:val="left" w:pos="737"/>
        </w:tabs>
        <w:kinsoku w:val="0"/>
        <w:overflowPunct w:val="0"/>
        <w:spacing w:before="199"/>
        <w:ind w:left="736"/>
      </w:pPr>
      <w:r>
        <w:t>Performansa Dayalı Ses veya Görüntü</w:t>
      </w:r>
      <w:r>
        <w:rPr>
          <w:spacing w:val="-19"/>
        </w:rPr>
        <w:t xml:space="preserve"> </w:t>
      </w:r>
      <w:r>
        <w:t>Kaydı</w:t>
      </w:r>
    </w:p>
    <w:p w14:paraId="29843B06" w14:textId="77777777" w:rsidR="00927238" w:rsidRDefault="00927238">
      <w:pPr>
        <w:pStyle w:val="ListeParagraf"/>
        <w:numPr>
          <w:ilvl w:val="1"/>
          <w:numId w:val="15"/>
        </w:numPr>
        <w:tabs>
          <w:tab w:val="left" w:pos="1097"/>
        </w:tabs>
        <w:kinsoku w:val="0"/>
        <w:overflowPunct w:val="0"/>
        <w:spacing w:before="23" w:line="259" w:lineRule="auto"/>
        <w:ind w:left="1096" w:right="380"/>
        <w:jc w:val="both"/>
      </w:pPr>
      <w:r>
        <w:t>Performansa dayalı etkinliğin ulusal veya uluslararası niteliğini ve dikkate alınan yılda yayımlanmış olduğunu gösteren</w:t>
      </w:r>
      <w:r>
        <w:rPr>
          <w:spacing w:val="-14"/>
        </w:rPr>
        <w:t xml:space="preserve"> </w:t>
      </w:r>
      <w:r>
        <w:t>belge,</w:t>
      </w:r>
    </w:p>
    <w:p w14:paraId="50D929A0" w14:textId="77777777" w:rsidR="00927238" w:rsidRDefault="00927238">
      <w:pPr>
        <w:pStyle w:val="ListeParagraf"/>
        <w:numPr>
          <w:ilvl w:val="1"/>
          <w:numId w:val="15"/>
        </w:numPr>
        <w:tabs>
          <w:tab w:val="left" w:pos="1097"/>
        </w:tabs>
        <w:kinsoku w:val="0"/>
        <w:overflowPunct w:val="0"/>
        <w:spacing w:before="0"/>
        <w:ind w:left="1096"/>
      </w:pPr>
      <w:r>
        <w:t>Etkinliğin özgün kişisel kayıt veya karma kayıt niteliğini gösteren</w:t>
      </w:r>
      <w:r>
        <w:rPr>
          <w:spacing w:val="-20"/>
        </w:rPr>
        <w:t xml:space="preserve"> </w:t>
      </w:r>
      <w:r>
        <w:t>belge,</w:t>
      </w:r>
    </w:p>
    <w:p w14:paraId="361EADCD" w14:textId="77777777" w:rsidR="00927238" w:rsidRDefault="00927238">
      <w:pPr>
        <w:pStyle w:val="ListeParagraf"/>
        <w:numPr>
          <w:ilvl w:val="1"/>
          <w:numId w:val="15"/>
        </w:numPr>
        <w:tabs>
          <w:tab w:val="left" w:pos="1097"/>
        </w:tabs>
        <w:kinsoku w:val="0"/>
        <w:overflowPunct w:val="0"/>
        <w:spacing w:line="259" w:lineRule="auto"/>
        <w:ind w:left="1096" w:right="373"/>
        <w:jc w:val="both"/>
      </w:pPr>
      <w:r>
        <w:t>CD, DVD veya benzeri ortamdaki kayıtların varlığını gösterir belge veya ilgili bilgilerin yer aldığı internet sayfası ekran görüntüleri sunulmalıdır. İnternet sayfası görüntüleri sunulması durumunda görüntünün alındığı internet sitesinin adresi de (erişim tarihiyle beraber)</w:t>
      </w:r>
      <w:r>
        <w:rPr>
          <w:spacing w:val="-16"/>
        </w:rPr>
        <w:t xml:space="preserve"> </w:t>
      </w:r>
      <w:r>
        <w:t>belirtilmelidir.</w:t>
      </w:r>
    </w:p>
    <w:p w14:paraId="51FE60AC" w14:textId="77777777" w:rsidR="00927238" w:rsidRDefault="00927238">
      <w:pPr>
        <w:pStyle w:val="ListeParagraf"/>
        <w:numPr>
          <w:ilvl w:val="1"/>
          <w:numId w:val="15"/>
        </w:numPr>
        <w:tabs>
          <w:tab w:val="left" w:pos="1097"/>
        </w:tabs>
        <w:kinsoku w:val="0"/>
        <w:overflowPunct w:val="0"/>
        <w:spacing w:before="0" w:line="291" w:lineRule="exact"/>
        <w:ind w:left="1096"/>
      </w:pPr>
      <w:r>
        <w:t>Tekrar yayınlar kabul</w:t>
      </w:r>
      <w:r>
        <w:rPr>
          <w:spacing w:val="-8"/>
        </w:rPr>
        <w:t xml:space="preserve"> </w:t>
      </w:r>
      <w:r>
        <w:t>edilmez.</w:t>
      </w:r>
    </w:p>
    <w:p w14:paraId="26CF801A" w14:textId="77777777" w:rsidR="00927238" w:rsidRDefault="00927238">
      <w:pPr>
        <w:pStyle w:val="GvdeMetni"/>
        <w:kinsoku w:val="0"/>
        <w:overflowPunct w:val="0"/>
        <w:rPr>
          <w:sz w:val="20"/>
          <w:szCs w:val="20"/>
        </w:rPr>
      </w:pPr>
    </w:p>
    <w:p w14:paraId="01722237" w14:textId="77777777" w:rsidR="00927238" w:rsidRDefault="00000000">
      <w:pPr>
        <w:pStyle w:val="GvdeMetni"/>
        <w:kinsoku w:val="0"/>
        <w:overflowPunct w:val="0"/>
        <w:spacing w:before="1"/>
        <w:rPr>
          <w:sz w:val="13"/>
          <w:szCs w:val="13"/>
        </w:rPr>
      </w:pPr>
      <w:r>
        <w:rPr>
          <w:noProof/>
        </w:rPr>
        <w:pict w14:anchorId="16FC1A7F">
          <v:shape id="_x0000_s2062" type="#_x0000_t202" style="position:absolute;margin-left:76.55pt;margin-top:10.5pt;width:444.75pt;height:24pt;z-index:9;mso-wrap-distance-left:0;mso-wrap-distance-right:0;mso-position-horizontal-relative:page" o:allowincell="f" fillcolor="#5b9bd4" strokecolor="#41709c" strokeweight=".96pt">
            <v:textbox inset="0,0,0,0">
              <w:txbxContent>
                <w:p w14:paraId="46648BE2" w14:textId="77777777" w:rsidR="00927238" w:rsidRDefault="00927238">
                  <w:pPr>
                    <w:pStyle w:val="GvdeMetni"/>
                    <w:kinsoku w:val="0"/>
                    <w:overflowPunct w:val="0"/>
                    <w:spacing w:before="70"/>
                    <w:ind w:left="3862"/>
                    <w:rPr>
                      <w:b/>
                      <w:bCs/>
                      <w:color w:val="FFFFFF"/>
                      <w:sz w:val="22"/>
                      <w:szCs w:val="22"/>
                    </w:rPr>
                  </w:pPr>
                  <w:r>
                    <w:rPr>
                      <w:b/>
                      <w:bCs/>
                      <w:color w:val="FFFFFF"/>
                      <w:sz w:val="22"/>
                      <w:szCs w:val="22"/>
                    </w:rPr>
                    <w:t>(4) TASARIM</w:t>
                  </w:r>
                </w:p>
              </w:txbxContent>
            </v:textbox>
            <w10:wrap type="topAndBottom" anchorx="page"/>
          </v:shape>
        </w:pict>
      </w:r>
    </w:p>
    <w:p w14:paraId="1297575F" w14:textId="77777777" w:rsidR="00927238" w:rsidRDefault="00927238">
      <w:pPr>
        <w:pStyle w:val="ListeParagraf"/>
        <w:numPr>
          <w:ilvl w:val="0"/>
          <w:numId w:val="14"/>
        </w:numPr>
        <w:tabs>
          <w:tab w:val="left" w:pos="737"/>
        </w:tabs>
        <w:kinsoku w:val="0"/>
        <w:overflowPunct w:val="0"/>
        <w:spacing w:before="211" w:line="259" w:lineRule="auto"/>
        <w:ind w:right="375"/>
      </w:pPr>
      <w:r>
        <w:t>Kamu Kurumları veya Özel Hukuk tüzel kişileriyle sözleşme yapılarak uygulanmış veya ticarileşmiş olduğunu gösteren onaylı belge</w:t>
      </w:r>
      <w:r>
        <w:rPr>
          <w:spacing w:val="-18"/>
        </w:rPr>
        <w:t xml:space="preserve"> </w:t>
      </w:r>
      <w:r>
        <w:t>sunulmalıdır.</w:t>
      </w:r>
    </w:p>
    <w:p w14:paraId="52FFA49D" w14:textId="77777777" w:rsidR="00927238" w:rsidRDefault="00927238">
      <w:pPr>
        <w:pStyle w:val="ListeParagraf"/>
        <w:numPr>
          <w:ilvl w:val="0"/>
          <w:numId w:val="14"/>
        </w:numPr>
        <w:tabs>
          <w:tab w:val="left" w:pos="737"/>
        </w:tabs>
        <w:kinsoku w:val="0"/>
        <w:overflowPunct w:val="0"/>
        <w:spacing w:before="0" w:line="256" w:lineRule="auto"/>
        <w:ind w:right="374"/>
      </w:pPr>
      <w:r>
        <w:t>Sunulan belgeler tasarımın uygulamaya konulduğu veya ticarileştiği yılı göstermeye yeterli düzeyde bilgi</w:t>
      </w:r>
      <w:r>
        <w:rPr>
          <w:spacing w:val="-10"/>
        </w:rPr>
        <w:t xml:space="preserve"> </w:t>
      </w:r>
      <w:r>
        <w:t>içermelidir.</w:t>
      </w:r>
    </w:p>
    <w:p w14:paraId="345AFCDB" w14:textId="77777777" w:rsidR="00927238" w:rsidRDefault="00927238">
      <w:pPr>
        <w:pStyle w:val="GvdeMetni"/>
        <w:kinsoku w:val="0"/>
        <w:overflowPunct w:val="0"/>
        <w:rPr>
          <w:sz w:val="20"/>
          <w:szCs w:val="20"/>
        </w:rPr>
      </w:pPr>
    </w:p>
    <w:p w14:paraId="21A3293D" w14:textId="77777777" w:rsidR="00927238" w:rsidRDefault="00000000">
      <w:pPr>
        <w:pStyle w:val="GvdeMetni"/>
        <w:kinsoku w:val="0"/>
        <w:overflowPunct w:val="0"/>
        <w:rPr>
          <w:sz w:val="18"/>
          <w:szCs w:val="18"/>
        </w:rPr>
      </w:pPr>
      <w:r>
        <w:rPr>
          <w:noProof/>
        </w:rPr>
        <w:pict w14:anchorId="60913E18">
          <v:shape id="_x0000_s2063" type="#_x0000_t202" style="position:absolute;margin-left:75pt;margin-top:13.5pt;width:447pt;height:24pt;z-index:10;mso-wrap-distance-left:0;mso-wrap-distance-right:0;mso-position-horizontal-relative:page" o:allowincell="f" fillcolor="#5b9bd4" strokecolor="#41709c" strokeweight=".96pt">
            <v:textbox inset="0,0,0,0">
              <w:txbxContent>
                <w:p w14:paraId="209E394F" w14:textId="77777777" w:rsidR="00927238" w:rsidRDefault="00927238">
                  <w:pPr>
                    <w:pStyle w:val="GvdeMetni"/>
                    <w:kinsoku w:val="0"/>
                    <w:overflowPunct w:val="0"/>
                    <w:spacing w:before="70"/>
                    <w:ind w:left="4045"/>
                    <w:rPr>
                      <w:b/>
                      <w:bCs/>
                      <w:color w:val="FFFFFF"/>
                      <w:sz w:val="22"/>
                      <w:szCs w:val="22"/>
                    </w:rPr>
                  </w:pPr>
                  <w:r>
                    <w:rPr>
                      <w:b/>
                      <w:bCs/>
                      <w:color w:val="FFFFFF"/>
                      <w:sz w:val="22"/>
                      <w:szCs w:val="22"/>
                    </w:rPr>
                    <w:t>(5) SERGİ</w:t>
                  </w:r>
                </w:p>
              </w:txbxContent>
            </v:textbox>
            <w10:wrap type="topAndBottom" anchorx="page"/>
          </v:shape>
        </w:pict>
      </w:r>
    </w:p>
    <w:p w14:paraId="0B71CE2C" w14:textId="77777777" w:rsidR="00927238" w:rsidRDefault="00927238">
      <w:pPr>
        <w:pStyle w:val="ListeParagraf"/>
        <w:numPr>
          <w:ilvl w:val="0"/>
          <w:numId w:val="13"/>
        </w:numPr>
        <w:tabs>
          <w:tab w:val="left" w:pos="737"/>
        </w:tabs>
        <w:kinsoku w:val="0"/>
        <w:overflowPunct w:val="0"/>
        <w:spacing w:before="187" w:line="256" w:lineRule="auto"/>
        <w:ind w:right="376"/>
      </w:pPr>
      <w:r>
        <w:t>Serginin</w:t>
      </w:r>
      <w:r>
        <w:rPr>
          <w:spacing w:val="-13"/>
        </w:rPr>
        <w:t xml:space="preserve"> </w:t>
      </w:r>
      <w:r>
        <w:t>özgün</w:t>
      </w:r>
      <w:r>
        <w:rPr>
          <w:spacing w:val="-13"/>
        </w:rPr>
        <w:t xml:space="preserve"> </w:t>
      </w:r>
      <w:r>
        <w:t>bireysel</w:t>
      </w:r>
      <w:r>
        <w:rPr>
          <w:spacing w:val="-12"/>
        </w:rPr>
        <w:t xml:space="preserve"> </w:t>
      </w:r>
      <w:r>
        <w:t>sergi</w:t>
      </w:r>
      <w:r>
        <w:rPr>
          <w:spacing w:val="-12"/>
        </w:rPr>
        <w:t xml:space="preserve"> </w:t>
      </w:r>
      <w:r>
        <w:t>veya</w:t>
      </w:r>
      <w:r>
        <w:rPr>
          <w:spacing w:val="-12"/>
        </w:rPr>
        <w:t xml:space="preserve"> </w:t>
      </w:r>
      <w:r>
        <w:t>grup/karma/toplu</w:t>
      </w:r>
      <w:r>
        <w:rPr>
          <w:spacing w:val="-11"/>
        </w:rPr>
        <w:t xml:space="preserve"> </w:t>
      </w:r>
      <w:r>
        <w:t>etkinlik</w:t>
      </w:r>
      <w:r>
        <w:rPr>
          <w:spacing w:val="-13"/>
        </w:rPr>
        <w:t xml:space="preserve"> </w:t>
      </w:r>
      <w:r>
        <w:t>niteliğini,</w:t>
      </w:r>
      <w:r>
        <w:rPr>
          <w:spacing w:val="-13"/>
        </w:rPr>
        <w:t xml:space="preserve"> </w:t>
      </w:r>
      <w:r>
        <w:t>tarihini</w:t>
      </w:r>
      <w:r>
        <w:rPr>
          <w:spacing w:val="-12"/>
        </w:rPr>
        <w:t xml:space="preserve"> </w:t>
      </w:r>
      <w:r>
        <w:t>ve</w:t>
      </w:r>
      <w:r>
        <w:rPr>
          <w:spacing w:val="-12"/>
        </w:rPr>
        <w:t xml:space="preserve"> </w:t>
      </w:r>
      <w:r>
        <w:t>yerini gösteren belge örneği</w:t>
      </w:r>
      <w:r>
        <w:rPr>
          <w:spacing w:val="-11"/>
        </w:rPr>
        <w:t xml:space="preserve"> </w:t>
      </w:r>
      <w:r>
        <w:t>sunulmalıdır.</w:t>
      </w:r>
    </w:p>
    <w:p w14:paraId="27FF2CA0" w14:textId="77777777" w:rsidR="00927238" w:rsidRDefault="00927238">
      <w:pPr>
        <w:pStyle w:val="ListeParagraf"/>
        <w:numPr>
          <w:ilvl w:val="0"/>
          <w:numId w:val="13"/>
        </w:numPr>
        <w:tabs>
          <w:tab w:val="left" w:pos="737"/>
        </w:tabs>
        <w:kinsoku w:val="0"/>
        <w:overflowPunct w:val="0"/>
        <w:spacing w:before="3" w:line="259" w:lineRule="auto"/>
        <w:ind w:right="372"/>
      </w:pPr>
      <w:r>
        <w:t xml:space="preserve">Uluslararası sergiler için, serginin uluslararası nitelikte olduğuna dair </w:t>
      </w:r>
      <w:r w:rsidR="00E10F54">
        <w:t xml:space="preserve">etkinlik öncesi veya anı tarihli alınan güncel </w:t>
      </w:r>
      <w:r>
        <w:t>bölüm veya anabilim dalı kurulu kararı</w:t>
      </w:r>
      <w:r>
        <w:rPr>
          <w:spacing w:val="-12"/>
        </w:rPr>
        <w:t xml:space="preserve"> </w:t>
      </w:r>
      <w:r>
        <w:t>sunulmalıdır.</w:t>
      </w:r>
    </w:p>
    <w:p w14:paraId="035FCA46" w14:textId="77777777" w:rsidR="00927238" w:rsidRDefault="00927238">
      <w:pPr>
        <w:pStyle w:val="GvdeMetni"/>
        <w:kinsoku w:val="0"/>
        <w:overflowPunct w:val="0"/>
        <w:rPr>
          <w:sz w:val="20"/>
          <w:szCs w:val="20"/>
        </w:rPr>
      </w:pPr>
    </w:p>
    <w:p w14:paraId="0CDF923C" w14:textId="77777777" w:rsidR="00927238" w:rsidRDefault="00000000">
      <w:pPr>
        <w:pStyle w:val="GvdeMetni"/>
        <w:kinsoku w:val="0"/>
        <w:overflowPunct w:val="0"/>
        <w:spacing w:before="9"/>
        <w:rPr>
          <w:sz w:val="10"/>
          <w:szCs w:val="10"/>
        </w:rPr>
      </w:pPr>
      <w:r>
        <w:rPr>
          <w:noProof/>
        </w:rPr>
        <w:pict w14:anchorId="3F081541">
          <v:shape id="_x0000_s2064" type="#_x0000_t202" style="position:absolute;margin-left:75.7pt;margin-top:9pt;width:447pt;height:21pt;z-index:11;mso-wrap-distance-left:0;mso-wrap-distance-right:0;mso-position-horizontal-relative:page" o:allowincell="f" fillcolor="#5b9bd4" strokecolor="#41709c" strokeweight=".96pt">
            <v:textbox inset="0,0,0,0">
              <w:txbxContent>
                <w:p w14:paraId="0D58D589" w14:textId="77777777" w:rsidR="00927238" w:rsidRDefault="00927238">
                  <w:pPr>
                    <w:pStyle w:val="GvdeMetni"/>
                    <w:kinsoku w:val="0"/>
                    <w:overflowPunct w:val="0"/>
                    <w:spacing w:before="70"/>
                    <w:ind w:left="3951"/>
                    <w:rPr>
                      <w:b/>
                      <w:bCs/>
                      <w:color w:val="FFFFFF"/>
                      <w:sz w:val="22"/>
                      <w:szCs w:val="22"/>
                    </w:rPr>
                  </w:pPr>
                  <w:r>
                    <w:rPr>
                      <w:b/>
                      <w:bCs/>
                      <w:color w:val="FFFFFF"/>
                      <w:sz w:val="22"/>
                      <w:szCs w:val="22"/>
                    </w:rPr>
                    <w:t>(6) PATENT</w:t>
                  </w:r>
                </w:p>
              </w:txbxContent>
            </v:textbox>
            <w10:wrap type="topAndBottom" anchorx="page"/>
          </v:shape>
        </w:pict>
      </w:r>
    </w:p>
    <w:p w14:paraId="77F9C11D" w14:textId="77777777" w:rsidR="00927238" w:rsidRDefault="00927238">
      <w:pPr>
        <w:pStyle w:val="ListeParagraf"/>
        <w:numPr>
          <w:ilvl w:val="0"/>
          <w:numId w:val="12"/>
        </w:numPr>
        <w:tabs>
          <w:tab w:val="left" w:pos="737"/>
        </w:tabs>
        <w:kinsoku w:val="0"/>
        <w:overflowPunct w:val="0"/>
        <w:spacing w:before="175" w:line="259" w:lineRule="auto"/>
        <w:ind w:right="379"/>
      </w:pPr>
      <w:r>
        <w:t>Türk Patent ve Marka Kurumu (TÜRKPATENT) veya uluslararası yetkili mercilerce düzenlenmiş patent tescil belgesi örneği</w:t>
      </w:r>
      <w:r>
        <w:rPr>
          <w:spacing w:val="-19"/>
        </w:rPr>
        <w:t xml:space="preserve"> </w:t>
      </w:r>
      <w:r>
        <w:t>sunulmalıdır.</w:t>
      </w:r>
    </w:p>
    <w:p w14:paraId="43727404" w14:textId="77777777" w:rsidR="00927238" w:rsidRDefault="00927238">
      <w:pPr>
        <w:pStyle w:val="ListeParagraf"/>
        <w:numPr>
          <w:ilvl w:val="0"/>
          <w:numId w:val="12"/>
        </w:numPr>
        <w:tabs>
          <w:tab w:val="left" w:pos="737"/>
        </w:tabs>
        <w:kinsoku w:val="0"/>
        <w:overflowPunct w:val="0"/>
        <w:spacing w:before="0" w:line="259" w:lineRule="auto"/>
        <w:ind w:right="379"/>
      </w:pPr>
      <w:r>
        <w:t>Uluslararası patent belgesi İngilizce dışında başka bir dilde düzenlenmiş ise belgenin onaylı tercümesi de başvuru da</w:t>
      </w:r>
      <w:r>
        <w:rPr>
          <w:spacing w:val="-18"/>
        </w:rPr>
        <w:t xml:space="preserve"> </w:t>
      </w:r>
      <w:r>
        <w:t>sunulmalıdır.</w:t>
      </w:r>
    </w:p>
    <w:p w14:paraId="18D9884F" w14:textId="77777777" w:rsidR="00927238" w:rsidRDefault="00927238">
      <w:pPr>
        <w:pStyle w:val="ListeParagraf"/>
        <w:numPr>
          <w:ilvl w:val="0"/>
          <w:numId w:val="12"/>
        </w:numPr>
        <w:tabs>
          <w:tab w:val="left" w:pos="737"/>
        </w:tabs>
        <w:kinsoku w:val="0"/>
        <w:overflowPunct w:val="0"/>
        <w:spacing w:before="3" w:line="259" w:lineRule="auto"/>
        <w:ind w:right="379"/>
      </w:pPr>
      <w:r>
        <w:t>Ulusal Patentler için sunulan belgelerin patentin incelemeli olduğunu göstermeye yeterli düzeyde bilgi içermesi</w:t>
      </w:r>
      <w:r>
        <w:rPr>
          <w:spacing w:val="-14"/>
        </w:rPr>
        <w:t xml:space="preserve"> </w:t>
      </w:r>
      <w:r>
        <w:t>zorunludur.</w:t>
      </w:r>
    </w:p>
    <w:p w14:paraId="6C4F03C8" w14:textId="77777777" w:rsidR="00927238" w:rsidRDefault="00000000">
      <w:pPr>
        <w:pStyle w:val="GvdeMetni"/>
        <w:kinsoku w:val="0"/>
        <w:overflowPunct w:val="0"/>
        <w:spacing w:before="10"/>
        <w:rPr>
          <w:sz w:val="20"/>
          <w:szCs w:val="20"/>
        </w:rPr>
      </w:pPr>
      <w:r>
        <w:rPr>
          <w:noProof/>
        </w:rPr>
        <w:pict w14:anchorId="34244617">
          <v:shape id="_x0000_s2065" type="#_x0000_t202" style="position:absolute;margin-left:76.55pt;margin-top:15.2pt;width:461.2pt;height:21pt;z-index:12;mso-wrap-distance-left:0;mso-wrap-distance-right:0;mso-position-horizontal-relative:page" o:allowincell="f" fillcolor="#5b9bd4" strokecolor="#41709c" strokeweight=".96pt">
            <v:textbox inset="0,0,0,0">
              <w:txbxContent>
                <w:p w14:paraId="62CACD73" w14:textId="77777777" w:rsidR="00927238" w:rsidRDefault="00927238">
                  <w:pPr>
                    <w:pStyle w:val="GvdeMetni"/>
                    <w:kinsoku w:val="0"/>
                    <w:overflowPunct w:val="0"/>
                    <w:spacing w:before="71"/>
                    <w:ind w:left="4251"/>
                    <w:rPr>
                      <w:b/>
                      <w:bCs/>
                      <w:color w:val="FFFFFF"/>
                      <w:sz w:val="22"/>
                      <w:szCs w:val="22"/>
                    </w:rPr>
                  </w:pPr>
                  <w:r>
                    <w:rPr>
                      <w:b/>
                      <w:bCs/>
                      <w:color w:val="FFFFFF"/>
                      <w:sz w:val="22"/>
                      <w:szCs w:val="22"/>
                    </w:rPr>
                    <w:t>(7) ATIF</w:t>
                  </w:r>
                </w:p>
              </w:txbxContent>
            </v:textbox>
            <w10:wrap type="topAndBottom" anchorx="page"/>
          </v:shape>
        </w:pict>
      </w:r>
    </w:p>
    <w:p w14:paraId="2E50FBA1" w14:textId="77777777" w:rsidR="00927238" w:rsidRDefault="00927238">
      <w:pPr>
        <w:pStyle w:val="ListeParagraf"/>
        <w:numPr>
          <w:ilvl w:val="0"/>
          <w:numId w:val="11"/>
        </w:numPr>
        <w:tabs>
          <w:tab w:val="left" w:pos="737"/>
        </w:tabs>
        <w:kinsoku w:val="0"/>
        <w:overflowPunct w:val="0"/>
        <w:spacing w:before="133" w:line="256" w:lineRule="auto"/>
        <w:ind w:right="378"/>
      </w:pPr>
      <w:r>
        <w:t>Tanınmış Ulusal ve Uluslararası Yayınevleri tarafından yayımlanmış kitaplarda atıflar için,</w:t>
      </w:r>
    </w:p>
    <w:p w14:paraId="73D21F95" w14:textId="77777777" w:rsidR="00927238" w:rsidRDefault="00927238">
      <w:pPr>
        <w:pStyle w:val="ListeParagraf"/>
        <w:numPr>
          <w:ilvl w:val="1"/>
          <w:numId w:val="11"/>
        </w:numPr>
        <w:tabs>
          <w:tab w:val="left" w:pos="1097"/>
        </w:tabs>
        <w:kinsoku w:val="0"/>
        <w:overflowPunct w:val="0"/>
        <w:spacing w:before="3" w:line="259" w:lineRule="auto"/>
        <w:ind w:right="373"/>
        <w:jc w:val="both"/>
      </w:pPr>
      <w:r>
        <w:t>“Özgün Bilimsel Kitap” niteliğinde yayınlarda yapılan atıflar için yayının ilgili başlıklar altında verilen tanımları sağladığını ve ilgili eseri yayımlayan yayınevinin ulusal veya uluslararası tanınmış olma koşulunu sağladığını göstermeye yeterli bilgiler içeren belgeler veya internet sayfası ekran görüntüleri (ekran görüntülerinin alındığı internet sayfalarının adresleri ile birlikte)</w:t>
      </w:r>
      <w:r>
        <w:rPr>
          <w:spacing w:val="-28"/>
        </w:rPr>
        <w:t xml:space="preserve"> </w:t>
      </w:r>
      <w:r>
        <w:t>sunulmalıdır.</w:t>
      </w:r>
    </w:p>
    <w:p w14:paraId="5F129E00" w14:textId="77777777" w:rsidR="00927238" w:rsidRDefault="00927238">
      <w:pPr>
        <w:pStyle w:val="ListeParagraf"/>
        <w:numPr>
          <w:ilvl w:val="1"/>
          <w:numId w:val="11"/>
        </w:numPr>
        <w:tabs>
          <w:tab w:val="left" w:pos="1097"/>
        </w:tabs>
        <w:kinsoku w:val="0"/>
        <w:overflowPunct w:val="0"/>
        <w:spacing w:before="3" w:line="259" w:lineRule="auto"/>
        <w:ind w:right="373"/>
        <w:jc w:val="both"/>
        <w:sectPr w:rsidR="00927238">
          <w:pgSz w:w="11910" w:h="16840"/>
          <w:pgMar w:top="960" w:right="1040" w:bottom="280" w:left="1400" w:header="749" w:footer="0" w:gutter="0"/>
          <w:cols w:space="708" w:equalWidth="0">
            <w:col w:w="9470"/>
          </w:cols>
          <w:noEndnote/>
        </w:sectPr>
      </w:pPr>
    </w:p>
    <w:p w14:paraId="68443E0A" w14:textId="77777777" w:rsidR="00927238" w:rsidRDefault="00927238">
      <w:pPr>
        <w:pStyle w:val="GvdeMetni"/>
        <w:kinsoku w:val="0"/>
        <w:overflowPunct w:val="0"/>
        <w:rPr>
          <w:sz w:val="20"/>
          <w:szCs w:val="20"/>
        </w:rPr>
      </w:pPr>
    </w:p>
    <w:p w14:paraId="1D0CEFE2" w14:textId="77777777" w:rsidR="00927238" w:rsidRDefault="00927238">
      <w:pPr>
        <w:pStyle w:val="ListeParagraf"/>
        <w:numPr>
          <w:ilvl w:val="1"/>
          <w:numId w:val="11"/>
        </w:numPr>
        <w:tabs>
          <w:tab w:val="left" w:pos="837"/>
        </w:tabs>
        <w:kinsoku w:val="0"/>
        <w:overflowPunct w:val="0"/>
        <w:spacing w:before="199" w:line="259" w:lineRule="auto"/>
        <w:ind w:left="836" w:right="113"/>
        <w:jc w:val="both"/>
      </w:pPr>
      <w:r>
        <w:t>Kitaplarda yapılan atıflar için, kitabın kapak, basım ve kaynakçalar sayfaları ile atıf yapılan sayfasını gösteren doküman sunulmalıdır. Basım sayfası kitabın yayınevi, basım</w:t>
      </w:r>
      <w:r>
        <w:rPr>
          <w:spacing w:val="-16"/>
        </w:rPr>
        <w:t xml:space="preserve"> </w:t>
      </w:r>
      <w:r>
        <w:t>yılı</w:t>
      </w:r>
      <w:r>
        <w:rPr>
          <w:spacing w:val="-16"/>
        </w:rPr>
        <w:t xml:space="preserve"> </w:t>
      </w:r>
      <w:r>
        <w:t>ve</w:t>
      </w:r>
      <w:r>
        <w:rPr>
          <w:spacing w:val="-16"/>
        </w:rPr>
        <w:t xml:space="preserve"> </w:t>
      </w:r>
      <w:r>
        <w:t>telif</w:t>
      </w:r>
      <w:r>
        <w:rPr>
          <w:spacing w:val="-16"/>
        </w:rPr>
        <w:t xml:space="preserve"> </w:t>
      </w:r>
      <w:r>
        <w:t>haklarına</w:t>
      </w:r>
      <w:r>
        <w:rPr>
          <w:spacing w:val="-16"/>
        </w:rPr>
        <w:t xml:space="preserve"> </w:t>
      </w:r>
      <w:r>
        <w:t>yönelik</w:t>
      </w:r>
      <w:r>
        <w:rPr>
          <w:spacing w:val="-16"/>
        </w:rPr>
        <w:t xml:space="preserve"> </w:t>
      </w:r>
      <w:r>
        <w:t>bilgilerin</w:t>
      </w:r>
      <w:r>
        <w:rPr>
          <w:spacing w:val="-16"/>
        </w:rPr>
        <w:t xml:space="preserve"> </w:t>
      </w:r>
      <w:r>
        <w:t>bulunduğu</w:t>
      </w:r>
      <w:r>
        <w:rPr>
          <w:spacing w:val="-16"/>
        </w:rPr>
        <w:t xml:space="preserve"> </w:t>
      </w:r>
      <w:r>
        <w:t>sayfadır.</w:t>
      </w:r>
      <w:r>
        <w:rPr>
          <w:spacing w:val="-16"/>
        </w:rPr>
        <w:t xml:space="preserve"> </w:t>
      </w:r>
      <w:r>
        <w:t>Eğer</w:t>
      </w:r>
      <w:r>
        <w:rPr>
          <w:spacing w:val="-16"/>
        </w:rPr>
        <w:t xml:space="preserve"> </w:t>
      </w:r>
      <w:r>
        <w:t>gerekli</w:t>
      </w:r>
      <w:r>
        <w:rPr>
          <w:spacing w:val="-16"/>
        </w:rPr>
        <w:t xml:space="preserve"> </w:t>
      </w:r>
      <w:r>
        <w:t>bilgiler internet sayfalarından elde edilebiliyor ise ilgili bilgilere yönelik web sayfası ekran görüntülerinin sunulması da yeterlidir. İnternet sayfası görüntüleri sunulması durumunda görüntünün alındığı internet sitesinin adresi de (erişim tarihiyle beraber)</w:t>
      </w:r>
      <w:r>
        <w:rPr>
          <w:spacing w:val="-5"/>
        </w:rPr>
        <w:t xml:space="preserve"> </w:t>
      </w:r>
      <w:r>
        <w:t>belirtilmelidir.</w:t>
      </w:r>
    </w:p>
    <w:p w14:paraId="145B7A4F" w14:textId="77777777" w:rsidR="00927238" w:rsidRDefault="00927238">
      <w:pPr>
        <w:pStyle w:val="ListeParagraf"/>
        <w:numPr>
          <w:ilvl w:val="0"/>
          <w:numId w:val="11"/>
        </w:numPr>
        <w:tabs>
          <w:tab w:val="left" w:pos="477"/>
        </w:tabs>
        <w:kinsoku w:val="0"/>
        <w:overflowPunct w:val="0"/>
        <w:spacing w:before="0"/>
        <w:ind w:left="476"/>
      </w:pPr>
      <w:r>
        <w:t>SCI-Expanded, SSCI veya AHCI indekslerinde taranan dergilerdeki atıflar</w:t>
      </w:r>
      <w:r>
        <w:rPr>
          <w:spacing w:val="-29"/>
        </w:rPr>
        <w:t xml:space="preserve"> </w:t>
      </w:r>
      <w:r>
        <w:t>için,</w:t>
      </w:r>
    </w:p>
    <w:p w14:paraId="146FEDF0" w14:textId="77777777" w:rsidR="00927238" w:rsidRDefault="00927238">
      <w:pPr>
        <w:pStyle w:val="GvdeMetni"/>
        <w:kinsoku w:val="0"/>
        <w:overflowPunct w:val="0"/>
        <w:spacing w:before="21" w:line="259" w:lineRule="auto"/>
        <w:ind w:left="476" w:right="112"/>
        <w:jc w:val="both"/>
      </w:pPr>
      <w:r>
        <w:t>Web of Science’ın (WOS) web sayfası üzerinden gerçekleştirilen atıf sorgulama sonucunda,</w:t>
      </w:r>
      <w:r>
        <w:rPr>
          <w:spacing w:val="-12"/>
        </w:rPr>
        <w:t xml:space="preserve"> </w:t>
      </w:r>
      <w:r>
        <w:t>araştırmacının</w:t>
      </w:r>
      <w:r>
        <w:rPr>
          <w:spacing w:val="-9"/>
        </w:rPr>
        <w:t xml:space="preserve"> </w:t>
      </w:r>
      <w:r>
        <w:t>yayınlarına</w:t>
      </w:r>
      <w:r>
        <w:rPr>
          <w:spacing w:val="-12"/>
        </w:rPr>
        <w:t xml:space="preserve"> </w:t>
      </w:r>
      <w:r>
        <w:t>atıf</w:t>
      </w:r>
      <w:r>
        <w:rPr>
          <w:spacing w:val="-11"/>
        </w:rPr>
        <w:t xml:space="preserve"> </w:t>
      </w:r>
      <w:r>
        <w:t>yapan</w:t>
      </w:r>
      <w:r>
        <w:rPr>
          <w:spacing w:val="-11"/>
        </w:rPr>
        <w:t xml:space="preserve"> </w:t>
      </w:r>
      <w:r>
        <w:t>diğer</w:t>
      </w:r>
      <w:r>
        <w:rPr>
          <w:spacing w:val="-9"/>
        </w:rPr>
        <w:t xml:space="preserve"> </w:t>
      </w:r>
      <w:r>
        <w:t>yayınların</w:t>
      </w:r>
      <w:r>
        <w:rPr>
          <w:spacing w:val="-11"/>
        </w:rPr>
        <w:t xml:space="preserve"> </w:t>
      </w:r>
      <w:r>
        <w:t>listesine</w:t>
      </w:r>
      <w:r>
        <w:rPr>
          <w:spacing w:val="-12"/>
        </w:rPr>
        <w:t xml:space="preserve"> </w:t>
      </w:r>
      <w:r>
        <w:t>ve</w:t>
      </w:r>
      <w:r>
        <w:rPr>
          <w:spacing w:val="-10"/>
        </w:rPr>
        <w:t xml:space="preserve"> </w:t>
      </w:r>
      <w:r>
        <w:t>atıf</w:t>
      </w:r>
      <w:r>
        <w:rPr>
          <w:spacing w:val="-11"/>
        </w:rPr>
        <w:t xml:space="preserve"> </w:t>
      </w:r>
      <w:r>
        <w:t>yapan yayınların türüne dair bilgi içeren web sayfası ekran görüntüleri sunulmalıdır. Ayrıca web sayfası ekran görüntüsünün alındığı internet sitesinin adresi de (erişim tarihiyle beraber) belirtilmelidir. Web of Science’da (WOS) henüz görünmeyen atıflar için, atıf yapan makalenin ilgili yılda basıldığını ve derginin Web of Science’da 202</w:t>
      </w:r>
      <w:r w:rsidR="00E10F54">
        <w:t>3</w:t>
      </w:r>
      <w:r>
        <w:t xml:space="preserve"> yılında yer aldığının belgelenmesi</w:t>
      </w:r>
      <w:r>
        <w:rPr>
          <w:spacing w:val="-5"/>
        </w:rPr>
        <w:t xml:space="preserve"> </w:t>
      </w:r>
      <w:r>
        <w:t>gerekmektedir.</w:t>
      </w:r>
    </w:p>
    <w:p w14:paraId="2507BD5F" w14:textId="77777777" w:rsidR="00927238" w:rsidRDefault="00927238">
      <w:pPr>
        <w:pStyle w:val="ListeParagraf"/>
        <w:numPr>
          <w:ilvl w:val="0"/>
          <w:numId w:val="11"/>
        </w:numPr>
        <w:tabs>
          <w:tab w:val="left" w:pos="477"/>
        </w:tabs>
        <w:kinsoku w:val="0"/>
        <w:overflowPunct w:val="0"/>
        <w:spacing w:before="0" w:line="291" w:lineRule="exact"/>
        <w:ind w:left="476"/>
      </w:pPr>
      <w:r>
        <w:t>Alan İndeksleri tarafından taranan hakemli dergilerdeki atıflar</w:t>
      </w:r>
      <w:r>
        <w:rPr>
          <w:spacing w:val="-24"/>
        </w:rPr>
        <w:t xml:space="preserve"> </w:t>
      </w:r>
      <w:r>
        <w:t>için,</w:t>
      </w:r>
    </w:p>
    <w:p w14:paraId="34F8AD4B" w14:textId="77777777" w:rsidR="00927238" w:rsidRDefault="00927238">
      <w:pPr>
        <w:pStyle w:val="ListeParagraf"/>
        <w:numPr>
          <w:ilvl w:val="1"/>
          <w:numId w:val="11"/>
        </w:numPr>
        <w:tabs>
          <w:tab w:val="left" w:pos="837"/>
        </w:tabs>
        <w:kinsoku w:val="0"/>
        <w:overflowPunct w:val="0"/>
        <w:spacing w:before="24" w:line="259" w:lineRule="auto"/>
        <w:ind w:left="836" w:right="116"/>
        <w:jc w:val="both"/>
      </w:pPr>
      <w:r>
        <w:t>Derginin EK’te listesi verilen alan indekslerinden birisi tarafından tarandığını gösteren</w:t>
      </w:r>
      <w:r>
        <w:rPr>
          <w:spacing w:val="-12"/>
        </w:rPr>
        <w:t xml:space="preserve"> </w:t>
      </w:r>
      <w:r>
        <w:t>internet</w:t>
      </w:r>
      <w:r>
        <w:rPr>
          <w:spacing w:val="-14"/>
        </w:rPr>
        <w:t xml:space="preserve"> </w:t>
      </w:r>
      <w:r>
        <w:t>sayfası</w:t>
      </w:r>
      <w:r>
        <w:rPr>
          <w:spacing w:val="-16"/>
        </w:rPr>
        <w:t xml:space="preserve"> </w:t>
      </w:r>
      <w:r>
        <w:t>görüntüsü</w:t>
      </w:r>
      <w:r>
        <w:rPr>
          <w:spacing w:val="-12"/>
        </w:rPr>
        <w:t xml:space="preserve"> </w:t>
      </w:r>
      <w:r>
        <w:t>ve</w:t>
      </w:r>
      <w:r>
        <w:rPr>
          <w:spacing w:val="-13"/>
        </w:rPr>
        <w:t xml:space="preserve"> </w:t>
      </w:r>
      <w:r>
        <w:t>görüntünün</w:t>
      </w:r>
      <w:r>
        <w:rPr>
          <w:spacing w:val="-12"/>
        </w:rPr>
        <w:t xml:space="preserve"> </w:t>
      </w:r>
      <w:r>
        <w:t>alındığı</w:t>
      </w:r>
      <w:r>
        <w:rPr>
          <w:spacing w:val="-13"/>
        </w:rPr>
        <w:t xml:space="preserve"> </w:t>
      </w:r>
      <w:r>
        <w:t>internet</w:t>
      </w:r>
      <w:r>
        <w:rPr>
          <w:spacing w:val="-12"/>
        </w:rPr>
        <w:t xml:space="preserve"> </w:t>
      </w:r>
      <w:r>
        <w:t>sitesinin</w:t>
      </w:r>
      <w:r>
        <w:rPr>
          <w:spacing w:val="-12"/>
        </w:rPr>
        <w:t xml:space="preserve"> </w:t>
      </w:r>
      <w:r>
        <w:t>adresi (erişim tarihiyle beraber)</w:t>
      </w:r>
      <w:r>
        <w:rPr>
          <w:spacing w:val="-16"/>
        </w:rPr>
        <w:t xml:space="preserve"> </w:t>
      </w:r>
      <w:r>
        <w:t>sunulmalıdır.</w:t>
      </w:r>
    </w:p>
    <w:p w14:paraId="431CF089" w14:textId="77777777" w:rsidR="00927238" w:rsidRDefault="00927238">
      <w:pPr>
        <w:pStyle w:val="ListeParagraf"/>
        <w:numPr>
          <w:ilvl w:val="1"/>
          <w:numId w:val="11"/>
        </w:numPr>
        <w:tabs>
          <w:tab w:val="left" w:pos="837"/>
        </w:tabs>
        <w:kinsoku w:val="0"/>
        <w:overflowPunct w:val="0"/>
        <w:spacing w:before="0" w:line="259" w:lineRule="auto"/>
        <w:ind w:left="836" w:right="115"/>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(erişim tarihiyle beraber)</w:t>
      </w:r>
      <w:r>
        <w:rPr>
          <w:spacing w:val="-24"/>
        </w:rPr>
        <w:t xml:space="preserve"> </w:t>
      </w:r>
      <w:r>
        <w:t>belirtilmelidir.</w:t>
      </w:r>
    </w:p>
    <w:p w14:paraId="48448CE3" w14:textId="77777777" w:rsidR="00927238" w:rsidRDefault="00927238">
      <w:pPr>
        <w:pStyle w:val="ListeParagraf"/>
        <w:numPr>
          <w:ilvl w:val="0"/>
          <w:numId w:val="11"/>
        </w:numPr>
        <w:tabs>
          <w:tab w:val="left" w:pos="477"/>
        </w:tabs>
        <w:kinsoku w:val="0"/>
        <w:overflowPunct w:val="0"/>
        <w:spacing w:before="3"/>
        <w:ind w:left="476"/>
      </w:pPr>
      <w:r>
        <w:t>ULAKBİM tarafından taranan ulusal hakemli dergilerdeki atıflar</w:t>
      </w:r>
      <w:r>
        <w:rPr>
          <w:spacing w:val="-22"/>
        </w:rPr>
        <w:t xml:space="preserve"> </w:t>
      </w:r>
      <w:r>
        <w:t>için,</w:t>
      </w:r>
    </w:p>
    <w:p w14:paraId="08DDC77F" w14:textId="77777777" w:rsidR="00927238" w:rsidRDefault="00927238">
      <w:pPr>
        <w:pStyle w:val="ListeParagraf"/>
        <w:numPr>
          <w:ilvl w:val="1"/>
          <w:numId w:val="11"/>
        </w:numPr>
        <w:tabs>
          <w:tab w:val="left" w:pos="837"/>
        </w:tabs>
        <w:kinsoku w:val="0"/>
        <w:overflowPunct w:val="0"/>
        <w:spacing w:before="24" w:line="259" w:lineRule="auto"/>
        <w:ind w:left="836" w:right="113"/>
        <w:jc w:val="both"/>
      </w:pPr>
      <w:r>
        <w:t>Derginin ULAKBİM tarafından ilgili yılda tarandığını gösteren internet sayfası görüntüsü</w:t>
      </w:r>
      <w:r>
        <w:rPr>
          <w:spacing w:val="-13"/>
        </w:rPr>
        <w:t xml:space="preserve"> </w:t>
      </w:r>
      <w:r>
        <w:t>ve</w:t>
      </w:r>
      <w:r>
        <w:rPr>
          <w:spacing w:val="-15"/>
        </w:rPr>
        <w:t xml:space="preserve"> </w:t>
      </w:r>
      <w:r>
        <w:t>görüntünün</w:t>
      </w:r>
      <w:r>
        <w:rPr>
          <w:spacing w:val="-13"/>
        </w:rPr>
        <w:t xml:space="preserve"> </w:t>
      </w:r>
      <w:r>
        <w:t>alındığı</w:t>
      </w:r>
      <w:r>
        <w:rPr>
          <w:spacing w:val="-16"/>
        </w:rPr>
        <w:t xml:space="preserve"> </w:t>
      </w:r>
      <w:r>
        <w:t>internet</w:t>
      </w:r>
      <w:r>
        <w:rPr>
          <w:spacing w:val="-14"/>
        </w:rPr>
        <w:t xml:space="preserve"> </w:t>
      </w:r>
      <w:r>
        <w:t>sitesinin</w:t>
      </w:r>
      <w:r>
        <w:rPr>
          <w:spacing w:val="-13"/>
        </w:rPr>
        <w:t xml:space="preserve"> </w:t>
      </w:r>
      <w:r>
        <w:t>adresi</w:t>
      </w:r>
      <w:r>
        <w:rPr>
          <w:spacing w:val="-12"/>
        </w:rPr>
        <w:t xml:space="preserve"> </w:t>
      </w:r>
      <w:r>
        <w:t>(erişim</w:t>
      </w:r>
      <w:r>
        <w:rPr>
          <w:spacing w:val="-16"/>
        </w:rPr>
        <w:t xml:space="preserve"> </w:t>
      </w:r>
      <w:r>
        <w:t>tarihiyle</w:t>
      </w:r>
      <w:r>
        <w:rPr>
          <w:spacing w:val="-15"/>
        </w:rPr>
        <w:t xml:space="preserve"> </w:t>
      </w:r>
      <w:r>
        <w:t>beraber) sunulmalıdır.</w:t>
      </w:r>
    </w:p>
    <w:p w14:paraId="3F3AFD3F" w14:textId="77777777" w:rsidR="00927238" w:rsidRDefault="00927238">
      <w:pPr>
        <w:pStyle w:val="ListeParagraf"/>
        <w:numPr>
          <w:ilvl w:val="1"/>
          <w:numId w:val="11"/>
        </w:numPr>
        <w:tabs>
          <w:tab w:val="left" w:pos="837"/>
        </w:tabs>
        <w:kinsoku w:val="0"/>
        <w:overflowPunct w:val="0"/>
        <w:spacing w:before="0" w:line="259" w:lineRule="auto"/>
        <w:ind w:left="836" w:right="114"/>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(erişim tarihiyle beraber)</w:t>
      </w:r>
      <w:r>
        <w:rPr>
          <w:spacing w:val="-24"/>
        </w:rPr>
        <w:t xml:space="preserve"> </w:t>
      </w:r>
      <w:r>
        <w:t>belirtilmelidir.</w:t>
      </w:r>
    </w:p>
    <w:p w14:paraId="551236DF" w14:textId="77777777" w:rsidR="00927238" w:rsidRDefault="00927238">
      <w:pPr>
        <w:pStyle w:val="ListeParagraf"/>
        <w:numPr>
          <w:ilvl w:val="0"/>
          <w:numId w:val="11"/>
        </w:numPr>
        <w:tabs>
          <w:tab w:val="left" w:pos="477"/>
        </w:tabs>
        <w:kinsoku w:val="0"/>
        <w:overflowPunct w:val="0"/>
        <w:spacing w:before="0"/>
        <w:ind w:left="476"/>
      </w:pPr>
      <w:r>
        <w:t>Diğer uluslararası hakemli dergilerdeki atıflar</w:t>
      </w:r>
      <w:r>
        <w:rPr>
          <w:spacing w:val="-17"/>
        </w:rPr>
        <w:t xml:space="preserve"> </w:t>
      </w:r>
      <w:r>
        <w:t>için,</w:t>
      </w:r>
    </w:p>
    <w:p w14:paraId="36CFF2D0" w14:textId="77777777" w:rsidR="00927238" w:rsidRDefault="00927238">
      <w:pPr>
        <w:pStyle w:val="ListeParagraf"/>
        <w:numPr>
          <w:ilvl w:val="1"/>
          <w:numId w:val="11"/>
        </w:numPr>
        <w:tabs>
          <w:tab w:val="left" w:pos="837"/>
        </w:tabs>
        <w:kinsoku w:val="0"/>
        <w:overflowPunct w:val="0"/>
        <w:spacing w:line="259" w:lineRule="auto"/>
        <w:ind w:left="836" w:right="115"/>
        <w:jc w:val="both"/>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(erişim tarihiyle beraber)</w:t>
      </w:r>
      <w:r>
        <w:rPr>
          <w:spacing w:val="-24"/>
        </w:rPr>
        <w:t xml:space="preserve"> </w:t>
      </w:r>
      <w:r>
        <w:t>belirtilmelidir.</w:t>
      </w:r>
    </w:p>
    <w:p w14:paraId="62A2DB52" w14:textId="77777777" w:rsidR="00927238" w:rsidRDefault="00927238">
      <w:pPr>
        <w:pStyle w:val="ListeParagraf"/>
        <w:numPr>
          <w:ilvl w:val="1"/>
          <w:numId w:val="11"/>
        </w:numPr>
        <w:tabs>
          <w:tab w:val="left" w:pos="837"/>
        </w:tabs>
        <w:kinsoku w:val="0"/>
        <w:overflowPunct w:val="0"/>
        <w:spacing w:before="0" w:line="259" w:lineRule="auto"/>
        <w:ind w:left="836" w:right="114"/>
        <w:jc w:val="both"/>
      </w:pPr>
      <w:r>
        <w:t xml:space="preserve">Derginin yılda en az bir sayı olmak üzere son beş (5) yıldır yayımlandığını, derginin editör veya yayın kurulunun uluslararası olduğunu, bilimsel değerlendirme süreci ve bu sürecin nasıl işlediğinin internet sayfasından yayınlandığını, yayınlanmış makalelerin  künyelerinin   internet   sayfası  üzerinden   yayınlanmakta </w:t>
      </w:r>
      <w:r>
        <w:rPr>
          <w:spacing w:val="20"/>
        </w:rPr>
        <w:t xml:space="preserve"> </w:t>
      </w:r>
      <w:r>
        <w:t>olduğunu</w:t>
      </w:r>
    </w:p>
    <w:p w14:paraId="1CC4B6C0" w14:textId="77777777" w:rsidR="00927238" w:rsidRDefault="00927238">
      <w:pPr>
        <w:pStyle w:val="ListeParagraf"/>
        <w:numPr>
          <w:ilvl w:val="1"/>
          <w:numId w:val="11"/>
        </w:numPr>
        <w:tabs>
          <w:tab w:val="left" w:pos="837"/>
        </w:tabs>
        <w:kinsoku w:val="0"/>
        <w:overflowPunct w:val="0"/>
        <w:spacing w:before="0" w:line="259" w:lineRule="auto"/>
        <w:ind w:left="836" w:right="114"/>
        <w:jc w:val="both"/>
        <w:sectPr w:rsidR="00927238">
          <w:pgSz w:w="11910" w:h="16840"/>
          <w:pgMar w:top="960" w:right="1300" w:bottom="280" w:left="1660" w:header="749" w:footer="0" w:gutter="0"/>
          <w:cols w:space="708" w:equalWidth="0">
            <w:col w:w="8950"/>
          </w:cols>
          <w:noEndnote/>
        </w:sectPr>
      </w:pPr>
    </w:p>
    <w:p w14:paraId="41A3B50C" w14:textId="77777777" w:rsidR="00927238" w:rsidRDefault="00927238">
      <w:pPr>
        <w:pStyle w:val="GvdeMetni"/>
        <w:kinsoku w:val="0"/>
        <w:overflowPunct w:val="0"/>
        <w:rPr>
          <w:sz w:val="20"/>
          <w:szCs w:val="20"/>
        </w:rPr>
      </w:pPr>
    </w:p>
    <w:p w14:paraId="40656A45" w14:textId="77777777" w:rsidR="00927238" w:rsidRDefault="00927238">
      <w:pPr>
        <w:pStyle w:val="GvdeMetni"/>
        <w:kinsoku w:val="0"/>
        <w:overflowPunct w:val="0"/>
        <w:spacing w:before="199" w:line="259" w:lineRule="auto"/>
        <w:ind w:left="916"/>
      </w:pPr>
      <w:r>
        <w:t>gösteren internet sayfalarının ekran görüntüleri ve ekran görüntülerinin alındığı internet sitesinin adresi (erişim tarihiyle beraber) sunulmalıdır.</w:t>
      </w:r>
    </w:p>
    <w:p w14:paraId="0DAABBE6" w14:textId="77777777" w:rsidR="00927238" w:rsidRDefault="00927238">
      <w:pPr>
        <w:pStyle w:val="ListeParagraf"/>
        <w:numPr>
          <w:ilvl w:val="0"/>
          <w:numId w:val="11"/>
        </w:numPr>
        <w:tabs>
          <w:tab w:val="left" w:pos="557"/>
        </w:tabs>
        <w:kinsoku w:val="0"/>
        <w:overflowPunct w:val="0"/>
        <w:spacing w:before="0" w:line="259" w:lineRule="auto"/>
        <w:ind w:left="556" w:right="194"/>
        <w:jc w:val="both"/>
      </w:pPr>
      <w:r>
        <w:t>Güzel sanatlardaki eserlerin araştırmacının yer almadığı ulusal/uluslararası kaynak veya</w:t>
      </w:r>
      <w:r>
        <w:rPr>
          <w:spacing w:val="-9"/>
        </w:rPr>
        <w:t xml:space="preserve"> </w:t>
      </w:r>
      <w:r>
        <w:t>yayın</w:t>
      </w:r>
      <w:r>
        <w:rPr>
          <w:spacing w:val="-8"/>
        </w:rPr>
        <w:t xml:space="preserve"> </w:t>
      </w:r>
      <w:r>
        <w:t>organlarında</w:t>
      </w:r>
      <w:r>
        <w:rPr>
          <w:spacing w:val="-11"/>
        </w:rPr>
        <w:t xml:space="preserve"> </w:t>
      </w:r>
      <w:r>
        <w:t>yer</w:t>
      </w:r>
      <w:r>
        <w:rPr>
          <w:spacing w:val="-9"/>
        </w:rPr>
        <w:t xml:space="preserve"> </w:t>
      </w:r>
      <w:r>
        <w:t>alması</w:t>
      </w:r>
      <w:r>
        <w:rPr>
          <w:spacing w:val="-9"/>
        </w:rPr>
        <w:t xml:space="preserve"> </w:t>
      </w:r>
      <w:r>
        <w:t>veya</w:t>
      </w:r>
      <w:r>
        <w:rPr>
          <w:spacing w:val="-9"/>
        </w:rPr>
        <w:t xml:space="preserve"> </w:t>
      </w:r>
      <w:r>
        <w:t>gösterime</w:t>
      </w:r>
      <w:r>
        <w:rPr>
          <w:spacing w:val="-8"/>
        </w:rPr>
        <w:t xml:space="preserve"> </w:t>
      </w:r>
      <w:r>
        <w:t>ya</w:t>
      </w:r>
      <w:r>
        <w:rPr>
          <w:spacing w:val="-9"/>
        </w:rPr>
        <w:t xml:space="preserve"> </w:t>
      </w:r>
      <w:r>
        <w:t>da</w:t>
      </w:r>
      <w:r>
        <w:rPr>
          <w:spacing w:val="-11"/>
        </w:rPr>
        <w:t xml:space="preserve"> </w:t>
      </w:r>
      <w:r>
        <w:t>dinletime</w:t>
      </w:r>
      <w:r>
        <w:rPr>
          <w:spacing w:val="-8"/>
        </w:rPr>
        <w:t xml:space="preserve"> </w:t>
      </w:r>
      <w:r>
        <w:t>girmesi</w:t>
      </w:r>
      <w:r>
        <w:rPr>
          <w:spacing w:val="-11"/>
        </w:rPr>
        <w:t xml:space="preserve"> </w:t>
      </w:r>
      <w:r>
        <w:t>durumunda yeterli düzeyde bilgi içeren kanıtlayıcı belge</w:t>
      </w:r>
      <w:r>
        <w:rPr>
          <w:spacing w:val="-21"/>
        </w:rPr>
        <w:t xml:space="preserve"> </w:t>
      </w:r>
      <w:r>
        <w:t>sunulmalıdır.</w:t>
      </w:r>
    </w:p>
    <w:p w14:paraId="69F7306F" w14:textId="77777777" w:rsidR="00927238" w:rsidRDefault="00000000">
      <w:pPr>
        <w:pStyle w:val="GvdeMetni"/>
        <w:kinsoku w:val="0"/>
        <w:overflowPunct w:val="0"/>
        <w:spacing w:before="8"/>
        <w:rPr>
          <w:sz w:val="18"/>
          <w:szCs w:val="18"/>
        </w:rPr>
      </w:pPr>
      <w:r>
        <w:rPr>
          <w:noProof/>
        </w:rPr>
        <w:pict w14:anchorId="6EA1B446">
          <v:shape id="_x0000_s2067" type="#_x0000_t202" style="position:absolute;margin-left:87.7pt;margin-top:13.85pt;width:441pt;height:22.45pt;z-index:13;mso-wrap-distance-left:0;mso-wrap-distance-right:0;mso-position-horizontal-relative:page" o:allowincell="f" fillcolor="#5b9bd4" strokecolor="#41709c" strokeweight=".96pt">
            <v:textbox inset="0,0,0,0">
              <w:txbxContent>
                <w:p w14:paraId="2C92B4BE" w14:textId="77777777" w:rsidR="00927238" w:rsidRDefault="00927238">
                  <w:pPr>
                    <w:pStyle w:val="GvdeMetni"/>
                    <w:kinsoku w:val="0"/>
                    <w:overflowPunct w:val="0"/>
                    <w:spacing w:before="69"/>
                    <w:ind w:left="3937"/>
                    <w:rPr>
                      <w:b/>
                      <w:bCs/>
                      <w:color w:val="FFFFFF"/>
                      <w:sz w:val="22"/>
                      <w:szCs w:val="22"/>
                    </w:rPr>
                  </w:pPr>
                  <w:r>
                    <w:rPr>
                      <w:b/>
                      <w:bCs/>
                      <w:color w:val="FFFFFF"/>
                      <w:sz w:val="22"/>
                      <w:szCs w:val="22"/>
                    </w:rPr>
                    <w:t>(8) TEBLİĞ</w:t>
                  </w:r>
                </w:p>
              </w:txbxContent>
            </v:textbox>
            <w10:wrap type="topAndBottom" anchorx="page"/>
          </v:shape>
        </w:pict>
      </w:r>
    </w:p>
    <w:p w14:paraId="4B09EFE9" w14:textId="77777777" w:rsidR="00927238" w:rsidRDefault="00927238">
      <w:pPr>
        <w:pStyle w:val="ListeParagraf"/>
        <w:numPr>
          <w:ilvl w:val="0"/>
          <w:numId w:val="10"/>
        </w:numPr>
        <w:tabs>
          <w:tab w:val="left" w:pos="557"/>
        </w:tabs>
        <w:kinsoku w:val="0"/>
        <w:overflowPunct w:val="0"/>
        <w:spacing w:before="105"/>
      </w:pPr>
      <w:r>
        <w:t>Tebliğin tam metin olarak yayımlanmış halinin kopyası</w:t>
      </w:r>
      <w:r>
        <w:rPr>
          <w:spacing w:val="-25"/>
        </w:rPr>
        <w:t xml:space="preserve"> </w:t>
      </w:r>
      <w:r>
        <w:t>sunulmalıdır.</w:t>
      </w:r>
    </w:p>
    <w:p w14:paraId="57459276" w14:textId="77777777" w:rsidR="00927238" w:rsidRDefault="00927238">
      <w:pPr>
        <w:pStyle w:val="ListeParagraf"/>
        <w:numPr>
          <w:ilvl w:val="0"/>
          <w:numId w:val="10"/>
        </w:numPr>
        <w:tabs>
          <w:tab w:val="left" w:pos="557"/>
        </w:tabs>
        <w:kinsoku w:val="0"/>
        <w:overflowPunct w:val="0"/>
        <w:spacing w:before="24" w:line="259" w:lineRule="auto"/>
        <w:ind w:right="193"/>
        <w:jc w:val="both"/>
      </w:pPr>
      <w:r>
        <w:t>Yazarlardan en az birisinin ilgili etkinliğe katıldığını gösteren Katılım Belgesi ve Etkinlik Programı sunulmalıdır. Belgeler İngilizce dışında bir yabancı dilde hazırlanmış ise dekan,</w:t>
      </w:r>
      <w:r>
        <w:rPr>
          <w:spacing w:val="-11"/>
        </w:rPr>
        <w:t xml:space="preserve"> </w:t>
      </w:r>
      <w:r>
        <w:t>müdür</w:t>
      </w:r>
      <w:r>
        <w:rPr>
          <w:spacing w:val="-10"/>
        </w:rPr>
        <w:t xml:space="preserve"> </w:t>
      </w:r>
      <w:r>
        <w:t>veya</w:t>
      </w:r>
      <w:r>
        <w:rPr>
          <w:spacing w:val="-13"/>
        </w:rPr>
        <w:t xml:space="preserve"> </w:t>
      </w:r>
      <w:r>
        <w:t>bölüm</w:t>
      </w:r>
      <w:r>
        <w:rPr>
          <w:spacing w:val="-10"/>
        </w:rPr>
        <w:t xml:space="preserve"> </w:t>
      </w:r>
      <w:r>
        <w:t>başkanı</w:t>
      </w:r>
      <w:r>
        <w:rPr>
          <w:spacing w:val="-12"/>
        </w:rPr>
        <w:t xml:space="preserve"> </w:t>
      </w:r>
      <w:r>
        <w:t>tarafından</w:t>
      </w:r>
      <w:r>
        <w:rPr>
          <w:spacing w:val="-9"/>
        </w:rPr>
        <w:t xml:space="preserve"> </w:t>
      </w:r>
      <w:r>
        <w:t>onaylanmış</w:t>
      </w:r>
      <w:r>
        <w:rPr>
          <w:spacing w:val="-11"/>
        </w:rPr>
        <w:t xml:space="preserve"> </w:t>
      </w:r>
      <w:r>
        <w:t>Türkçe</w:t>
      </w:r>
      <w:r>
        <w:rPr>
          <w:spacing w:val="-10"/>
        </w:rPr>
        <w:t xml:space="preserve"> </w:t>
      </w:r>
      <w:r>
        <w:t>tercümesi</w:t>
      </w:r>
      <w:r>
        <w:rPr>
          <w:spacing w:val="-11"/>
        </w:rPr>
        <w:t xml:space="preserve"> </w:t>
      </w:r>
      <w:r>
        <w:t>de</w:t>
      </w:r>
      <w:r>
        <w:rPr>
          <w:spacing w:val="-11"/>
        </w:rPr>
        <w:t xml:space="preserve"> </w:t>
      </w:r>
      <w:r>
        <w:t>sisteme yüklenmelidir.</w:t>
      </w:r>
    </w:p>
    <w:p w14:paraId="2310AA63" w14:textId="77777777" w:rsidR="00927238" w:rsidRDefault="00927238">
      <w:pPr>
        <w:pStyle w:val="ListeParagraf"/>
        <w:numPr>
          <w:ilvl w:val="0"/>
          <w:numId w:val="10"/>
        </w:numPr>
        <w:tabs>
          <w:tab w:val="left" w:pos="557"/>
        </w:tabs>
        <w:kinsoku w:val="0"/>
        <w:overflowPunct w:val="0"/>
        <w:spacing w:before="0" w:line="259" w:lineRule="auto"/>
        <w:ind w:right="200"/>
        <w:jc w:val="both"/>
      </w:pPr>
      <w:r>
        <w:t>Sunulan belgeler tebliğin sözlü tam metin olarak sunulduğunu değerlendirmeye yetecek düzeyde bilgi</w:t>
      </w:r>
      <w:r>
        <w:rPr>
          <w:spacing w:val="-8"/>
        </w:rPr>
        <w:t xml:space="preserve"> </w:t>
      </w:r>
      <w:r>
        <w:t>içermelidir.</w:t>
      </w:r>
    </w:p>
    <w:p w14:paraId="5165528F" w14:textId="77777777" w:rsidR="00927238" w:rsidRDefault="00927238">
      <w:pPr>
        <w:pStyle w:val="ListeParagraf"/>
        <w:numPr>
          <w:ilvl w:val="0"/>
          <w:numId w:val="10"/>
        </w:numPr>
        <w:tabs>
          <w:tab w:val="left" w:pos="557"/>
        </w:tabs>
        <w:kinsoku w:val="0"/>
        <w:overflowPunct w:val="0"/>
        <w:spacing w:before="0" w:line="259" w:lineRule="auto"/>
        <w:ind w:right="194"/>
        <w:jc w:val="both"/>
      </w:pPr>
      <w:r>
        <w:t>Etkinliğe Türkiye dışında en az beş (5) farklı ülkeden sözlü tebliğ sunan konuşmacının katılım sağladığını ve tebliğlerin yarıdan fazlasının Türkiye dışından katılımcılar tarafından sunulduğunu gösteren belge, broşür veya internet sitesi ekran görüntüleri sunulmalıdır. İnternet sayfası görüntüleri sunulması durumunda görüntünün alındığı internet sitesinin adresi de (erişim tarihiyle beraber)</w:t>
      </w:r>
      <w:r>
        <w:rPr>
          <w:spacing w:val="-27"/>
        </w:rPr>
        <w:t xml:space="preserve"> </w:t>
      </w:r>
      <w:r>
        <w:t>belirtilmelidir.</w:t>
      </w:r>
    </w:p>
    <w:p w14:paraId="371D1370" w14:textId="77777777" w:rsidR="00927238" w:rsidRDefault="00927238">
      <w:pPr>
        <w:pStyle w:val="GvdeMetni"/>
        <w:kinsoku w:val="0"/>
        <w:overflowPunct w:val="0"/>
        <w:rPr>
          <w:sz w:val="20"/>
          <w:szCs w:val="20"/>
        </w:rPr>
      </w:pPr>
    </w:p>
    <w:p w14:paraId="717F8135" w14:textId="77777777" w:rsidR="00927238" w:rsidRDefault="00000000">
      <w:pPr>
        <w:pStyle w:val="GvdeMetni"/>
        <w:kinsoku w:val="0"/>
        <w:overflowPunct w:val="0"/>
        <w:spacing w:before="8"/>
        <w:rPr>
          <w:sz w:val="17"/>
          <w:szCs w:val="17"/>
        </w:rPr>
      </w:pPr>
      <w:r>
        <w:rPr>
          <w:noProof/>
        </w:rPr>
        <w:pict w14:anchorId="4C8DCC0D">
          <v:shape id="_x0000_s2068" type="#_x0000_t202" style="position:absolute;margin-left:84pt;margin-top:13.25pt;width:438.75pt;height:21pt;z-index:14;mso-wrap-distance-left:0;mso-wrap-distance-right:0;mso-position-horizontal-relative:page" o:allowincell="f" fillcolor="#5b9bd4" strokecolor="#41709c" strokeweight=".96pt">
            <v:textbox inset="0,0,0,0">
              <w:txbxContent>
                <w:p w14:paraId="3073C761" w14:textId="77777777" w:rsidR="00927238" w:rsidRDefault="00927238">
                  <w:pPr>
                    <w:pStyle w:val="GvdeMetni"/>
                    <w:kinsoku w:val="0"/>
                    <w:overflowPunct w:val="0"/>
                    <w:spacing w:before="70"/>
                    <w:ind w:left="3965"/>
                    <w:rPr>
                      <w:b/>
                      <w:bCs/>
                      <w:color w:val="FFFFFF"/>
                      <w:sz w:val="22"/>
                      <w:szCs w:val="22"/>
                    </w:rPr>
                  </w:pPr>
                  <w:r>
                    <w:rPr>
                      <w:b/>
                      <w:bCs/>
                      <w:color w:val="FFFFFF"/>
                      <w:sz w:val="22"/>
                      <w:szCs w:val="22"/>
                    </w:rPr>
                    <w:t>(9) ÖDÜL</w:t>
                  </w:r>
                </w:p>
              </w:txbxContent>
            </v:textbox>
            <w10:wrap type="topAndBottom" anchorx="page"/>
          </v:shape>
        </w:pict>
      </w:r>
    </w:p>
    <w:p w14:paraId="438CC012" w14:textId="77777777" w:rsidR="00927238" w:rsidRDefault="00927238">
      <w:pPr>
        <w:pStyle w:val="ListeParagraf"/>
        <w:numPr>
          <w:ilvl w:val="0"/>
          <w:numId w:val="9"/>
        </w:numPr>
        <w:tabs>
          <w:tab w:val="left" w:pos="557"/>
        </w:tabs>
        <w:kinsoku w:val="0"/>
        <w:overflowPunct w:val="0"/>
        <w:spacing w:before="122"/>
      </w:pPr>
      <w:r>
        <w:t>Yetkili mercilerce onaylanmış ödül belgesinin nüshası</w:t>
      </w:r>
      <w:r>
        <w:rPr>
          <w:spacing w:val="-29"/>
        </w:rPr>
        <w:t xml:space="preserve"> </w:t>
      </w:r>
      <w:r>
        <w:t>sunulmalıdır.</w:t>
      </w:r>
    </w:p>
    <w:p w14:paraId="09B14916" w14:textId="77777777" w:rsidR="00927238" w:rsidRDefault="00927238">
      <w:pPr>
        <w:pStyle w:val="ListeParagraf"/>
        <w:numPr>
          <w:ilvl w:val="0"/>
          <w:numId w:val="9"/>
        </w:numPr>
        <w:tabs>
          <w:tab w:val="left" w:pos="557"/>
        </w:tabs>
        <w:kinsoku w:val="0"/>
        <w:overflowPunct w:val="0"/>
        <w:spacing w:before="20" w:line="259" w:lineRule="auto"/>
        <w:ind w:right="193"/>
        <w:jc w:val="both"/>
      </w:pPr>
      <w:r>
        <w:t>Yurtiçi</w:t>
      </w:r>
      <w:r>
        <w:rPr>
          <w:spacing w:val="-17"/>
        </w:rPr>
        <w:t xml:space="preserve"> </w:t>
      </w:r>
      <w:r>
        <w:t>veya</w:t>
      </w:r>
      <w:r>
        <w:rPr>
          <w:spacing w:val="-17"/>
        </w:rPr>
        <w:t xml:space="preserve"> </w:t>
      </w:r>
      <w:r>
        <w:t>Yurtdışı</w:t>
      </w:r>
      <w:r>
        <w:rPr>
          <w:spacing w:val="-17"/>
        </w:rPr>
        <w:t xml:space="preserve"> </w:t>
      </w:r>
      <w:r>
        <w:t>kurum</w:t>
      </w:r>
      <w:r>
        <w:rPr>
          <w:spacing w:val="-15"/>
        </w:rPr>
        <w:t xml:space="preserve"> </w:t>
      </w:r>
      <w:r>
        <w:t>veya</w:t>
      </w:r>
      <w:r>
        <w:rPr>
          <w:spacing w:val="-15"/>
        </w:rPr>
        <w:t xml:space="preserve"> </w:t>
      </w:r>
      <w:r>
        <w:t>kuruluşlardan</w:t>
      </w:r>
      <w:r>
        <w:rPr>
          <w:spacing w:val="-16"/>
        </w:rPr>
        <w:t xml:space="preserve"> </w:t>
      </w:r>
      <w:r>
        <w:t>alınan</w:t>
      </w:r>
      <w:r>
        <w:rPr>
          <w:spacing w:val="-16"/>
        </w:rPr>
        <w:t xml:space="preserve"> </w:t>
      </w:r>
      <w:r>
        <w:t>bilim</w:t>
      </w:r>
      <w:r>
        <w:rPr>
          <w:spacing w:val="-17"/>
        </w:rPr>
        <w:t xml:space="preserve"> </w:t>
      </w:r>
      <w:r>
        <w:t>ödülü</w:t>
      </w:r>
      <w:r>
        <w:rPr>
          <w:spacing w:val="-15"/>
        </w:rPr>
        <w:t xml:space="preserve"> </w:t>
      </w:r>
      <w:r>
        <w:t>için</w:t>
      </w:r>
      <w:r>
        <w:rPr>
          <w:spacing w:val="-16"/>
        </w:rPr>
        <w:t xml:space="preserve"> </w:t>
      </w:r>
      <w:r>
        <w:t>ödülün</w:t>
      </w:r>
      <w:r>
        <w:rPr>
          <w:spacing w:val="-16"/>
        </w:rPr>
        <w:t xml:space="preserve"> </w:t>
      </w:r>
      <w:r>
        <w:t>daha</w:t>
      </w:r>
      <w:r>
        <w:rPr>
          <w:spacing w:val="-15"/>
        </w:rPr>
        <w:t xml:space="preserve"> </w:t>
      </w:r>
      <w:r>
        <w:t>önce en</w:t>
      </w:r>
      <w:r>
        <w:rPr>
          <w:spacing w:val="-15"/>
        </w:rPr>
        <w:t xml:space="preserve"> </w:t>
      </w:r>
      <w:r>
        <w:t>az</w:t>
      </w:r>
      <w:r>
        <w:rPr>
          <w:spacing w:val="-18"/>
        </w:rPr>
        <w:t xml:space="preserve"> </w:t>
      </w:r>
      <w:r>
        <w:t>beş</w:t>
      </w:r>
      <w:r>
        <w:rPr>
          <w:spacing w:val="-17"/>
        </w:rPr>
        <w:t xml:space="preserve"> </w:t>
      </w:r>
      <w:r>
        <w:t>kez</w:t>
      </w:r>
      <w:r>
        <w:rPr>
          <w:spacing w:val="-15"/>
        </w:rPr>
        <w:t xml:space="preserve"> </w:t>
      </w:r>
      <w:r>
        <w:t>verilmiş</w:t>
      </w:r>
      <w:r>
        <w:rPr>
          <w:spacing w:val="-17"/>
        </w:rPr>
        <w:t xml:space="preserve"> </w:t>
      </w:r>
      <w:r>
        <w:t>olduğunu</w:t>
      </w:r>
      <w:r>
        <w:rPr>
          <w:spacing w:val="-16"/>
        </w:rPr>
        <w:t xml:space="preserve"> </w:t>
      </w:r>
      <w:r>
        <w:t>ve</w:t>
      </w:r>
      <w:r>
        <w:rPr>
          <w:spacing w:val="-17"/>
        </w:rPr>
        <w:t xml:space="preserve"> </w:t>
      </w:r>
      <w:r>
        <w:t>akademik</w:t>
      </w:r>
      <w:r>
        <w:rPr>
          <w:spacing w:val="-17"/>
        </w:rPr>
        <w:t xml:space="preserve"> </w:t>
      </w:r>
      <w:r>
        <w:t>ağırlıklı</w:t>
      </w:r>
      <w:r>
        <w:rPr>
          <w:spacing w:val="-17"/>
        </w:rPr>
        <w:t xml:space="preserve"> </w:t>
      </w:r>
      <w:r>
        <w:t>bir</w:t>
      </w:r>
      <w:r>
        <w:rPr>
          <w:spacing w:val="-16"/>
        </w:rPr>
        <w:t xml:space="preserve"> </w:t>
      </w:r>
      <w:r>
        <w:t>değerlendirme</w:t>
      </w:r>
      <w:r>
        <w:rPr>
          <w:spacing w:val="-16"/>
        </w:rPr>
        <w:t xml:space="preserve"> </w:t>
      </w:r>
      <w:r>
        <w:t>jürisi</w:t>
      </w:r>
      <w:r>
        <w:rPr>
          <w:spacing w:val="-17"/>
        </w:rPr>
        <w:t xml:space="preserve"> </w:t>
      </w:r>
      <w:r>
        <w:t>veya</w:t>
      </w:r>
      <w:r>
        <w:rPr>
          <w:spacing w:val="-17"/>
        </w:rPr>
        <w:t xml:space="preserve"> </w:t>
      </w:r>
      <w:r>
        <w:t>seçici kurulu bulunduğunu gösteren internet sayfası görüntüleri ve ilgili internet sitesinin adresi (erişim tarihiyle beraber)</w:t>
      </w:r>
      <w:r>
        <w:rPr>
          <w:spacing w:val="-16"/>
        </w:rPr>
        <w:t xml:space="preserve"> </w:t>
      </w:r>
      <w:r>
        <w:t>sunulmalıdır.</w:t>
      </w:r>
    </w:p>
    <w:p w14:paraId="714D7C99" w14:textId="77777777" w:rsidR="00927238" w:rsidRDefault="00927238">
      <w:pPr>
        <w:pStyle w:val="ListeParagraf"/>
        <w:numPr>
          <w:ilvl w:val="0"/>
          <w:numId w:val="9"/>
        </w:numPr>
        <w:tabs>
          <w:tab w:val="left" w:pos="557"/>
        </w:tabs>
        <w:kinsoku w:val="0"/>
        <w:overflowPunct w:val="0"/>
        <w:spacing w:before="0" w:line="259" w:lineRule="auto"/>
        <w:ind w:right="192"/>
        <w:jc w:val="both"/>
      </w:pPr>
      <w:r>
        <w:t>Ulusal veya uluslararası jürili sürekli düzenlenen güzel sanat etkinliklerinde veya yarışmalarında eserlere verilen ulusal/uluslararası derece ödülleri (mansiyon hariç) için, ödülün daha önce en az beş kez verilmiş olduğunu ve seçici kurul üyelerini gösteren internet sayfası görüntüleri ve ilgili internet sitesinin adresi (erişim tarihiyle beraber)</w:t>
      </w:r>
      <w:r>
        <w:rPr>
          <w:spacing w:val="-6"/>
        </w:rPr>
        <w:t xml:space="preserve"> </w:t>
      </w:r>
      <w:r>
        <w:t>sunulmalıdır.</w:t>
      </w:r>
    </w:p>
    <w:p w14:paraId="44B1EED8" w14:textId="77777777" w:rsidR="00927238" w:rsidRDefault="00927238">
      <w:pPr>
        <w:pStyle w:val="ListeParagraf"/>
        <w:numPr>
          <w:ilvl w:val="0"/>
          <w:numId w:val="9"/>
        </w:numPr>
        <w:tabs>
          <w:tab w:val="left" w:pos="557"/>
        </w:tabs>
        <w:kinsoku w:val="0"/>
        <w:overflowPunct w:val="0"/>
        <w:spacing w:before="3" w:line="259" w:lineRule="auto"/>
        <w:ind w:right="192"/>
        <w:jc w:val="both"/>
      </w:pPr>
      <w: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daha önce</w:t>
      </w:r>
      <w:r>
        <w:rPr>
          <w:spacing w:val="-7"/>
        </w:rPr>
        <w:t xml:space="preserve"> </w:t>
      </w:r>
      <w:r>
        <w:t>en</w:t>
      </w:r>
      <w:r>
        <w:rPr>
          <w:spacing w:val="-6"/>
        </w:rPr>
        <w:t xml:space="preserve"> </w:t>
      </w:r>
      <w:r>
        <w:t>az</w:t>
      </w:r>
      <w:r>
        <w:rPr>
          <w:spacing w:val="-8"/>
        </w:rPr>
        <w:t xml:space="preserve"> </w:t>
      </w:r>
      <w:r>
        <w:t>beş</w:t>
      </w:r>
      <w:r>
        <w:rPr>
          <w:spacing w:val="-7"/>
        </w:rPr>
        <w:t xml:space="preserve"> </w:t>
      </w:r>
      <w:r>
        <w:t>kez</w:t>
      </w:r>
      <w:r>
        <w:rPr>
          <w:spacing w:val="-6"/>
        </w:rPr>
        <w:t xml:space="preserve"> </w:t>
      </w:r>
      <w:r>
        <w:t>verilmiş</w:t>
      </w:r>
      <w:r>
        <w:rPr>
          <w:spacing w:val="-5"/>
        </w:rPr>
        <w:t xml:space="preserve"> </w:t>
      </w:r>
      <w:r>
        <w:t>olduğunu</w:t>
      </w:r>
      <w:r>
        <w:rPr>
          <w:spacing w:val="-6"/>
        </w:rPr>
        <w:t xml:space="preserve"> </w:t>
      </w:r>
      <w:r>
        <w:t>ve</w:t>
      </w:r>
      <w:r>
        <w:rPr>
          <w:spacing w:val="-6"/>
        </w:rPr>
        <w:t xml:space="preserve"> </w:t>
      </w:r>
      <w:r>
        <w:t>seçici</w:t>
      </w:r>
      <w:r>
        <w:rPr>
          <w:spacing w:val="-5"/>
        </w:rPr>
        <w:t xml:space="preserve"> </w:t>
      </w:r>
      <w:r>
        <w:t>kurul</w:t>
      </w:r>
      <w:r>
        <w:rPr>
          <w:spacing w:val="-7"/>
        </w:rPr>
        <w:t xml:space="preserve"> </w:t>
      </w:r>
      <w:r>
        <w:t>üyelerini</w:t>
      </w:r>
      <w:r>
        <w:rPr>
          <w:spacing w:val="-6"/>
        </w:rPr>
        <w:t xml:space="preserve"> </w:t>
      </w:r>
      <w:r>
        <w:t>gösteren</w:t>
      </w:r>
      <w:r>
        <w:rPr>
          <w:spacing w:val="-4"/>
        </w:rPr>
        <w:t xml:space="preserve"> </w:t>
      </w:r>
      <w:r>
        <w:t>internet</w:t>
      </w:r>
      <w:r>
        <w:rPr>
          <w:spacing w:val="-5"/>
        </w:rPr>
        <w:t xml:space="preserve"> </w:t>
      </w:r>
      <w:r>
        <w:t>sayfası görüntüleri ve ilgili internet sitesinin adresi (erişim tarihiyle beraber)</w:t>
      </w:r>
      <w:r>
        <w:rPr>
          <w:spacing w:val="-31"/>
        </w:rPr>
        <w:t xml:space="preserve"> </w:t>
      </w:r>
      <w:r>
        <w:t>sunulmalıdır.</w:t>
      </w:r>
    </w:p>
    <w:p w14:paraId="7924B8A5" w14:textId="77777777" w:rsidR="00927238" w:rsidRDefault="00927238">
      <w:pPr>
        <w:pStyle w:val="ListeParagraf"/>
        <w:numPr>
          <w:ilvl w:val="0"/>
          <w:numId w:val="9"/>
        </w:numPr>
        <w:tabs>
          <w:tab w:val="left" w:pos="557"/>
        </w:tabs>
        <w:kinsoku w:val="0"/>
        <w:overflowPunct w:val="0"/>
        <w:spacing w:before="3" w:line="259" w:lineRule="auto"/>
        <w:ind w:right="192"/>
        <w:jc w:val="both"/>
        <w:sectPr w:rsidR="00927238">
          <w:headerReference w:type="default" r:id="rId11"/>
          <w:pgSz w:w="11910" w:h="16840"/>
          <w:pgMar w:top="960" w:right="1220" w:bottom="280" w:left="1580" w:header="749" w:footer="0" w:gutter="0"/>
          <w:cols w:space="708" w:equalWidth="0">
            <w:col w:w="9110"/>
          </w:cols>
          <w:noEndnote/>
        </w:sectPr>
      </w:pPr>
    </w:p>
    <w:p w14:paraId="10CC8C87" w14:textId="77777777" w:rsidR="00927238" w:rsidRDefault="00927238">
      <w:pPr>
        <w:pStyle w:val="GvdeMetni"/>
        <w:kinsoku w:val="0"/>
        <w:overflowPunct w:val="0"/>
        <w:rPr>
          <w:sz w:val="20"/>
          <w:szCs w:val="20"/>
        </w:rPr>
      </w:pPr>
    </w:p>
    <w:p w14:paraId="1237D0D1" w14:textId="77777777" w:rsidR="00927238" w:rsidRDefault="00927238">
      <w:pPr>
        <w:pStyle w:val="GvdeMetni"/>
        <w:kinsoku w:val="0"/>
        <w:overflowPunct w:val="0"/>
        <w:rPr>
          <w:sz w:val="20"/>
          <w:szCs w:val="20"/>
        </w:rPr>
      </w:pPr>
    </w:p>
    <w:p w14:paraId="02529721" w14:textId="77777777" w:rsidR="00927238" w:rsidRDefault="00927238">
      <w:pPr>
        <w:pStyle w:val="GvdeMetni"/>
        <w:kinsoku w:val="0"/>
        <w:overflowPunct w:val="0"/>
        <w:spacing w:before="6"/>
        <w:rPr>
          <w:sz w:val="19"/>
          <w:szCs w:val="19"/>
        </w:rPr>
      </w:pPr>
    </w:p>
    <w:p w14:paraId="357C7F1E" w14:textId="77777777" w:rsidR="00927238" w:rsidRDefault="00927238">
      <w:pPr>
        <w:pStyle w:val="GvdeMetni"/>
        <w:kinsoku w:val="0"/>
        <w:overflowPunct w:val="0"/>
        <w:ind w:left="104"/>
        <w:rPr>
          <w:spacing w:val="-49"/>
          <w:sz w:val="20"/>
          <w:szCs w:val="20"/>
        </w:rPr>
      </w:pPr>
      <w:r>
        <w:rPr>
          <w:rFonts w:ascii="Times New Roman" w:hAnsi="Times New Roman" w:cs="Times New Roman"/>
          <w:spacing w:val="-49"/>
          <w:sz w:val="20"/>
          <w:szCs w:val="20"/>
        </w:rPr>
        <w:t xml:space="preserve"> </w:t>
      </w:r>
      <w:r w:rsidR="00000000">
        <w:rPr>
          <w:noProof/>
        </w:rPr>
      </w:r>
      <w:r>
        <w:rPr>
          <w:spacing w:val="-49"/>
          <w:sz w:val="20"/>
          <w:szCs w:val="20"/>
        </w:rPr>
        <w:pict w14:anchorId="23790E6E">
          <v:shape id="_x0000_s2070" type="#_x0000_t202" style="width:447pt;height:23.3pt;mso-position-horizontal-relative:char;mso-position-vertical-relative:line" o:allowincell="f" fillcolor="#5b9bd4" strokecolor="#41709c" strokeweight=".96pt">
            <v:textbox inset="0,0,0,0">
              <w:txbxContent>
                <w:p w14:paraId="00B55BE4" w14:textId="77777777" w:rsidR="00927238" w:rsidRDefault="00927238">
                  <w:pPr>
                    <w:pStyle w:val="GvdeMetni"/>
                    <w:kinsoku w:val="0"/>
                    <w:overflowPunct w:val="0"/>
                    <w:spacing w:before="69"/>
                    <w:ind w:left="144"/>
                    <w:rPr>
                      <w:b/>
                      <w:bCs/>
                      <w:color w:val="FFFFFF"/>
                      <w:sz w:val="22"/>
                      <w:szCs w:val="22"/>
                    </w:rPr>
                  </w:pPr>
                  <w:r>
                    <w:rPr>
                      <w:b/>
                      <w:bCs/>
                      <w:color w:val="FFFFFF"/>
                      <w:sz w:val="22"/>
                      <w:szCs w:val="22"/>
                    </w:rPr>
                    <w:t>4.TEŞVİK KAPSAMINDA DEĞERLENDİRİLECEK FAALİYETLERLE İLGİLİ İLKELER</w:t>
                  </w:r>
                </w:p>
              </w:txbxContent>
            </v:textbox>
            <w10:anchorlock/>
          </v:shape>
        </w:pict>
      </w:r>
    </w:p>
    <w:p w14:paraId="0425693D" w14:textId="77777777" w:rsidR="00927238" w:rsidRDefault="00000000">
      <w:pPr>
        <w:pStyle w:val="GvdeMetni"/>
        <w:kinsoku w:val="0"/>
        <w:overflowPunct w:val="0"/>
        <w:spacing w:before="7"/>
        <w:rPr>
          <w:sz w:val="26"/>
          <w:szCs w:val="26"/>
        </w:rPr>
      </w:pPr>
      <w:r>
        <w:rPr>
          <w:noProof/>
        </w:rPr>
        <w:pict w14:anchorId="762B6368">
          <v:shape id="_x0000_s2072" type="#_x0000_t202" style="position:absolute;margin-left:80.3pt;margin-top:18.7pt;width:447pt;height:21.75pt;z-index:15;mso-wrap-distance-left:0;mso-wrap-distance-right:0;mso-position-horizontal-relative:page" o:allowincell="f" fillcolor="#5b9bd4" strokecolor="#41709c" strokeweight=".96pt">
            <v:textbox style="mso-next-textbox:#_x0000_s2072" inset="0,0,0,0">
              <w:txbxContent>
                <w:p w14:paraId="49E58125" w14:textId="77777777" w:rsidR="00927238" w:rsidRDefault="00927238">
                  <w:pPr>
                    <w:pStyle w:val="GvdeMetni"/>
                    <w:kinsoku w:val="0"/>
                    <w:overflowPunct w:val="0"/>
                    <w:spacing w:before="71"/>
                    <w:ind w:left="4177"/>
                    <w:rPr>
                      <w:b/>
                      <w:bCs/>
                      <w:color w:val="FFFFFF"/>
                      <w:sz w:val="22"/>
                      <w:szCs w:val="22"/>
                    </w:rPr>
                  </w:pPr>
                  <w:r>
                    <w:rPr>
                      <w:b/>
                      <w:bCs/>
                      <w:color w:val="FFFFFF"/>
                      <w:sz w:val="22"/>
                      <w:szCs w:val="22"/>
                    </w:rPr>
                    <w:t>(1)  PROJE</w:t>
                  </w:r>
                </w:p>
              </w:txbxContent>
            </v:textbox>
            <w10:wrap type="topAndBottom" anchorx="page"/>
          </v:shape>
        </w:pict>
      </w:r>
    </w:p>
    <w:p w14:paraId="2A42EA48" w14:textId="77777777" w:rsidR="00927238" w:rsidRDefault="00927238">
      <w:pPr>
        <w:pStyle w:val="GvdeMetni"/>
        <w:kinsoku w:val="0"/>
        <w:overflowPunct w:val="0"/>
        <w:spacing w:before="9"/>
        <w:rPr>
          <w:sz w:val="17"/>
          <w:szCs w:val="17"/>
        </w:rPr>
      </w:pPr>
    </w:p>
    <w:p w14:paraId="64228A92" w14:textId="77777777" w:rsidR="00927238" w:rsidRDefault="00927238" w:rsidP="00865E21">
      <w:pPr>
        <w:pStyle w:val="GvdeMetni"/>
        <w:kinsoku w:val="0"/>
        <w:overflowPunct w:val="0"/>
        <w:ind w:left="376"/>
      </w:pPr>
      <w:r>
        <w:rPr>
          <w:b/>
          <w:bCs/>
          <w:sz w:val="22"/>
          <w:szCs w:val="22"/>
        </w:rPr>
        <w:t xml:space="preserve">1.    </w:t>
      </w:r>
      <w:r>
        <w:t>TÜBİTAK  1001,  1003,  1004,  1005,  1007,  1505,  2244,  3001,  3501,  SAYEM,  COST,</w:t>
      </w:r>
      <w:r w:rsidR="00865E21">
        <w:t xml:space="preserve"> </w:t>
      </w:r>
      <w:r>
        <w:t>Uluslararası İkili İşbirliği Programları, H2020 projeleri ile ulusal veya uluslararası özel</w:t>
      </w:r>
      <w:r w:rsidR="00865E21">
        <w:t xml:space="preserve"> </w:t>
      </w:r>
      <w:r>
        <w:t>veya resmi kurum ve kuruluşlar tarafından desteklenmiş ve destek süresi dokuz (9) aydan az olmayan Ar-Ge niteliğine haiz olan projeler teşvik kapsamında değerlendirilir.</w:t>
      </w:r>
    </w:p>
    <w:p w14:paraId="1C2AE8A5" w14:textId="77777777" w:rsidR="00927238" w:rsidRDefault="00927238">
      <w:pPr>
        <w:pStyle w:val="ListeParagraf"/>
        <w:numPr>
          <w:ilvl w:val="0"/>
          <w:numId w:val="8"/>
        </w:numPr>
        <w:tabs>
          <w:tab w:val="left" w:pos="497"/>
        </w:tabs>
        <w:kinsoku w:val="0"/>
        <w:overflowPunct w:val="0"/>
        <w:spacing w:before="0" w:line="259" w:lineRule="auto"/>
        <w:ind w:right="155"/>
        <w:jc w:val="both"/>
      </w:pPr>
      <w:r>
        <w:t>Türkiye Bilimsel ve Teknolojik Araştırma Kurumunun sadece 1. maddede belirtilen destek programları kapsamındaki projeler değerlendirmeye</w:t>
      </w:r>
      <w:r>
        <w:rPr>
          <w:spacing w:val="-19"/>
        </w:rPr>
        <w:t xml:space="preserve"> </w:t>
      </w:r>
      <w:r>
        <w:t>alınır.</w:t>
      </w:r>
    </w:p>
    <w:p w14:paraId="352BC11B" w14:textId="77777777" w:rsidR="00927238" w:rsidRDefault="00927238">
      <w:pPr>
        <w:pStyle w:val="ListeParagraf"/>
        <w:numPr>
          <w:ilvl w:val="0"/>
          <w:numId w:val="8"/>
        </w:numPr>
        <w:tabs>
          <w:tab w:val="left" w:pos="497"/>
        </w:tabs>
        <w:kinsoku w:val="0"/>
        <w:overflowPunct w:val="0"/>
        <w:spacing w:before="0" w:line="259" w:lineRule="auto"/>
        <w:ind w:right="152"/>
        <w:jc w:val="both"/>
      </w:pPr>
      <w:r>
        <w:t>Döner sermaye üzerinden yapılan dış kaynaklı (yurtiçi veya yurtdışı) projelerin teşvik kapsamında değerlendirilebilmesi için projenin Ar-Ge niteliğinin olması ve toplam proje süresinin dokuz (9) aydan az olmaması koşulu</w:t>
      </w:r>
      <w:r>
        <w:rPr>
          <w:spacing w:val="-27"/>
        </w:rPr>
        <w:t xml:space="preserve"> </w:t>
      </w:r>
      <w:r>
        <w:t>aranır.</w:t>
      </w:r>
    </w:p>
    <w:p w14:paraId="6A9C075E" w14:textId="77777777" w:rsidR="00927238" w:rsidRDefault="00927238">
      <w:pPr>
        <w:pStyle w:val="ListeParagraf"/>
        <w:numPr>
          <w:ilvl w:val="0"/>
          <w:numId w:val="8"/>
        </w:numPr>
        <w:tabs>
          <w:tab w:val="left" w:pos="497"/>
        </w:tabs>
        <w:kinsoku w:val="0"/>
        <w:overflowPunct w:val="0"/>
        <w:spacing w:before="2" w:line="256" w:lineRule="auto"/>
        <w:ind w:right="158"/>
        <w:jc w:val="both"/>
      </w:pPr>
      <w:r>
        <w:t>Projelerin başarı ile sonuçlandırılmış ve sonuç raporunun onaylanmış olması zorunludur.</w:t>
      </w:r>
    </w:p>
    <w:p w14:paraId="7ED383D3" w14:textId="77777777" w:rsidR="00927238" w:rsidRDefault="00927238">
      <w:pPr>
        <w:pStyle w:val="ListeParagraf"/>
        <w:numPr>
          <w:ilvl w:val="0"/>
          <w:numId w:val="8"/>
        </w:numPr>
        <w:tabs>
          <w:tab w:val="left" w:pos="497"/>
        </w:tabs>
        <w:kinsoku w:val="0"/>
        <w:overflowPunct w:val="0"/>
        <w:spacing w:before="3" w:line="259" w:lineRule="auto"/>
        <w:ind w:right="154"/>
        <w:jc w:val="both"/>
      </w:pPr>
      <w:r>
        <w:t>Araştırma altyapısı oluşturulması, girişimcilik, araştırmacıların ve öğrencilerin araştırma kültürünün desteklenmesine yönelik projeler, yükseköğretim kurumları tarafından desteklenen bilimsel araştırma projeleri, yerel kalkınma, topluma hizmet, mesleki eğitim, sosyal sorumluluk ve benzeri amaçlar için fon sağlayan Türkiye İş Kurumu,</w:t>
      </w:r>
      <w:r>
        <w:rPr>
          <w:spacing w:val="-7"/>
        </w:rPr>
        <w:t xml:space="preserve"> </w:t>
      </w:r>
      <w:r>
        <w:t>Küçük</w:t>
      </w:r>
      <w:r>
        <w:rPr>
          <w:spacing w:val="-8"/>
        </w:rPr>
        <w:t xml:space="preserve"> </w:t>
      </w:r>
      <w:r>
        <w:t>ve</w:t>
      </w:r>
      <w:r>
        <w:rPr>
          <w:spacing w:val="-7"/>
        </w:rPr>
        <w:t xml:space="preserve"> </w:t>
      </w:r>
      <w:r>
        <w:t>Orta</w:t>
      </w:r>
      <w:r>
        <w:rPr>
          <w:spacing w:val="-7"/>
        </w:rPr>
        <w:t xml:space="preserve"> </w:t>
      </w:r>
      <w:r>
        <w:t>Ölçekli</w:t>
      </w:r>
      <w:r>
        <w:rPr>
          <w:spacing w:val="-8"/>
        </w:rPr>
        <w:t xml:space="preserve"> </w:t>
      </w:r>
      <w:r>
        <w:t>İşletmeleri</w:t>
      </w:r>
      <w:r>
        <w:rPr>
          <w:spacing w:val="-7"/>
        </w:rPr>
        <w:t xml:space="preserve"> </w:t>
      </w:r>
      <w:r>
        <w:t>Geliştirme</w:t>
      </w:r>
      <w:r>
        <w:rPr>
          <w:spacing w:val="-7"/>
        </w:rPr>
        <w:t xml:space="preserve"> </w:t>
      </w:r>
      <w:r>
        <w:t>ve</w:t>
      </w:r>
      <w:r>
        <w:rPr>
          <w:spacing w:val="-7"/>
        </w:rPr>
        <w:t xml:space="preserve"> </w:t>
      </w:r>
      <w:r>
        <w:t>Destekleme</w:t>
      </w:r>
      <w:r>
        <w:rPr>
          <w:spacing w:val="-7"/>
        </w:rPr>
        <w:t xml:space="preserve"> </w:t>
      </w:r>
      <w:r>
        <w:t>İdaresi</w:t>
      </w:r>
      <w:r>
        <w:rPr>
          <w:spacing w:val="-7"/>
        </w:rPr>
        <w:t xml:space="preserve"> </w:t>
      </w:r>
      <w:r>
        <w:t>Başkanlığı, kalkınma ajansları ve benzeri kurumların destekleri, döner sermaye üzerinden yapılan bilirkişilikler ve danışmanlıklar ile Avrupa Birliği Katılım öncesi Mali Yardım projeleri değerlendirmeye</w:t>
      </w:r>
      <w:r>
        <w:rPr>
          <w:spacing w:val="-8"/>
        </w:rPr>
        <w:t xml:space="preserve"> </w:t>
      </w:r>
      <w:r>
        <w:t>alınmaz.</w:t>
      </w:r>
    </w:p>
    <w:p w14:paraId="13753E53" w14:textId="77777777" w:rsidR="00927238" w:rsidRDefault="00927238">
      <w:pPr>
        <w:pStyle w:val="ListeParagraf"/>
        <w:numPr>
          <w:ilvl w:val="0"/>
          <w:numId w:val="8"/>
        </w:numPr>
        <w:tabs>
          <w:tab w:val="left" w:pos="497"/>
        </w:tabs>
        <w:kinsoku w:val="0"/>
        <w:overflowPunct w:val="0"/>
        <w:spacing w:before="0" w:line="259" w:lineRule="auto"/>
        <w:ind w:right="152"/>
        <w:jc w:val="both"/>
      </w:pPr>
      <w:r>
        <w:t>Yürütülmüş bir proje için farklı kurum veya kuruluşlarca tamamlayıcı veya destekleyici mahiyette</w:t>
      </w:r>
      <w:r>
        <w:rPr>
          <w:spacing w:val="-10"/>
        </w:rPr>
        <w:t xml:space="preserve"> </w:t>
      </w:r>
      <w:r>
        <w:t>bütçe</w:t>
      </w:r>
      <w:r>
        <w:rPr>
          <w:spacing w:val="-10"/>
        </w:rPr>
        <w:t xml:space="preserve"> </w:t>
      </w:r>
      <w:r>
        <w:t>desteği</w:t>
      </w:r>
      <w:r>
        <w:rPr>
          <w:spacing w:val="-11"/>
        </w:rPr>
        <w:t xml:space="preserve"> </w:t>
      </w:r>
      <w:r>
        <w:t>sağlanmasına</w:t>
      </w:r>
      <w:r>
        <w:rPr>
          <w:spacing w:val="-11"/>
        </w:rPr>
        <w:t xml:space="preserve"> </w:t>
      </w:r>
      <w:r>
        <w:t>yönelik</w:t>
      </w:r>
      <w:r w:rsidR="00E10F54">
        <w:t>,</w:t>
      </w:r>
      <w:r>
        <w:rPr>
          <w:spacing w:val="-8"/>
        </w:rPr>
        <w:t xml:space="preserve"> </w:t>
      </w:r>
      <w:r>
        <w:t>temelde</w:t>
      </w:r>
      <w:r>
        <w:rPr>
          <w:spacing w:val="-8"/>
        </w:rPr>
        <w:t xml:space="preserve"> </w:t>
      </w:r>
      <w:r>
        <w:t>aynı</w:t>
      </w:r>
      <w:r>
        <w:rPr>
          <w:spacing w:val="-11"/>
        </w:rPr>
        <w:t xml:space="preserve"> </w:t>
      </w:r>
      <w:r>
        <w:t>projenin</w:t>
      </w:r>
      <w:r>
        <w:rPr>
          <w:spacing w:val="-12"/>
        </w:rPr>
        <w:t xml:space="preserve"> </w:t>
      </w:r>
      <w:r>
        <w:t>parçası</w:t>
      </w:r>
      <w:r>
        <w:rPr>
          <w:spacing w:val="-9"/>
        </w:rPr>
        <w:t xml:space="preserve"> </w:t>
      </w:r>
      <w:r>
        <w:t>veya uzantısı olan çalışmalar için mükerrer puanlama</w:t>
      </w:r>
      <w:r>
        <w:rPr>
          <w:spacing w:val="-17"/>
        </w:rPr>
        <w:t xml:space="preserve"> </w:t>
      </w:r>
      <w:r>
        <w:t>yapılmaz.</w:t>
      </w:r>
    </w:p>
    <w:p w14:paraId="13E4B59F" w14:textId="77777777" w:rsidR="00927238" w:rsidRDefault="00927238">
      <w:pPr>
        <w:pStyle w:val="GvdeMetni"/>
        <w:kinsoku w:val="0"/>
        <w:overflowPunct w:val="0"/>
        <w:rPr>
          <w:sz w:val="20"/>
          <w:szCs w:val="20"/>
        </w:rPr>
      </w:pPr>
    </w:p>
    <w:p w14:paraId="48184278" w14:textId="77777777" w:rsidR="00927238" w:rsidRDefault="00000000">
      <w:pPr>
        <w:pStyle w:val="GvdeMetni"/>
        <w:kinsoku w:val="0"/>
        <w:overflowPunct w:val="0"/>
        <w:spacing w:before="2"/>
        <w:rPr>
          <w:sz w:val="10"/>
          <w:szCs w:val="10"/>
        </w:rPr>
      </w:pPr>
      <w:r>
        <w:rPr>
          <w:noProof/>
        </w:rPr>
        <w:pict w14:anchorId="799177A0">
          <v:shape id="_x0000_s2073" type="#_x0000_t202" style="position:absolute;margin-left:87pt;margin-top:8.65pt;width:435pt;height:20.2pt;z-index:16;mso-wrap-distance-left:0;mso-wrap-distance-right:0;mso-position-horizontal-relative:page" o:allowincell="f" fillcolor="#5b9bd4" strokecolor="#41709c" strokeweight=".96pt">
            <v:textbox style="mso-next-textbox:#_x0000_s2073" inset="0,0,0,0">
              <w:txbxContent>
                <w:p w14:paraId="5F1142E3" w14:textId="77777777" w:rsidR="00927238" w:rsidRDefault="00927238">
                  <w:pPr>
                    <w:pStyle w:val="GvdeMetni"/>
                    <w:kinsoku w:val="0"/>
                    <w:overflowPunct w:val="0"/>
                    <w:spacing w:before="70"/>
                    <w:ind w:left="3636"/>
                    <w:rPr>
                      <w:b/>
                      <w:bCs/>
                      <w:color w:val="FFFFFF"/>
                      <w:sz w:val="22"/>
                      <w:szCs w:val="22"/>
                    </w:rPr>
                  </w:pPr>
                  <w:r>
                    <w:rPr>
                      <w:b/>
                      <w:bCs/>
                      <w:color w:val="FFFFFF"/>
                      <w:sz w:val="22"/>
                      <w:szCs w:val="22"/>
                    </w:rPr>
                    <w:t>(2) ARAŞTIRMA</w:t>
                  </w:r>
                </w:p>
              </w:txbxContent>
            </v:textbox>
            <w10:wrap type="topAndBottom" anchorx="page"/>
          </v:shape>
        </w:pict>
      </w:r>
    </w:p>
    <w:p w14:paraId="65BAC7CA" w14:textId="77777777" w:rsidR="00927238" w:rsidRDefault="00927238">
      <w:pPr>
        <w:pStyle w:val="GvdeMetni"/>
        <w:kinsoku w:val="0"/>
        <w:overflowPunct w:val="0"/>
        <w:spacing w:before="3"/>
        <w:rPr>
          <w:sz w:val="33"/>
          <w:szCs w:val="33"/>
        </w:rPr>
      </w:pPr>
    </w:p>
    <w:p w14:paraId="498F7430" w14:textId="77777777" w:rsidR="00927238" w:rsidRDefault="00927238">
      <w:pPr>
        <w:pStyle w:val="ListeParagraf"/>
        <w:numPr>
          <w:ilvl w:val="0"/>
          <w:numId w:val="7"/>
        </w:numPr>
        <w:tabs>
          <w:tab w:val="left" w:pos="497"/>
        </w:tabs>
        <w:kinsoku w:val="0"/>
        <w:overflowPunct w:val="0"/>
        <w:spacing w:before="0" w:line="259" w:lineRule="auto"/>
        <w:ind w:right="153"/>
        <w:jc w:val="both"/>
      </w:pPr>
      <w: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w:t>
      </w:r>
      <w:r>
        <w:rPr>
          <w:spacing w:val="-6"/>
        </w:rPr>
        <w:t xml:space="preserve"> </w:t>
      </w:r>
      <w:r>
        <w:t>alınır.</w:t>
      </w:r>
    </w:p>
    <w:p w14:paraId="1F692D2E" w14:textId="77777777" w:rsidR="00927238" w:rsidRDefault="00927238">
      <w:pPr>
        <w:pStyle w:val="ListeParagraf"/>
        <w:numPr>
          <w:ilvl w:val="0"/>
          <w:numId w:val="7"/>
        </w:numPr>
        <w:tabs>
          <w:tab w:val="left" w:pos="497"/>
        </w:tabs>
        <w:kinsoku w:val="0"/>
        <w:overflowPunct w:val="0"/>
        <w:spacing w:before="0"/>
      </w:pPr>
      <w:r>
        <w:t>Yükseköğretim kurumu yönetim kurulunun izninin başvuruya eklenmesi</w:t>
      </w:r>
      <w:r>
        <w:rPr>
          <w:spacing w:val="-35"/>
        </w:rPr>
        <w:t xml:space="preserve"> </w:t>
      </w:r>
      <w:r>
        <w:t>gerekir.</w:t>
      </w:r>
    </w:p>
    <w:p w14:paraId="20F70C17" w14:textId="77777777" w:rsidR="00927238" w:rsidRDefault="00927238">
      <w:pPr>
        <w:pStyle w:val="ListeParagraf"/>
        <w:numPr>
          <w:ilvl w:val="0"/>
          <w:numId w:val="7"/>
        </w:numPr>
        <w:tabs>
          <w:tab w:val="left" w:pos="497"/>
        </w:tabs>
        <w:kinsoku w:val="0"/>
        <w:overflowPunct w:val="0"/>
        <w:spacing w:line="259" w:lineRule="auto"/>
        <w:ind w:right="153"/>
        <w:jc w:val="both"/>
      </w:pPr>
      <w:r>
        <w:t>Araştırmalar ay üzerinden değerlendirilir ve araştırmanın en az dört (4) ay süreyle yürütülmüş olması</w:t>
      </w:r>
      <w:r>
        <w:rPr>
          <w:spacing w:val="-13"/>
        </w:rPr>
        <w:t xml:space="preserve"> </w:t>
      </w:r>
      <w:r>
        <w:t>zorunludur.</w:t>
      </w:r>
    </w:p>
    <w:p w14:paraId="409781AF" w14:textId="77777777" w:rsidR="00927238" w:rsidRDefault="00927238">
      <w:pPr>
        <w:pStyle w:val="ListeParagraf"/>
        <w:numPr>
          <w:ilvl w:val="0"/>
          <w:numId w:val="7"/>
        </w:numPr>
        <w:tabs>
          <w:tab w:val="left" w:pos="497"/>
        </w:tabs>
        <w:kinsoku w:val="0"/>
        <w:overflowPunct w:val="0"/>
        <w:spacing w:before="0"/>
      </w:pPr>
      <w:r>
        <w:t>Eylem planı, fizibilite raporu ve envanter çalışmaları değerlendirmeye</w:t>
      </w:r>
      <w:r>
        <w:rPr>
          <w:spacing w:val="-28"/>
        </w:rPr>
        <w:t xml:space="preserve"> </w:t>
      </w:r>
      <w:r>
        <w:t>alınmaz.</w:t>
      </w:r>
    </w:p>
    <w:p w14:paraId="0F56DA50" w14:textId="77777777" w:rsidR="00927238" w:rsidRDefault="00927238">
      <w:pPr>
        <w:pStyle w:val="GvdeMetni"/>
        <w:kinsoku w:val="0"/>
        <w:overflowPunct w:val="0"/>
        <w:rPr>
          <w:sz w:val="20"/>
          <w:szCs w:val="20"/>
        </w:rPr>
      </w:pPr>
    </w:p>
    <w:p w14:paraId="1201EA55" w14:textId="77777777" w:rsidR="00927238" w:rsidRDefault="00000000">
      <w:pPr>
        <w:pStyle w:val="GvdeMetni"/>
        <w:kinsoku w:val="0"/>
        <w:overflowPunct w:val="0"/>
        <w:spacing w:before="5"/>
        <w:rPr>
          <w:sz w:val="11"/>
          <w:szCs w:val="11"/>
        </w:rPr>
      </w:pPr>
      <w:r>
        <w:rPr>
          <w:noProof/>
        </w:rPr>
        <w:pict w14:anchorId="5CA7363A">
          <v:shape id="_x0000_s2074" type="#_x0000_t202" style="position:absolute;margin-left:89.3pt;margin-top:9.4pt;width:438pt;height:19.6pt;z-index:17;mso-wrap-distance-left:0;mso-wrap-distance-right:0;mso-position-horizontal-relative:page" o:allowincell="f" fillcolor="#5b9bd4" strokecolor="#41709c" strokeweight=".96pt">
            <v:textbox style="mso-next-textbox:#_x0000_s2074" inset="0,0,0,0">
              <w:txbxContent>
                <w:p w14:paraId="152B2288" w14:textId="77777777" w:rsidR="00927238" w:rsidRDefault="00927238">
                  <w:pPr>
                    <w:pStyle w:val="GvdeMetni"/>
                    <w:kinsoku w:val="0"/>
                    <w:overflowPunct w:val="0"/>
                    <w:spacing w:before="71"/>
                    <w:ind w:left="3939"/>
                    <w:rPr>
                      <w:b/>
                      <w:bCs/>
                      <w:color w:val="FFFFFF"/>
                      <w:sz w:val="22"/>
                      <w:szCs w:val="22"/>
                    </w:rPr>
                  </w:pPr>
                  <w:r>
                    <w:rPr>
                      <w:b/>
                      <w:bCs/>
                      <w:color w:val="FFFFFF"/>
                      <w:sz w:val="22"/>
                      <w:szCs w:val="22"/>
                    </w:rPr>
                    <w:t>(3) YAYIN</w:t>
                  </w:r>
                </w:p>
              </w:txbxContent>
            </v:textbox>
            <w10:wrap type="topAndBottom" anchorx="page"/>
          </v:shape>
        </w:pict>
      </w:r>
    </w:p>
    <w:p w14:paraId="6E878C5A" w14:textId="77777777" w:rsidR="00927238" w:rsidRDefault="00927238">
      <w:pPr>
        <w:pStyle w:val="ListeParagraf"/>
        <w:numPr>
          <w:ilvl w:val="0"/>
          <w:numId w:val="6"/>
        </w:numPr>
        <w:tabs>
          <w:tab w:val="left" w:pos="497"/>
        </w:tabs>
        <w:kinsoku w:val="0"/>
        <w:overflowPunct w:val="0"/>
        <w:spacing w:before="111"/>
      </w:pPr>
      <w:r>
        <w:t>Kitapların ISBN numarası olması, dergilerin ise ISSN numarası olması</w:t>
      </w:r>
      <w:r>
        <w:rPr>
          <w:spacing w:val="-30"/>
        </w:rPr>
        <w:t xml:space="preserve"> </w:t>
      </w:r>
      <w:r>
        <w:t>zorunludur.</w:t>
      </w:r>
    </w:p>
    <w:p w14:paraId="612051DA" w14:textId="77777777" w:rsidR="00927238" w:rsidRDefault="00927238">
      <w:pPr>
        <w:pStyle w:val="ListeParagraf"/>
        <w:numPr>
          <w:ilvl w:val="0"/>
          <w:numId w:val="6"/>
        </w:numPr>
        <w:tabs>
          <w:tab w:val="left" w:pos="497"/>
        </w:tabs>
        <w:kinsoku w:val="0"/>
        <w:overflowPunct w:val="0"/>
        <w:spacing w:before="23" w:line="259" w:lineRule="auto"/>
        <w:ind w:right="156"/>
        <w:jc w:val="both"/>
      </w:pPr>
      <w:r>
        <w:t>Kitaplar ile ilgili değerlendirmelerde kitabın yayınlanma yılı esastır. Bu kapsamda daha önce değerlendirilen bir kitap veya kitap bölümünün yeni baskısı değerlendirmeye alınmaz.</w:t>
      </w:r>
    </w:p>
    <w:p w14:paraId="2FF10D76" w14:textId="77777777" w:rsidR="00927238" w:rsidRDefault="00927238">
      <w:pPr>
        <w:pStyle w:val="ListeParagraf"/>
        <w:numPr>
          <w:ilvl w:val="0"/>
          <w:numId w:val="6"/>
        </w:numPr>
        <w:tabs>
          <w:tab w:val="left" w:pos="552"/>
        </w:tabs>
        <w:kinsoku w:val="0"/>
        <w:overflowPunct w:val="0"/>
        <w:spacing w:before="0" w:line="259" w:lineRule="auto"/>
        <w:ind w:right="152"/>
        <w:jc w:val="both"/>
      </w:pPr>
      <w:r>
        <w:lastRenderedPageBreak/>
        <w:t>Dergilerde yayınlanan makalelerin değerlendirilmesinde ilgili makalenin basılmış olması</w:t>
      </w:r>
      <w:r>
        <w:rPr>
          <w:spacing w:val="-7"/>
        </w:rPr>
        <w:t xml:space="preserve"> </w:t>
      </w:r>
      <w:r>
        <w:t>veya</w:t>
      </w:r>
      <w:r>
        <w:rPr>
          <w:spacing w:val="-10"/>
        </w:rPr>
        <w:t xml:space="preserve"> </w:t>
      </w:r>
      <w:r>
        <w:t>elektronik</w:t>
      </w:r>
      <w:r>
        <w:rPr>
          <w:spacing w:val="-11"/>
        </w:rPr>
        <w:t xml:space="preserve"> </w:t>
      </w:r>
      <w:r>
        <w:t>ortamda</w:t>
      </w:r>
      <w:r>
        <w:rPr>
          <w:spacing w:val="-10"/>
        </w:rPr>
        <w:t xml:space="preserve"> </w:t>
      </w:r>
      <w:r>
        <w:t>yayınlanması</w:t>
      </w:r>
      <w:r>
        <w:rPr>
          <w:spacing w:val="-5"/>
        </w:rPr>
        <w:t xml:space="preserve"> </w:t>
      </w:r>
      <w:r>
        <w:rPr>
          <w:b/>
          <w:bCs/>
        </w:rPr>
        <w:t>(Cilt,</w:t>
      </w:r>
      <w:r>
        <w:rPr>
          <w:b/>
          <w:bCs/>
          <w:spacing w:val="-8"/>
        </w:rPr>
        <w:t xml:space="preserve"> </w:t>
      </w:r>
      <w:r>
        <w:rPr>
          <w:b/>
          <w:bCs/>
        </w:rPr>
        <w:t>sayfa</w:t>
      </w:r>
      <w:r>
        <w:rPr>
          <w:b/>
          <w:bCs/>
          <w:spacing w:val="-8"/>
        </w:rPr>
        <w:t xml:space="preserve"> </w:t>
      </w:r>
      <w:r>
        <w:rPr>
          <w:b/>
          <w:bCs/>
        </w:rPr>
        <w:t>ve</w:t>
      </w:r>
      <w:r>
        <w:rPr>
          <w:b/>
          <w:bCs/>
          <w:spacing w:val="-9"/>
        </w:rPr>
        <w:t xml:space="preserve"> </w:t>
      </w:r>
      <w:r>
        <w:rPr>
          <w:b/>
          <w:bCs/>
        </w:rPr>
        <w:t>yıl</w:t>
      </w:r>
      <w:r>
        <w:rPr>
          <w:b/>
          <w:bCs/>
          <w:spacing w:val="-9"/>
        </w:rPr>
        <w:t xml:space="preserve"> </w:t>
      </w:r>
      <w:r>
        <w:rPr>
          <w:b/>
          <w:bCs/>
        </w:rPr>
        <w:t>bilgileri</w:t>
      </w:r>
      <w:r>
        <w:rPr>
          <w:b/>
          <w:bCs/>
          <w:spacing w:val="-9"/>
        </w:rPr>
        <w:t xml:space="preserve"> </w:t>
      </w:r>
      <w:r>
        <w:rPr>
          <w:b/>
          <w:bCs/>
        </w:rPr>
        <w:t>ile</w:t>
      </w:r>
      <w:r>
        <w:rPr>
          <w:b/>
          <w:bCs/>
          <w:spacing w:val="-8"/>
        </w:rPr>
        <w:t xml:space="preserve"> </w:t>
      </w:r>
      <w:r>
        <w:rPr>
          <w:b/>
          <w:bCs/>
        </w:rPr>
        <w:t>künyesi</w:t>
      </w:r>
      <w:r>
        <w:rPr>
          <w:b/>
          <w:bCs/>
          <w:spacing w:val="-6"/>
        </w:rPr>
        <w:t xml:space="preserve"> </w:t>
      </w:r>
      <w:r>
        <w:rPr>
          <w:b/>
          <w:bCs/>
        </w:rPr>
        <w:t>açık bir şekilde sunulmalıdır.)</w:t>
      </w:r>
      <w:r>
        <w:rPr>
          <w:b/>
          <w:bCs/>
          <w:spacing w:val="-9"/>
        </w:rPr>
        <w:t xml:space="preserve"> </w:t>
      </w:r>
      <w:r>
        <w:t>esastır.</w:t>
      </w:r>
    </w:p>
    <w:p w14:paraId="4D9E259C" w14:textId="77777777" w:rsidR="00927238" w:rsidRDefault="00927238">
      <w:pPr>
        <w:pStyle w:val="ListeParagraf"/>
        <w:numPr>
          <w:ilvl w:val="0"/>
          <w:numId w:val="6"/>
        </w:numPr>
        <w:tabs>
          <w:tab w:val="left" w:pos="477"/>
        </w:tabs>
        <w:kinsoku w:val="0"/>
        <w:overflowPunct w:val="0"/>
        <w:spacing w:before="199" w:line="259" w:lineRule="auto"/>
        <w:ind w:left="476" w:right="133"/>
        <w:jc w:val="both"/>
      </w:pPr>
      <w:r>
        <w:t>Alan indekslerine giren dergiler için, ilgili derginin Üniversitelerarası Kurul Başkanlığı (ÜAK)</w:t>
      </w:r>
      <w:r>
        <w:rPr>
          <w:spacing w:val="-11"/>
        </w:rPr>
        <w:t xml:space="preserve"> </w:t>
      </w:r>
      <w:r>
        <w:t>tarafından</w:t>
      </w:r>
      <w:r>
        <w:rPr>
          <w:spacing w:val="-9"/>
        </w:rPr>
        <w:t xml:space="preserve"> </w:t>
      </w:r>
      <w:r>
        <w:t>doçentlik</w:t>
      </w:r>
      <w:r>
        <w:rPr>
          <w:spacing w:val="-11"/>
        </w:rPr>
        <w:t xml:space="preserve"> </w:t>
      </w:r>
      <w:r>
        <w:t>başvurusunda</w:t>
      </w:r>
      <w:r>
        <w:rPr>
          <w:spacing w:val="-8"/>
        </w:rPr>
        <w:t xml:space="preserve"> </w:t>
      </w:r>
      <w:r>
        <w:t>kabul</w:t>
      </w:r>
      <w:r>
        <w:rPr>
          <w:spacing w:val="-12"/>
        </w:rPr>
        <w:t xml:space="preserve"> </w:t>
      </w:r>
      <w:r>
        <w:t>edilen</w:t>
      </w:r>
      <w:r>
        <w:rPr>
          <w:spacing w:val="-8"/>
        </w:rPr>
        <w:t xml:space="preserve"> </w:t>
      </w:r>
      <w:r>
        <w:t>bir alan indeksi tarafından taranıyor olması</w:t>
      </w:r>
      <w:r>
        <w:rPr>
          <w:spacing w:val="-24"/>
        </w:rPr>
        <w:t xml:space="preserve"> </w:t>
      </w:r>
      <w:r>
        <w:t>zorunludur.</w:t>
      </w:r>
    </w:p>
    <w:p w14:paraId="47159EEC" w14:textId="77777777" w:rsidR="00927238" w:rsidRDefault="00927238">
      <w:pPr>
        <w:pStyle w:val="ListeParagraf"/>
        <w:numPr>
          <w:ilvl w:val="0"/>
          <w:numId w:val="6"/>
        </w:numPr>
        <w:tabs>
          <w:tab w:val="left" w:pos="477"/>
        </w:tabs>
        <w:kinsoku w:val="0"/>
        <w:overflowPunct w:val="0"/>
        <w:spacing w:before="0" w:line="259" w:lineRule="auto"/>
        <w:ind w:left="476" w:right="135"/>
        <w:jc w:val="both"/>
      </w:pPr>
      <w:r>
        <w:t>ULAKBİM tarafından taranan ulusal hakemli dergilerin değerlendirme kapsamında olabilmesi için ilgili yılda ULAKBİM tarafından taranıyor olması</w:t>
      </w:r>
      <w:r>
        <w:rPr>
          <w:spacing w:val="-29"/>
        </w:rPr>
        <w:t xml:space="preserve"> </w:t>
      </w:r>
      <w:r>
        <w:t>zorunludur.</w:t>
      </w:r>
    </w:p>
    <w:p w14:paraId="237EA7FE" w14:textId="77777777" w:rsidR="00927238" w:rsidRDefault="00927238">
      <w:pPr>
        <w:pStyle w:val="ListeParagraf"/>
        <w:numPr>
          <w:ilvl w:val="0"/>
          <w:numId w:val="6"/>
        </w:numPr>
        <w:tabs>
          <w:tab w:val="left" w:pos="477"/>
        </w:tabs>
        <w:kinsoku w:val="0"/>
        <w:overflowPunct w:val="0"/>
        <w:spacing w:before="3" w:line="259" w:lineRule="auto"/>
        <w:ind w:left="476" w:right="136"/>
        <w:jc w:val="both"/>
      </w:pPr>
      <w:r>
        <w:t>Diğer uluslararası hakemli dergilerin değerlendirme kapsamında olabilmesi için en az beş (5) yıldır yılda en az bir (1)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w:t>
      </w:r>
      <w:r>
        <w:rPr>
          <w:spacing w:val="-22"/>
        </w:rPr>
        <w:t xml:space="preserve"> </w:t>
      </w:r>
      <w:r>
        <w:t>gerekir.</w:t>
      </w:r>
    </w:p>
    <w:p w14:paraId="4CFF7019" w14:textId="77777777" w:rsidR="00927238" w:rsidRDefault="00927238">
      <w:pPr>
        <w:pStyle w:val="ListeParagraf"/>
        <w:numPr>
          <w:ilvl w:val="0"/>
          <w:numId w:val="6"/>
        </w:numPr>
        <w:tabs>
          <w:tab w:val="left" w:pos="477"/>
        </w:tabs>
        <w:kinsoku w:val="0"/>
        <w:overflowPunct w:val="0"/>
        <w:spacing w:before="0" w:line="259" w:lineRule="auto"/>
        <w:ind w:left="476" w:right="131"/>
        <w:jc w:val="both"/>
      </w:pPr>
      <w:r>
        <w:t xml:space="preserve">Dergilerde editörlük değerlendirilmesinde, </w:t>
      </w:r>
      <w:r>
        <w:rPr>
          <w:b/>
          <w:bCs/>
        </w:rPr>
        <w:t xml:space="preserve">farklı dergilerde de olsa </w:t>
      </w:r>
      <w:r>
        <w:t xml:space="preserve">sadece </w:t>
      </w:r>
      <w:r>
        <w:rPr>
          <w:b/>
          <w:bCs/>
        </w:rPr>
        <w:t xml:space="preserve">bir (1) editörlük </w:t>
      </w:r>
      <w:r>
        <w:t>görevi dikkate</w:t>
      </w:r>
      <w:r>
        <w:rPr>
          <w:spacing w:val="-7"/>
        </w:rPr>
        <w:t xml:space="preserve"> </w:t>
      </w:r>
      <w:r>
        <w:t>alınır.</w:t>
      </w:r>
    </w:p>
    <w:p w14:paraId="7E7C4B17" w14:textId="77777777" w:rsidR="00927238" w:rsidRDefault="00927238">
      <w:pPr>
        <w:pStyle w:val="ListeParagraf"/>
        <w:numPr>
          <w:ilvl w:val="0"/>
          <w:numId w:val="6"/>
        </w:numPr>
        <w:tabs>
          <w:tab w:val="left" w:pos="477"/>
        </w:tabs>
        <w:kinsoku w:val="0"/>
        <w:overflowPunct w:val="0"/>
        <w:spacing w:before="2"/>
        <w:ind w:left="476"/>
      </w:pPr>
      <w:r>
        <w:t>Çok editörlü dergilerde sadece baş editör teşvik kapsamında</w:t>
      </w:r>
      <w:r>
        <w:rPr>
          <w:spacing w:val="-31"/>
        </w:rPr>
        <w:t xml:space="preserve"> </w:t>
      </w:r>
      <w:r>
        <w:t>değerlendirilir.</w:t>
      </w:r>
    </w:p>
    <w:p w14:paraId="0159B3A9" w14:textId="77777777" w:rsidR="00927238" w:rsidRDefault="00927238">
      <w:pPr>
        <w:pStyle w:val="ListeParagraf"/>
        <w:numPr>
          <w:ilvl w:val="0"/>
          <w:numId w:val="6"/>
        </w:numPr>
        <w:tabs>
          <w:tab w:val="left" w:pos="477"/>
        </w:tabs>
        <w:kinsoku w:val="0"/>
        <w:overflowPunct w:val="0"/>
        <w:spacing w:before="23" w:line="256" w:lineRule="auto"/>
        <w:ind w:left="476" w:right="132"/>
        <w:jc w:val="both"/>
      </w:pPr>
      <w:r>
        <w:t>Editörler</w:t>
      </w:r>
      <w:r>
        <w:rPr>
          <w:spacing w:val="-14"/>
        </w:rPr>
        <w:t xml:space="preserve"> </w:t>
      </w:r>
      <w:r>
        <w:t>kurulu</w:t>
      </w:r>
      <w:r>
        <w:rPr>
          <w:spacing w:val="-14"/>
        </w:rPr>
        <w:t xml:space="preserve"> </w:t>
      </w:r>
      <w:r>
        <w:t>üyeliği,</w:t>
      </w:r>
      <w:r>
        <w:rPr>
          <w:spacing w:val="-14"/>
        </w:rPr>
        <w:t xml:space="preserve"> </w:t>
      </w:r>
      <w:r>
        <w:t>yayın</w:t>
      </w:r>
      <w:r>
        <w:rPr>
          <w:spacing w:val="-12"/>
        </w:rPr>
        <w:t xml:space="preserve"> </w:t>
      </w:r>
      <w:r>
        <w:t>kurulu</w:t>
      </w:r>
      <w:r>
        <w:rPr>
          <w:spacing w:val="-14"/>
        </w:rPr>
        <w:t xml:space="preserve"> </w:t>
      </w:r>
      <w:r>
        <w:t>üyeliği,</w:t>
      </w:r>
      <w:r>
        <w:rPr>
          <w:spacing w:val="-15"/>
        </w:rPr>
        <w:t xml:space="preserve"> </w:t>
      </w:r>
      <w:r>
        <w:t>danışma</w:t>
      </w:r>
      <w:r>
        <w:rPr>
          <w:spacing w:val="-13"/>
        </w:rPr>
        <w:t xml:space="preserve"> </w:t>
      </w:r>
      <w:r>
        <w:t>kurulu</w:t>
      </w:r>
      <w:r>
        <w:rPr>
          <w:spacing w:val="-14"/>
        </w:rPr>
        <w:t xml:space="preserve"> </w:t>
      </w:r>
      <w:r>
        <w:t>üyeliği,</w:t>
      </w:r>
      <w:r>
        <w:rPr>
          <w:spacing w:val="-15"/>
        </w:rPr>
        <w:t xml:space="preserve"> </w:t>
      </w:r>
      <w:r>
        <w:t>makale</w:t>
      </w:r>
      <w:r>
        <w:rPr>
          <w:spacing w:val="-12"/>
        </w:rPr>
        <w:t xml:space="preserve"> </w:t>
      </w:r>
      <w:r>
        <w:t>editörlüğü, katalog editörlüğü vb. görevler teşvik başvurusu kapsamında</w:t>
      </w:r>
      <w:r>
        <w:rPr>
          <w:spacing w:val="-28"/>
        </w:rPr>
        <w:t xml:space="preserve"> </w:t>
      </w:r>
      <w:r>
        <w:t>değerlendirilmez.</w:t>
      </w:r>
    </w:p>
    <w:p w14:paraId="694E0913" w14:textId="77777777" w:rsidR="00927238" w:rsidRDefault="00927238">
      <w:pPr>
        <w:pStyle w:val="ListeParagraf"/>
        <w:numPr>
          <w:ilvl w:val="0"/>
          <w:numId w:val="6"/>
        </w:numPr>
        <w:tabs>
          <w:tab w:val="left" w:pos="477"/>
        </w:tabs>
        <w:kinsoku w:val="0"/>
        <w:overflowPunct w:val="0"/>
        <w:spacing w:before="3" w:line="259" w:lineRule="auto"/>
        <w:ind w:left="476" w:right="135"/>
        <w:jc w:val="both"/>
      </w:pPr>
      <w:r>
        <w:t>Aynı kitapta yer alan birden fazla bölüm yazarlığı (her bölümün yazarları ve kaynakçalarının ayrı olarak belirtilmiş olması gerekir) bulunması durumunda en fazla iki (2) bölüm değerlendirmeye</w:t>
      </w:r>
      <w:r>
        <w:rPr>
          <w:spacing w:val="-13"/>
        </w:rPr>
        <w:t xml:space="preserve"> </w:t>
      </w:r>
      <w:r>
        <w:t>alınır.</w:t>
      </w:r>
    </w:p>
    <w:p w14:paraId="71BEFDF5" w14:textId="77777777" w:rsidR="00927238" w:rsidRDefault="00927238">
      <w:pPr>
        <w:pStyle w:val="ListeParagraf"/>
        <w:numPr>
          <w:ilvl w:val="0"/>
          <w:numId w:val="6"/>
        </w:numPr>
        <w:tabs>
          <w:tab w:val="left" w:pos="477"/>
        </w:tabs>
        <w:kinsoku w:val="0"/>
        <w:overflowPunct w:val="0"/>
        <w:spacing w:before="0" w:line="259" w:lineRule="auto"/>
        <w:ind w:left="476" w:right="134"/>
        <w:jc w:val="both"/>
      </w:pPr>
      <w:r>
        <w:t>Tam metnine ulaşılamayan makaleler için, Yönetmelikte belirtilen koşulların sağlandığını açıkça ortaya koyabilecek düzeyde bilgi içeren internet sayfası ekran görüntüleri de yeterli kabul edilebilir. Ancak, başvuruda ekran görüntüsünün alındığı ilgili internet sayfası adresleri (erişim tarihiyle beraber)</w:t>
      </w:r>
      <w:r>
        <w:rPr>
          <w:spacing w:val="-31"/>
        </w:rPr>
        <w:t xml:space="preserve"> </w:t>
      </w:r>
      <w:r>
        <w:t>belirtilmelidir.</w:t>
      </w:r>
    </w:p>
    <w:p w14:paraId="4721A66D" w14:textId="77777777" w:rsidR="00927238" w:rsidRDefault="00927238">
      <w:pPr>
        <w:pStyle w:val="ListeParagraf"/>
        <w:numPr>
          <w:ilvl w:val="0"/>
          <w:numId w:val="6"/>
        </w:numPr>
        <w:tabs>
          <w:tab w:val="left" w:pos="477"/>
        </w:tabs>
        <w:kinsoku w:val="0"/>
        <w:overflowPunct w:val="0"/>
        <w:spacing w:before="0" w:line="259" w:lineRule="auto"/>
        <w:ind w:left="476" w:right="138"/>
        <w:jc w:val="both"/>
      </w:pPr>
      <w:r>
        <w:t>Kongre, sempozyum, konferans veya benzeri bilimsel etkinlik kitapçıkları ve içeriğinde yayınlanmış bildiriler, yayın kategorisinde değerlendirmeye</w:t>
      </w:r>
      <w:r>
        <w:rPr>
          <w:spacing w:val="-20"/>
        </w:rPr>
        <w:t xml:space="preserve"> </w:t>
      </w:r>
      <w:r>
        <w:t>alınmaz.</w:t>
      </w:r>
    </w:p>
    <w:p w14:paraId="70FA7857" w14:textId="77777777" w:rsidR="00927238" w:rsidRDefault="00927238">
      <w:pPr>
        <w:pStyle w:val="ListeParagraf"/>
        <w:numPr>
          <w:ilvl w:val="0"/>
          <w:numId w:val="6"/>
        </w:numPr>
        <w:tabs>
          <w:tab w:val="left" w:pos="477"/>
        </w:tabs>
        <w:kinsoku w:val="0"/>
        <w:overflowPunct w:val="0"/>
        <w:spacing w:before="0" w:line="259" w:lineRule="auto"/>
        <w:ind w:left="476" w:right="135"/>
        <w:jc w:val="both"/>
      </w:pPr>
      <w:r>
        <w:t>Sergiler kapsamında hazırlanan küratörlük kitapları ve sınavlar için hazırlanmış soru kitapları değerlendirme</w:t>
      </w:r>
      <w:r>
        <w:rPr>
          <w:spacing w:val="-6"/>
        </w:rPr>
        <w:t xml:space="preserve"> </w:t>
      </w:r>
      <w:r>
        <w:t>dışıdır.</w:t>
      </w:r>
    </w:p>
    <w:p w14:paraId="53E78C27" w14:textId="77777777" w:rsidR="00927238" w:rsidRDefault="00927238">
      <w:pPr>
        <w:pStyle w:val="ListeParagraf"/>
        <w:numPr>
          <w:ilvl w:val="0"/>
          <w:numId w:val="6"/>
        </w:numPr>
        <w:tabs>
          <w:tab w:val="left" w:pos="477"/>
        </w:tabs>
        <w:kinsoku w:val="0"/>
        <w:overflowPunct w:val="0"/>
        <w:spacing w:before="0" w:line="259" w:lineRule="auto"/>
        <w:ind w:left="476" w:right="142"/>
        <w:jc w:val="both"/>
      </w:pPr>
      <w:r>
        <w:t>Ulusal ve uluslararası boyutta performansa dayalı ses ve/veya görüntü kayıtlarının değerlendirilmesinde yayımlanmış olma koşulu</w:t>
      </w:r>
      <w:r>
        <w:rPr>
          <w:spacing w:val="-15"/>
        </w:rPr>
        <w:t xml:space="preserve"> </w:t>
      </w:r>
      <w:r>
        <w:t>aranır.</w:t>
      </w:r>
    </w:p>
    <w:p w14:paraId="74F89965" w14:textId="77777777" w:rsidR="00927238" w:rsidRDefault="00927238">
      <w:pPr>
        <w:pStyle w:val="GvdeMetni"/>
        <w:kinsoku w:val="0"/>
        <w:overflowPunct w:val="0"/>
        <w:rPr>
          <w:sz w:val="20"/>
          <w:szCs w:val="20"/>
        </w:rPr>
      </w:pPr>
    </w:p>
    <w:p w14:paraId="0021A0BF" w14:textId="77777777" w:rsidR="00927238" w:rsidRDefault="00000000">
      <w:pPr>
        <w:pStyle w:val="GvdeMetni"/>
        <w:kinsoku w:val="0"/>
        <w:overflowPunct w:val="0"/>
        <w:spacing w:before="1"/>
        <w:rPr>
          <w:sz w:val="13"/>
          <w:szCs w:val="13"/>
        </w:rPr>
      </w:pPr>
      <w:r>
        <w:rPr>
          <w:noProof/>
        </w:rPr>
        <w:pict w14:anchorId="15D827B7">
          <v:shape id="_x0000_s2075" type="#_x0000_t202" style="position:absolute;margin-left:96.25pt;margin-top:10.45pt;width:429.5pt;height:21.75pt;z-index:18;mso-wrap-distance-left:0;mso-wrap-distance-right:0;mso-position-horizontal-relative:page" o:allowincell="f" fillcolor="#5b9bd4" strokecolor="#41709c" strokeweight=".96pt">
            <v:textbox style="mso-next-textbox:#_x0000_s2075" inset="0,0,0,0">
              <w:txbxContent>
                <w:p w14:paraId="3395CC1D" w14:textId="77777777" w:rsidR="00927238" w:rsidRDefault="00927238">
                  <w:pPr>
                    <w:pStyle w:val="GvdeMetni"/>
                    <w:kinsoku w:val="0"/>
                    <w:overflowPunct w:val="0"/>
                    <w:spacing w:before="70"/>
                    <w:ind w:left="3709"/>
                    <w:rPr>
                      <w:b/>
                      <w:bCs/>
                      <w:color w:val="FFFFFF"/>
                      <w:sz w:val="22"/>
                      <w:szCs w:val="22"/>
                    </w:rPr>
                  </w:pPr>
                  <w:r>
                    <w:rPr>
                      <w:b/>
                      <w:bCs/>
                      <w:color w:val="FFFFFF"/>
                      <w:sz w:val="22"/>
                      <w:szCs w:val="22"/>
                    </w:rPr>
                    <w:t>(4) TASARIM</w:t>
                  </w:r>
                </w:p>
              </w:txbxContent>
            </v:textbox>
            <w10:wrap type="topAndBottom" anchorx="page"/>
          </v:shape>
        </w:pict>
      </w:r>
    </w:p>
    <w:p w14:paraId="252065FA" w14:textId="77777777" w:rsidR="00927238" w:rsidRDefault="00927238">
      <w:pPr>
        <w:pStyle w:val="GvdeMetni"/>
        <w:kinsoku w:val="0"/>
        <w:overflowPunct w:val="0"/>
        <w:spacing w:before="188" w:line="259" w:lineRule="auto"/>
        <w:ind w:left="476" w:right="134" w:hanging="360"/>
        <w:jc w:val="both"/>
      </w:pPr>
      <w:r>
        <w:rPr>
          <w:b/>
          <w:bCs/>
        </w:rPr>
        <w:t xml:space="preserve">1. </w:t>
      </w:r>
      <w:r>
        <w:t>Tasarım faaliyetinin değerlendirilmesinde sadece bilim, teknoloji ve sanata katkı sağlayıcı nitelikte, başvuru sahibinin kendi alanı ile ilgili olan ve kamu kurumları veya özel hukuk tüzel kişileriyle yapılan sözleşme uyarınca uygulanmış veya ticarileştirilmiş özgün tasarımlar dikkate alınır.</w:t>
      </w:r>
    </w:p>
    <w:p w14:paraId="66F4F033" w14:textId="77777777" w:rsidR="00927238" w:rsidRDefault="00000000">
      <w:pPr>
        <w:pStyle w:val="GvdeMetni"/>
        <w:kinsoku w:val="0"/>
        <w:overflowPunct w:val="0"/>
        <w:spacing w:before="8"/>
        <w:rPr>
          <w:sz w:val="20"/>
          <w:szCs w:val="20"/>
        </w:rPr>
      </w:pPr>
      <w:r>
        <w:rPr>
          <w:noProof/>
        </w:rPr>
        <w:pict w14:anchorId="20784663">
          <v:shape id="_x0000_s2076" type="#_x0000_t202" style="position:absolute;margin-left:96.25pt;margin-top:15.05pt;width:429.4pt;height:22.6pt;z-index:19;mso-wrap-distance-left:0;mso-wrap-distance-right:0;mso-position-horizontal-relative:page" o:allowincell="f" fillcolor="#5b9bd4" strokecolor="#41709c" strokeweight=".96pt">
            <v:textbox style="mso-next-textbox:#_x0000_s2076" inset="0,0,0,0">
              <w:txbxContent>
                <w:p w14:paraId="45B29C14" w14:textId="77777777" w:rsidR="00927238" w:rsidRDefault="00927238">
                  <w:pPr>
                    <w:pStyle w:val="GvdeMetni"/>
                    <w:kinsoku w:val="0"/>
                    <w:overflowPunct w:val="0"/>
                    <w:spacing w:before="71"/>
                    <w:ind w:left="3867"/>
                    <w:rPr>
                      <w:b/>
                      <w:bCs/>
                      <w:color w:val="FFFFFF"/>
                      <w:sz w:val="22"/>
                      <w:szCs w:val="22"/>
                    </w:rPr>
                  </w:pPr>
                  <w:r>
                    <w:rPr>
                      <w:b/>
                      <w:bCs/>
                      <w:color w:val="FFFFFF"/>
                      <w:sz w:val="22"/>
                      <w:szCs w:val="22"/>
                    </w:rPr>
                    <w:t>(5) SERGİ</w:t>
                  </w:r>
                </w:p>
              </w:txbxContent>
            </v:textbox>
            <w10:wrap type="topAndBottom" anchorx="page"/>
          </v:shape>
        </w:pict>
      </w:r>
    </w:p>
    <w:p w14:paraId="5DAFCE96" w14:textId="77777777" w:rsidR="00927238" w:rsidRDefault="00927238">
      <w:pPr>
        <w:pStyle w:val="GvdeMetni"/>
        <w:kinsoku w:val="0"/>
        <w:overflowPunct w:val="0"/>
        <w:spacing w:before="5"/>
        <w:rPr>
          <w:sz w:val="26"/>
          <w:szCs w:val="26"/>
        </w:rPr>
      </w:pPr>
    </w:p>
    <w:p w14:paraId="3C952636" w14:textId="77777777" w:rsidR="00927238" w:rsidRDefault="00927238">
      <w:pPr>
        <w:pStyle w:val="ListeParagraf"/>
        <w:numPr>
          <w:ilvl w:val="0"/>
          <w:numId w:val="5"/>
        </w:numPr>
        <w:tabs>
          <w:tab w:val="left" w:pos="477"/>
        </w:tabs>
        <w:kinsoku w:val="0"/>
        <w:overflowPunct w:val="0"/>
        <w:spacing w:before="0" w:line="256" w:lineRule="auto"/>
        <w:ind w:right="140"/>
        <w:jc w:val="both"/>
      </w:pPr>
      <w:r>
        <w:t>Yalnızca sanatsal ve sanata katkı sağlayıcı niteliği olan sergi, bienal, trienal, gösteri, dinleti, festival veya gösterim etkinlikleri teşvik</w:t>
      </w:r>
      <w:r>
        <w:rPr>
          <w:spacing w:val="-20"/>
        </w:rPr>
        <w:t xml:space="preserve"> </w:t>
      </w:r>
      <w:r>
        <w:t>kapsamındadır.</w:t>
      </w:r>
    </w:p>
    <w:p w14:paraId="40E7B7AA" w14:textId="77777777" w:rsidR="00927238" w:rsidRDefault="00927238">
      <w:pPr>
        <w:pStyle w:val="ListeParagraf"/>
        <w:numPr>
          <w:ilvl w:val="0"/>
          <w:numId w:val="5"/>
        </w:numPr>
        <w:tabs>
          <w:tab w:val="left" w:pos="477"/>
        </w:tabs>
        <w:kinsoku w:val="0"/>
        <w:overflowPunct w:val="0"/>
        <w:spacing w:before="3" w:line="259" w:lineRule="auto"/>
        <w:ind w:right="134"/>
        <w:jc w:val="both"/>
      </w:pPr>
      <w:r>
        <w:t>Uluslararası sergiler için, serginin uluslararası nitelikte olduğuna dair bölüm veya anabilim dalı kurulu kararı</w:t>
      </w:r>
      <w:r>
        <w:rPr>
          <w:spacing w:val="-12"/>
        </w:rPr>
        <w:t xml:space="preserve"> </w:t>
      </w:r>
      <w:r>
        <w:t>sunulmalıdır.</w:t>
      </w:r>
    </w:p>
    <w:p w14:paraId="147DCAA1" w14:textId="77777777" w:rsidR="00927238" w:rsidRDefault="00927238">
      <w:pPr>
        <w:pStyle w:val="ListeParagraf"/>
        <w:numPr>
          <w:ilvl w:val="0"/>
          <w:numId w:val="5"/>
        </w:numPr>
        <w:tabs>
          <w:tab w:val="left" w:pos="477"/>
        </w:tabs>
        <w:kinsoku w:val="0"/>
        <w:overflowPunct w:val="0"/>
        <w:spacing w:before="3" w:line="259" w:lineRule="auto"/>
        <w:ind w:right="134"/>
        <w:jc w:val="both"/>
        <w:sectPr w:rsidR="00927238">
          <w:headerReference w:type="default" r:id="rId12"/>
          <w:pgSz w:w="11910" w:h="16840"/>
          <w:pgMar w:top="960" w:right="1280" w:bottom="280" w:left="1660" w:header="749" w:footer="0" w:gutter="0"/>
          <w:cols w:space="708" w:equalWidth="0">
            <w:col w:w="8970"/>
          </w:cols>
          <w:noEndnote/>
        </w:sectPr>
      </w:pPr>
    </w:p>
    <w:p w14:paraId="38D33C1C" w14:textId="77777777" w:rsidR="00927238" w:rsidRDefault="00927238">
      <w:pPr>
        <w:pStyle w:val="GvdeMetni"/>
        <w:kinsoku w:val="0"/>
        <w:overflowPunct w:val="0"/>
        <w:rPr>
          <w:sz w:val="20"/>
          <w:szCs w:val="20"/>
        </w:rPr>
      </w:pPr>
    </w:p>
    <w:p w14:paraId="1AB5CBCD" w14:textId="77777777" w:rsidR="00927238" w:rsidRDefault="00927238">
      <w:pPr>
        <w:pStyle w:val="ListeParagraf"/>
        <w:numPr>
          <w:ilvl w:val="0"/>
          <w:numId w:val="5"/>
        </w:numPr>
        <w:tabs>
          <w:tab w:val="left" w:pos="477"/>
        </w:tabs>
        <w:kinsoku w:val="0"/>
        <w:overflowPunct w:val="0"/>
        <w:spacing w:before="199"/>
      </w:pPr>
      <w:r>
        <w:t>Serginin</w:t>
      </w:r>
      <w:r>
        <w:rPr>
          <w:spacing w:val="-8"/>
        </w:rPr>
        <w:t xml:space="preserve"> </w:t>
      </w:r>
      <w:r>
        <w:t>dikkate</w:t>
      </w:r>
      <w:r>
        <w:rPr>
          <w:spacing w:val="-7"/>
        </w:rPr>
        <w:t xml:space="preserve"> </w:t>
      </w:r>
      <w:r>
        <w:t>alınan</w:t>
      </w:r>
      <w:r>
        <w:rPr>
          <w:spacing w:val="-8"/>
        </w:rPr>
        <w:t xml:space="preserve"> </w:t>
      </w:r>
      <w:r>
        <w:t>yıl</w:t>
      </w:r>
      <w:r>
        <w:rPr>
          <w:spacing w:val="-7"/>
        </w:rPr>
        <w:t xml:space="preserve"> </w:t>
      </w:r>
      <w:r>
        <w:t>içerisinde</w:t>
      </w:r>
      <w:r>
        <w:rPr>
          <w:spacing w:val="-7"/>
        </w:rPr>
        <w:t xml:space="preserve"> </w:t>
      </w:r>
      <w:r>
        <w:t>gerçekleştirilmiş</w:t>
      </w:r>
      <w:r>
        <w:rPr>
          <w:spacing w:val="-7"/>
        </w:rPr>
        <w:t xml:space="preserve"> </w:t>
      </w:r>
      <w:r>
        <w:t>veya</w:t>
      </w:r>
      <w:r>
        <w:rPr>
          <w:spacing w:val="-8"/>
        </w:rPr>
        <w:t xml:space="preserve"> </w:t>
      </w:r>
      <w:r>
        <w:t>başlamış</w:t>
      </w:r>
      <w:r>
        <w:rPr>
          <w:spacing w:val="-5"/>
        </w:rPr>
        <w:t xml:space="preserve"> </w:t>
      </w:r>
      <w:r>
        <w:t>olması</w:t>
      </w:r>
      <w:r>
        <w:rPr>
          <w:spacing w:val="-9"/>
        </w:rPr>
        <w:t xml:space="preserve"> </w:t>
      </w:r>
      <w:r>
        <w:t>zorunludur.</w:t>
      </w:r>
    </w:p>
    <w:p w14:paraId="4B5831D7" w14:textId="77777777" w:rsidR="00927238" w:rsidRDefault="00927238">
      <w:pPr>
        <w:pStyle w:val="ListeParagraf"/>
        <w:numPr>
          <w:ilvl w:val="0"/>
          <w:numId w:val="5"/>
        </w:numPr>
        <w:tabs>
          <w:tab w:val="left" w:pos="477"/>
        </w:tabs>
        <w:kinsoku w:val="0"/>
        <w:overflowPunct w:val="0"/>
        <w:spacing w:before="23" w:line="259" w:lineRule="auto"/>
        <w:ind w:right="372"/>
        <w:jc w:val="both"/>
      </w:pPr>
      <w:r>
        <w:t>Tekrarlayan faaliyetler için en çok iki etkinlik dikkate alınır ve ikinci tekrar etkinliğe öncekinin puanının yarısı</w:t>
      </w:r>
      <w:r>
        <w:rPr>
          <w:spacing w:val="-7"/>
        </w:rPr>
        <w:t xml:space="preserve"> </w:t>
      </w:r>
      <w:r>
        <w:t>verilir.</w:t>
      </w:r>
    </w:p>
    <w:p w14:paraId="117CF20E" w14:textId="77777777" w:rsidR="00927238" w:rsidRDefault="00927238">
      <w:pPr>
        <w:pStyle w:val="ListeParagraf"/>
        <w:numPr>
          <w:ilvl w:val="0"/>
          <w:numId w:val="5"/>
        </w:numPr>
        <w:tabs>
          <w:tab w:val="left" w:pos="477"/>
        </w:tabs>
        <w:kinsoku w:val="0"/>
        <w:overflowPunct w:val="0"/>
        <w:spacing w:before="0" w:line="256" w:lineRule="auto"/>
        <w:ind w:right="374"/>
        <w:jc w:val="both"/>
      </w:pPr>
      <w:r>
        <w:t>Sergi kapsamındaki etkinliklerin değerlendirilmesinde, eğitim-öğretim faaliyetleri ve öğrenci kulüp faaliyetleri kapsamındaki sergiler dikkate</w:t>
      </w:r>
      <w:r>
        <w:rPr>
          <w:spacing w:val="-31"/>
        </w:rPr>
        <w:t xml:space="preserve"> </w:t>
      </w:r>
      <w:r>
        <w:t>alınmaz.</w:t>
      </w:r>
    </w:p>
    <w:p w14:paraId="015EBA9D" w14:textId="77777777" w:rsidR="00927238" w:rsidRDefault="00000000">
      <w:pPr>
        <w:pStyle w:val="GvdeMetni"/>
        <w:kinsoku w:val="0"/>
        <w:overflowPunct w:val="0"/>
        <w:spacing w:before="6"/>
        <w:rPr>
          <w:sz w:val="27"/>
          <w:szCs w:val="27"/>
        </w:rPr>
      </w:pPr>
      <w:r>
        <w:rPr>
          <w:noProof/>
        </w:rPr>
        <w:pict w14:anchorId="41311291">
          <v:shape id="_x0000_s2077" type="#_x0000_t202" style="position:absolute;margin-left:100.55pt;margin-top:19.25pt;width:422.2pt;height:19.45pt;z-index:20;mso-wrap-distance-left:0;mso-wrap-distance-right:0;mso-position-horizontal-relative:page" o:allowincell="f" fillcolor="#5b9bd4" strokecolor="#41709c" strokeweight=".96pt">
            <v:textbox style="mso-next-textbox:#_x0000_s2077" inset="0,0,0,0">
              <w:txbxContent>
                <w:p w14:paraId="4531C5D1" w14:textId="77777777" w:rsidR="00927238" w:rsidRDefault="00927238">
                  <w:pPr>
                    <w:pStyle w:val="GvdeMetni"/>
                    <w:kinsoku w:val="0"/>
                    <w:overflowPunct w:val="0"/>
                    <w:spacing w:before="69"/>
                    <w:ind w:left="3701"/>
                    <w:rPr>
                      <w:b/>
                      <w:bCs/>
                      <w:color w:val="FFFFFF"/>
                      <w:sz w:val="22"/>
                      <w:szCs w:val="22"/>
                    </w:rPr>
                  </w:pPr>
                  <w:r>
                    <w:rPr>
                      <w:b/>
                      <w:bCs/>
                      <w:color w:val="FFFFFF"/>
                      <w:sz w:val="22"/>
                      <w:szCs w:val="22"/>
                    </w:rPr>
                    <w:t>(6) PATENT</w:t>
                  </w:r>
                </w:p>
              </w:txbxContent>
            </v:textbox>
            <w10:wrap type="topAndBottom" anchorx="page"/>
          </v:shape>
        </w:pict>
      </w:r>
    </w:p>
    <w:p w14:paraId="2A29BD01" w14:textId="77777777" w:rsidR="00927238" w:rsidRDefault="00927238">
      <w:pPr>
        <w:pStyle w:val="ListeParagraf"/>
        <w:numPr>
          <w:ilvl w:val="0"/>
          <w:numId w:val="4"/>
        </w:numPr>
        <w:tabs>
          <w:tab w:val="left" w:pos="477"/>
        </w:tabs>
        <w:kinsoku w:val="0"/>
        <w:overflowPunct w:val="0"/>
        <w:spacing w:before="138" w:line="259" w:lineRule="auto"/>
        <w:ind w:right="380"/>
        <w:jc w:val="both"/>
      </w:pPr>
      <w:r>
        <w:t>Ulusal mevzuat kapsamında başvurusu yapılan ve inceleme raporu sonucunda Türk Patent ve Marka Kurumu tarafından verilen patentler teşvik</w:t>
      </w:r>
      <w:r>
        <w:rPr>
          <w:spacing w:val="-33"/>
        </w:rPr>
        <w:t xml:space="preserve"> </w:t>
      </w:r>
      <w:r>
        <w:t>kapsamındadır.</w:t>
      </w:r>
    </w:p>
    <w:p w14:paraId="1E448A09" w14:textId="77777777" w:rsidR="00927238" w:rsidRDefault="00927238">
      <w:pPr>
        <w:pStyle w:val="ListeParagraf"/>
        <w:numPr>
          <w:ilvl w:val="0"/>
          <w:numId w:val="4"/>
        </w:numPr>
        <w:tabs>
          <w:tab w:val="left" w:pos="477"/>
        </w:tabs>
        <w:kinsoku w:val="0"/>
        <w:overflowPunct w:val="0"/>
        <w:spacing w:before="0"/>
      </w:pPr>
      <w:r>
        <w:t>Ulusal incelemesiz patentler değerlendirme kapsamı</w:t>
      </w:r>
      <w:r>
        <w:rPr>
          <w:spacing w:val="-21"/>
        </w:rPr>
        <w:t xml:space="preserve"> </w:t>
      </w:r>
      <w:r>
        <w:t>dışındadır.</w:t>
      </w:r>
    </w:p>
    <w:p w14:paraId="467042DD" w14:textId="77777777" w:rsidR="00927238" w:rsidRDefault="00927238">
      <w:pPr>
        <w:pStyle w:val="ListeParagraf"/>
        <w:numPr>
          <w:ilvl w:val="0"/>
          <w:numId w:val="4"/>
        </w:numPr>
        <w:tabs>
          <w:tab w:val="left" w:pos="477"/>
        </w:tabs>
        <w:kinsoku w:val="0"/>
        <w:overflowPunct w:val="0"/>
        <w:spacing w:line="259" w:lineRule="auto"/>
        <w:ind w:right="374"/>
        <w:jc w:val="both"/>
      </w:pPr>
      <w:r>
        <w:t>Patent İşbirliği Antlaşması kapsamında yapılan ve uluslararası araştırma raporunun yazılı 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teşvik</w:t>
      </w:r>
      <w:r>
        <w:rPr>
          <w:spacing w:val="-30"/>
        </w:rPr>
        <w:t xml:space="preserve"> </w:t>
      </w:r>
      <w:r>
        <w:t>kapsamındadır.</w:t>
      </w:r>
    </w:p>
    <w:p w14:paraId="5BC1F455" w14:textId="77777777" w:rsidR="00927238" w:rsidRDefault="00000000">
      <w:pPr>
        <w:pStyle w:val="GvdeMetni"/>
        <w:kinsoku w:val="0"/>
        <w:overflowPunct w:val="0"/>
        <w:rPr>
          <w:sz w:val="18"/>
          <w:szCs w:val="18"/>
        </w:rPr>
      </w:pPr>
      <w:r>
        <w:rPr>
          <w:noProof/>
        </w:rPr>
        <w:pict w14:anchorId="12A20CE9">
          <v:shape id="_x0000_s2078" type="#_x0000_t202" style="position:absolute;margin-left:97.55pt;margin-top:13.45pt;width:434.2pt;height:19.6pt;z-index:21;mso-wrap-distance-left:0;mso-wrap-distance-right:0;mso-position-horizontal-relative:page" o:allowincell="f" fillcolor="#5b9bd4" strokecolor="#41709c" strokeweight=".96pt">
            <v:textbox style="mso-next-textbox:#_x0000_s2078" inset="0,0,0,0">
              <w:txbxContent>
                <w:p w14:paraId="14EBCA96" w14:textId="77777777" w:rsidR="00927238" w:rsidRDefault="00927238">
                  <w:pPr>
                    <w:pStyle w:val="GvdeMetni"/>
                    <w:kinsoku w:val="0"/>
                    <w:overflowPunct w:val="0"/>
                    <w:spacing w:before="72"/>
                    <w:ind w:left="3982"/>
                    <w:rPr>
                      <w:b/>
                      <w:bCs/>
                      <w:color w:val="FFFFFF"/>
                      <w:sz w:val="22"/>
                      <w:szCs w:val="22"/>
                    </w:rPr>
                  </w:pPr>
                  <w:r>
                    <w:rPr>
                      <w:b/>
                      <w:bCs/>
                      <w:color w:val="FFFFFF"/>
                      <w:sz w:val="22"/>
                      <w:szCs w:val="22"/>
                    </w:rPr>
                    <w:t>(7) ATIF</w:t>
                  </w:r>
                </w:p>
              </w:txbxContent>
            </v:textbox>
            <w10:wrap type="topAndBottom" anchorx="page"/>
          </v:shape>
        </w:pict>
      </w:r>
    </w:p>
    <w:p w14:paraId="3AC75385" w14:textId="77777777" w:rsidR="00927238" w:rsidRDefault="00927238">
      <w:pPr>
        <w:pStyle w:val="GvdeMetni"/>
        <w:kinsoku w:val="0"/>
        <w:overflowPunct w:val="0"/>
        <w:spacing w:before="10"/>
        <w:rPr>
          <w:sz w:val="20"/>
          <w:szCs w:val="20"/>
        </w:rPr>
      </w:pPr>
    </w:p>
    <w:p w14:paraId="0BDBEBB6" w14:textId="77777777" w:rsidR="00927238" w:rsidRDefault="00927238">
      <w:pPr>
        <w:pStyle w:val="ListeParagraf"/>
        <w:numPr>
          <w:ilvl w:val="1"/>
          <w:numId w:val="4"/>
        </w:numPr>
        <w:tabs>
          <w:tab w:val="left" w:pos="825"/>
        </w:tabs>
        <w:kinsoku w:val="0"/>
        <w:overflowPunct w:val="0"/>
        <w:spacing w:before="0" w:line="259" w:lineRule="auto"/>
        <w:ind w:right="371"/>
        <w:jc w:val="both"/>
      </w:pPr>
      <w:r>
        <w:t xml:space="preserve">Atıfların değerlendirilmesinde </w:t>
      </w:r>
      <w:r>
        <w:rPr>
          <w:b/>
          <w:bCs/>
        </w:rPr>
        <w:t xml:space="preserve">(Cilt, sayfa ve yıl bilgileri olmayan makalelerde yapılan atıflar puanlanamaz.) </w:t>
      </w:r>
      <w:r>
        <w:t>sadece Yönetmelik kapsamında değerlendirilen yayınlarda veya eserlerde ve Yönetmelik kapsamında değerlendirilen yayınlara veya eserlere yapılan atıflar dikkate alınır, diğerleri kapsam</w:t>
      </w:r>
      <w:r>
        <w:rPr>
          <w:spacing w:val="-26"/>
        </w:rPr>
        <w:t xml:space="preserve"> </w:t>
      </w:r>
      <w:r>
        <w:t>dışıdır.</w:t>
      </w:r>
    </w:p>
    <w:p w14:paraId="0EEE6928" w14:textId="77777777" w:rsidR="00927238" w:rsidRDefault="00927238">
      <w:pPr>
        <w:pStyle w:val="ListeParagraf"/>
        <w:numPr>
          <w:ilvl w:val="1"/>
          <w:numId w:val="4"/>
        </w:numPr>
        <w:tabs>
          <w:tab w:val="left" w:pos="825"/>
        </w:tabs>
        <w:kinsoku w:val="0"/>
        <w:overflowPunct w:val="0"/>
        <w:spacing w:before="0"/>
      </w:pPr>
      <w:r>
        <w:t>Başvuru sahibinin kendi yayınlarına veya eserlerine yaptığı atıflar kapsam</w:t>
      </w:r>
      <w:r>
        <w:rPr>
          <w:spacing w:val="-29"/>
        </w:rPr>
        <w:t xml:space="preserve"> </w:t>
      </w:r>
      <w:r>
        <w:t>dışıdır.</w:t>
      </w:r>
    </w:p>
    <w:p w14:paraId="6B44D44F" w14:textId="77777777" w:rsidR="00927238" w:rsidRDefault="00927238">
      <w:pPr>
        <w:pStyle w:val="ListeParagraf"/>
        <w:numPr>
          <w:ilvl w:val="1"/>
          <w:numId w:val="4"/>
        </w:numPr>
        <w:tabs>
          <w:tab w:val="left" w:pos="825"/>
        </w:tabs>
        <w:kinsoku w:val="0"/>
        <w:overflowPunct w:val="0"/>
        <w:spacing w:before="23" w:line="256" w:lineRule="auto"/>
        <w:ind w:right="381"/>
        <w:jc w:val="both"/>
      </w:pPr>
      <w:r>
        <w:t>Atıf faaliyet türünün puanlanmasında kişi sayısı dikkate alınmaz, her bir başvuru sahibi için ayrı puanlama</w:t>
      </w:r>
      <w:r>
        <w:rPr>
          <w:spacing w:val="-10"/>
        </w:rPr>
        <w:t xml:space="preserve"> </w:t>
      </w:r>
      <w:r>
        <w:t>yapılır.</w:t>
      </w:r>
    </w:p>
    <w:p w14:paraId="4A91BE0E" w14:textId="77777777" w:rsidR="00927238" w:rsidRDefault="00927238">
      <w:pPr>
        <w:pStyle w:val="ListeParagraf"/>
        <w:numPr>
          <w:ilvl w:val="1"/>
          <w:numId w:val="4"/>
        </w:numPr>
        <w:tabs>
          <w:tab w:val="left" w:pos="825"/>
        </w:tabs>
        <w:kinsoku w:val="0"/>
        <w:overflowPunct w:val="0"/>
        <w:spacing w:before="2" w:line="259" w:lineRule="auto"/>
        <w:ind w:right="371"/>
        <w:jc w:val="both"/>
      </w:pPr>
      <w:r>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w:t>
      </w:r>
      <w:r>
        <w:rPr>
          <w:spacing w:val="-6"/>
        </w:rPr>
        <w:t xml:space="preserve"> </w:t>
      </w:r>
      <w:r>
        <w:t>yapılır.</w:t>
      </w:r>
    </w:p>
    <w:p w14:paraId="5434F387" w14:textId="77777777" w:rsidR="00927238" w:rsidRDefault="00927238">
      <w:pPr>
        <w:pStyle w:val="ListeParagraf"/>
        <w:numPr>
          <w:ilvl w:val="1"/>
          <w:numId w:val="4"/>
        </w:numPr>
        <w:tabs>
          <w:tab w:val="left" w:pos="825"/>
        </w:tabs>
        <w:kinsoku w:val="0"/>
        <w:overflowPunct w:val="0"/>
        <w:spacing w:before="0" w:line="259" w:lineRule="auto"/>
        <w:ind w:right="371"/>
        <w:jc w:val="both"/>
      </w:pPr>
      <w:r>
        <w:t>Kitaplarda yapılan atıflar için Ulusal ve Uluslararası tanınmış yayınevleri olarak kabul edilen nitelikteki yayınevleri dikkate</w:t>
      </w:r>
      <w:r>
        <w:rPr>
          <w:spacing w:val="-19"/>
        </w:rPr>
        <w:t xml:space="preserve"> </w:t>
      </w:r>
      <w:r>
        <w:t>alınır.</w:t>
      </w:r>
    </w:p>
    <w:p w14:paraId="0E6F7716" w14:textId="77777777" w:rsidR="00927238" w:rsidRDefault="00927238">
      <w:pPr>
        <w:pStyle w:val="ListeParagraf"/>
        <w:numPr>
          <w:ilvl w:val="1"/>
          <w:numId w:val="4"/>
        </w:numPr>
        <w:tabs>
          <w:tab w:val="left" w:pos="825"/>
        </w:tabs>
        <w:kinsoku w:val="0"/>
        <w:overflowPunct w:val="0"/>
        <w:spacing w:before="0" w:line="256" w:lineRule="auto"/>
        <w:ind w:right="377"/>
        <w:jc w:val="both"/>
      </w:pPr>
      <w:r>
        <w:t>Devlet yükseköğretim kurumları kapsamında gerçekleştirilmeyen faaliyetlere yapılan atıflar teşvik kapsamında</w:t>
      </w:r>
      <w:r>
        <w:rPr>
          <w:spacing w:val="-18"/>
        </w:rPr>
        <w:t xml:space="preserve"> </w:t>
      </w:r>
      <w:r>
        <w:t>değerlendirilmez.</w:t>
      </w:r>
    </w:p>
    <w:p w14:paraId="65382FD3" w14:textId="77777777" w:rsidR="00927238" w:rsidRDefault="00927238">
      <w:pPr>
        <w:pStyle w:val="GvdeMetni"/>
        <w:kinsoku w:val="0"/>
        <w:overflowPunct w:val="0"/>
        <w:rPr>
          <w:sz w:val="20"/>
          <w:szCs w:val="20"/>
        </w:rPr>
      </w:pPr>
    </w:p>
    <w:p w14:paraId="378FB1A1" w14:textId="77777777" w:rsidR="00927238" w:rsidRDefault="00000000">
      <w:pPr>
        <w:pStyle w:val="GvdeMetni"/>
        <w:kinsoku w:val="0"/>
        <w:overflowPunct w:val="0"/>
        <w:spacing w:before="3"/>
        <w:rPr>
          <w:sz w:val="11"/>
          <w:szCs w:val="11"/>
        </w:rPr>
      </w:pPr>
      <w:r>
        <w:rPr>
          <w:noProof/>
        </w:rPr>
        <w:pict w14:anchorId="6DD5FE04">
          <v:shape id="_x0000_s2079" type="#_x0000_t202" style="position:absolute;margin-left:102.7pt;margin-top:9.35pt;width:435pt;height:21pt;z-index:22;mso-wrap-distance-left:0;mso-wrap-distance-right:0;mso-position-horizontal-relative:page" o:allowincell="f" fillcolor="#5b9bd4" strokecolor="#41709c" strokeweight=".96pt">
            <v:textbox style="mso-next-textbox:#_x0000_s2079" inset="0,0,0,0">
              <w:txbxContent>
                <w:p w14:paraId="6912D5EF" w14:textId="77777777" w:rsidR="00927238" w:rsidRDefault="00927238">
                  <w:pPr>
                    <w:pStyle w:val="GvdeMetni"/>
                    <w:kinsoku w:val="0"/>
                    <w:overflowPunct w:val="0"/>
                    <w:spacing w:before="73"/>
                    <w:ind w:left="3877"/>
                    <w:rPr>
                      <w:b/>
                      <w:bCs/>
                      <w:color w:val="FFFFFF"/>
                      <w:sz w:val="22"/>
                      <w:szCs w:val="22"/>
                    </w:rPr>
                  </w:pPr>
                  <w:r>
                    <w:rPr>
                      <w:b/>
                      <w:bCs/>
                      <w:color w:val="FFFFFF"/>
                      <w:sz w:val="22"/>
                      <w:szCs w:val="22"/>
                    </w:rPr>
                    <w:t>(8) TEBLİĞ</w:t>
                  </w:r>
                </w:p>
              </w:txbxContent>
            </v:textbox>
            <w10:wrap type="topAndBottom" anchorx="page"/>
          </v:shape>
        </w:pict>
      </w:r>
    </w:p>
    <w:p w14:paraId="1E9E509F" w14:textId="77777777" w:rsidR="00927238" w:rsidRDefault="00927238">
      <w:pPr>
        <w:pStyle w:val="GvdeMetni"/>
        <w:kinsoku w:val="0"/>
        <w:overflowPunct w:val="0"/>
        <w:spacing w:before="11"/>
        <w:rPr>
          <w:sz w:val="30"/>
          <w:szCs w:val="30"/>
        </w:rPr>
      </w:pPr>
    </w:p>
    <w:p w14:paraId="3A87A327" w14:textId="77777777" w:rsidR="00927238" w:rsidRDefault="00927238">
      <w:pPr>
        <w:pStyle w:val="ListeParagraf"/>
        <w:numPr>
          <w:ilvl w:val="0"/>
          <w:numId w:val="3"/>
        </w:numPr>
        <w:tabs>
          <w:tab w:val="left" w:pos="825"/>
        </w:tabs>
        <w:kinsoku w:val="0"/>
        <w:overflowPunct w:val="0"/>
        <w:spacing w:before="0" w:line="259" w:lineRule="auto"/>
        <w:ind w:right="373"/>
        <w:jc w:val="both"/>
      </w:pPr>
      <w:r>
        <w:t>Yalnızca bilim kurulu bulunan ve hakemli olan uluslararası bilimsel konferans, sempozyum veya kongrede sözlü olarak sunulan ve yayımlanan bildiriler dikkate alınır.</w:t>
      </w:r>
    </w:p>
    <w:p w14:paraId="008ADC46" w14:textId="77777777" w:rsidR="00927238" w:rsidRDefault="00927238">
      <w:pPr>
        <w:pStyle w:val="ListeParagraf"/>
        <w:numPr>
          <w:ilvl w:val="0"/>
          <w:numId w:val="3"/>
        </w:numPr>
        <w:tabs>
          <w:tab w:val="left" w:pos="825"/>
        </w:tabs>
        <w:kinsoku w:val="0"/>
        <w:overflowPunct w:val="0"/>
        <w:spacing w:before="0" w:line="259" w:lineRule="auto"/>
        <w:ind w:right="373"/>
        <w:jc w:val="both"/>
      </w:pPr>
      <w:r>
        <w:t>Tebliğin çalışmada ismi yer alan en az bir (1) araştırmacı tarafından sözlü olarak sunulması</w:t>
      </w:r>
      <w:r>
        <w:rPr>
          <w:spacing w:val="-11"/>
        </w:rPr>
        <w:t xml:space="preserve"> </w:t>
      </w:r>
      <w:r>
        <w:t>zorunludur.</w:t>
      </w:r>
    </w:p>
    <w:p w14:paraId="6A311962" w14:textId="77777777" w:rsidR="00927238" w:rsidRDefault="00927238">
      <w:pPr>
        <w:pStyle w:val="ListeParagraf"/>
        <w:numPr>
          <w:ilvl w:val="0"/>
          <w:numId w:val="3"/>
        </w:numPr>
        <w:tabs>
          <w:tab w:val="left" w:pos="825"/>
        </w:tabs>
        <w:kinsoku w:val="0"/>
        <w:overflowPunct w:val="0"/>
        <w:spacing w:before="0" w:line="259" w:lineRule="auto"/>
        <w:ind w:right="373"/>
        <w:jc w:val="both"/>
        <w:sectPr w:rsidR="00927238">
          <w:pgSz w:w="11910" w:h="16840"/>
          <w:pgMar w:top="960" w:right="1040" w:bottom="280" w:left="1660" w:header="749" w:footer="0" w:gutter="0"/>
          <w:cols w:space="708" w:equalWidth="0">
            <w:col w:w="9210"/>
          </w:cols>
          <w:noEndnote/>
        </w:sectPr>
      </w:pPr>
    </w:p>
    <w:p w14:paraId="78A7A808" w14:textId="77777777" w:rsidR="00927238" w:rsidRDefault="00927238">
      <w:pPr>
        <w:pStyle w:val="GvdeMetni"/>
        <w:kinsoku w:val="0"/>
        <w:overflowPunct w:val="0"/>
        <w:rPr>
          <w:sz w:val="20"/>
          <w:szCs w:val="20"/>
        </w:rPr>
      </w:pPr>
    </w:p>
    <w:p w14:paraId="52E621A2" w14:textId="77777777" w:rsidR="00927238" w:rsidRDefault="00927238">
      <w:pPr>
        <w:pStyle w:val="ListeParagraf"/>
        <w:numPr>
          <w:ilvl w:val="0"/>
          <w:numId w:val="3"/>
        </w:numPr>
        <w:tabs>
          <w:tab w:val="left" w:pos="805"/>
        </w:tabs>
        <w:kinsoku w:val="0"/>
        <w:overflowPunct w:val="0"/>
        <w:spacing w:before="199" w:line="259" w:lineRule="auto"/>
        <w:ind w:left="804" w:right="757"/>
        <w:jc w:val="both"/>
      </w:pPr>
      <w:r>
        <w:t>Tebliğin elektronik ortamda veya basılı olarak tebliğ kitapçığında tam metin olarak yayımlanması</w:t>
      </w:r>
      <w:r>
        <w:rPr>
          <w:spacing w:val="-9"/>
        </w:rPr>
        <w:t xml:space="preserve"> </w:t>
      </w:r>
      <w:r>
        <w:t>zorunludur.</w:t>
      </w:r>
    </w:p>
    <w:p w14:paraId="61A51EE3" w14:textId="77777777" w:rsidR="00927238" w:rsidRDefault="00927238">
      <w:pPr>
        <w:pStyle w:val="ListeParagraf"/>
        <w:numPr>
          <w:ilvl w:val="0"/>
          <w:numId w:val="3"/>
        </w:numPr>
        <w:tabs>
          <w:tab w:val="left" w:pos="805"/>
        </w:tabs>
        <w:kinsoku w:val="0"/>
        <w:overflowPunct w:val="0"/>
        <w:spacing w:before="0" w:line="259" w:lineRule="auto"/>
        <w:ind w:left="804" w:right="752"/>
        <w:jc w:val="both"/>
      </w:pPr>
      <w:r>
        <w:t>Tebliğlerin sunulduğu etkinliğin uluslararası olarak nitelendirilebilmesi için Türkiye dışında en az beş (5) farklı ülkeden sözlü tebliğ sunan konuşmacının katılım sağlaması ve tebliğlerin yarısından fazlasının Türkiye dışından katılımcılar tarafından sunulması esastır. Sunum yapılan etkinliğin uluslararası nitelikte olup olmadığı hususunda nihai karar mercii Üniversitemiz Yönetim</w:t>
      </w:r>
      <w:r>
        <w:rPr>
          <w:spacing w:val="-30"/>
        </w:rPr>
        <w:t xml:space="preserve"> </w:t>
      </w:r>
      <w:r>
        <w:t>Kuruludur.</w:t>
      </w:r>
    </w:p>
    <w:p w14:paraId="169EDEE8" w14:textId="77777777" w:rsidR="00927238" w:rsidRDefault="00000000">
      <w:pPr>
        <w:pStyle w:val="GvdeMetni"/>
        <w:kinsoku w:val="0"/>
        <w:overflowPunct w:val="0"/>
        <w:spacing w:before="9"/>
        <w:rPr>
          <w:sz w:val="23"/>
          <w:szCs w:val="23"/>
        </w:rPr>
      </w:pPr>
      <w:r>
        <w:rPr>
          <w:noProof/>
        </w:rPr>
        <w:pict w14:anchorId="457EC235">
          <v:shape id="_x0000_s2081" type="#_x0000_t202" style="position:absolute;margin-left:106.55pt;margin-top:16.95pt;width:450pt;height:21pt;z-index:23;mso-wrap-distance-left:0;mso-wrap-distance-right:0;mso-position-horizontal-relative:page" o:allowincell="f" fillcolor="#5b9bd4" strokecolor="#41709c" strokeweight=".96pt">
            <v:textbox style="mso-next-textbox:#_x0000_s2081" inset="0,0,0,0">
              <w:txbxContent>
                <w:p w14:paraId="0930F261" w14:textId="77777777" w:rsidR="00927238" w:rsidRDefault="00927238">
                  <w:pPr>
                    <w:pStyle w:val="GvdeMetni"/>
                    <w:kinsoku w:val="0"/>
                    <w:overflowPunct w:val="0"/>
                    <w:spacing w:before="71"/>
                    <w:ind w:left="4078"/>
                    <w:rPr>
                      <w:b/>
                      <w:bCs/>
                      <w:color w:val="FFFFFF"/>
                      <w:sz w:val="22"/>
                      <w:szCs w:val="22"/>
                    </w:rPr>
                  </w:pPr>
                  <w:r>
                    <w:rPr>
                      <w:b/>
                      <w:bCs/>
                      <w:color w:val="FFFFFF"/>
                      <w:sz w:val="22"/>
                      <w:szCs w:val="22"/>
                    </w:rPr>
                    <w:t>(9) ÖDÜL</w:t>
                  </w:r>
                </w:p>
              </w:txbxContent>
            </v:textbox>
            <w10:wrap type="topAndBottom" anchorx="page"/>
          </v:shape>
        </w:pict>
      </w:r>
    </w:p>
    <w:p w14:paraId="67DA2818" w14:textId="77777777" w:rsidR="00927238" w:rsidRDefault="00927238">
      <w:pPr>
        <w:pStyle w:val="GvdeMetni"/>
        <w:kinsoku w:val="0"/>
        <w:overflowPunct w:val="0"/>
        <w:spacing w:before="9"/>
        <w:rPr>
          <w:sz w:val="25"/>
          <w:szCs w:val="25"/>
        </w:rPr>
      </w:pPr>
    </w:p>
    <w:p w14:paraId="37411B4D" w14:textId="77777777" w:rsidR="00927238" w:rsidRDefault="00927238">
      <w:pPr>
        <w:pStyle w:val="ListeParagraf"/>
        <w:numPr>
          <w:ilvl w:val="0"/>
          <w:numId w:val="2"/>
        </w:numPr>
        <w:tabs>
          <w:tab w:val="left" w:pos="757"/>
        </w:tabs>
        <w:kinsoku w:val="0"/>
        <w:overflowPunct w:val="0"/>
        <w:spacing w:before="0" w:line="259" w:lineRule="auto"/>
        <w:ind w:right="759" w:hanging="360"/>
        <w:jc w:val="both"/>
      </w:pPr>
      <w:r>
        <w:t>Öğretim elemanının kadrosunun bulunduğu kurum tarafından verilenler hariç olmak üzere, ödülün başvuru sahibinin alanı ile ilgili yapmış olduğu çalışmalar için verilmiş olması</w:t>
      </w:r>
      <w:r>
        <w:rPr>
          <w:spacing w:val="-2"/>
        </w:rPr>
        <w:t xml:space="preserve"> </w:t>
      </w:r>
      <w:r>
        <w:t>esastır.</w:t>
      </w:r>
    </w:p>
    <w:p w14:paraId="57C1391B" w14:textId="77777777" w:rsidR="00927238" w:rsidRDefault="00927238">
      <w:pPr>
        <w:pStyle w:val="ListeParagraf"/>
        <w:numPr>
          <w:ilvl w:val="0"/>
          <w:numId w:val="2"/>
        </w:numPr>
        <w:tabs>
          <w:tab w:val="left" w:pos="757"/>
        </w:tabs>
        <w:kinsoku w:val="0"/>
        <w:overflowPunct w:val="0"/>
        <w:spacing w:before="0" w:line="259" w:lineRule="auto"/>
        <w:ind w:right="755" w:hanging="360"/>
        <w:jc w:val="both"/>
      </w:pPr>
      <w:r>
        <w:t>Yalnızca Faaliyet Hesaplama Tablosunda tanımlanan ve gerekli koşulları sağlayan ödüller teşvik kapsamında</w:t>
      </w:r>
      <w:r>
        <w:rPr>
          <w:spacing w:val="-17"/>
        </w:rPr>
        <w:t xml:space="preserve"> </w:t>
      </w:r>
      <w:r>
        <w:t>değerlendirilir.</w:t>
      </w:r>
    </w:p>
    <w:p w14:paraId="2AB89C5F" w14:textId="77777777" w:rsidR="00927238" w:rsidRDefault="00927238">
      <w:pPr>
        <w:pStyle w:val="ListeParagraf"/>
        <w:numPr>
          <w:ilvl w:val="0"/>
          <w:numId w:val="2"/>
        </w:numPr>
        <w:tabs>
          <w:tab w:val="left" w:pos="757"/>
        </w:tabs>
        <w:kinsoku w:val="0"/>
        <w:overflowPunct w:val="0"/>
        <w:spacing w:before="0" w:line="256" w:lineRule="auto"/>
        <w:ind w:right="758" w:hanging="360"/>
        <w:jc w:val="both"/>
      </w:pPr>
      <w:r>
        <w:t>Tebliğler için verilen ödüller, dergi hakemlikleri için yayınevleri veya dergiler tarafından verilen ödüller değerlendirmeye</w:t>
      </w:r>
      <w:r>
        <w:rPr>
          <w:spacing w:val="-17"/>
        </w:rPr>
        <w:t xml:space="preserve"> </w:t>
      </w:r>
      <w:r>
        <w:t>alınmaz.</w:t>
      </w:r>
    </w:p>
    <w:p w14:paraId="0753C101" w14:textId="77777777" w:rsidR="00927238" w:rsidRDefault="00927238" w:rsidP="002949C5">
      <w:pPr>
        <w:pStyle w:val="ListeParagraf"/>
        <w:numPr>
          <w:ilvl w:val="0"/>
          <w:numId w:val="2"/>
        </w:numPr>
        <w:tabs>
          <w:tab w:val="left" w:pos="757"/>
        </w:tabs>
        <w:kinsoku w:val="0"/>
        <w:overflowPunct w:val="0"/>
        <w:spacing w:before="4" w:line="259" w:lineRule="auto"/>
        <w:ind w:right="752" w:hanging="360"/>
        <w:jc w:val="both"/>
      </w:pPr>
      <w:r>
        <w:t>Aynı</w:t>
      </w:r>
      <w:r w:rsidRPr="001B224F">
        <w:rPr>
          <w:spacing w:val="-10"/>
        </w:rPr>
        <w:t xml:space="preserve"> </w:t>
      </w:r>
      <w:r>
        <w:t>çalışma</w:t>
      </w:r>
      <w:r w:rsidRPr="001B224F">
        <w:rPr>
          <w:spacing w:val="-11"/>
        </w:rPr>
        <w:t xml:space="preserve"> </w:t>
      </w:r>
      <w:r>
        <w:t>veya</w:t>
      </w:r>
      <w:r w:rsidRPr="001B224F">
        <w:rPr>
          <w:spacing w:val="-11"/>
        </w:rPr>
        <w:t xml:space="preserve"> </w:t>
      </w:r>
      <w:r>
        <w:t>eser</w:t>
      </w:r>
      <w:r w:rsidRPr="001B224F">
        <w:rPr>
          <w:spacing w:val="-11"/>
        </w:rPr>
        <w:t xml:space="preserve"> </w:t>
      </w:r>
      <w:r>
        <w:t>nedeniyle</w:t>
      </w:r>
      <w:r w:rsidRPr="001B224F">
        <w:rPr>
          <w:spacing w:val="-10"/>
        </w:rPr>
        <w:t xml:space="preserve"> </w:t>
      </w:r>
      <w:r>
        <w:t>alınan</w:t>
      </w:r>
      <w:r w:rsidRPr="001B224F">
        <w:rPr>
          <w:spacing w:val="-12"/>
        </w:rPr>
        <w:t xml:space="preserve"> </w:t>
      </w:r>
      <w:r>
        <w:t>farklı</w:t>
      </w:r>
      <w:r w:rsidRPr="001B224F">
        <w:rPr>
          <w:spacing w:val="-11"/>
        </w:rPr>
        <w:t xml:space="preserve"> </w:t>
      </w:r>
      <w:r>
        <w:t>ödüller</w:t>
      </w:r>
      <w:r w:rsidRPr="001B224F">
        <w:rPr>
          <w:spacing w:val="-11"/>
        </w:rPr>
        <w:t xml:space="preserve"> </w:t>
      </w:r>
      <w:r>
        <w:t>için</w:t>
      </w:r>
      <w:r w:rsidRPr="001B224F">
        <w:rPr>
          <w:spacing w:val="-10"/>
        </w:rPr>
        <w:t xml:space="preserve"> </w:t>
      </w:r>
      <w:r>
        <w:t>en</w:t>
      </w:r>
      <w:r w:rsidRPr="001B224F">
        <w:rPr>
          <w:spacing w:val="-12"/>
        </w:rPr>
        <w:t xml:space="preserve"> </w:t>
      </w:r>
      <w:r>
        <w:t>fazla</w:t>
      </w:r>
      <w:r w:rsidRPr="001B224F">
        <w:rPr>
          <w:spacing w:val="-11"/>
        </w:rPr>
        <w:t xml:space="preserve"> </w:t>
      </w:r>
      <w:r>
        <w:t>bir</w:t>
      </w:r>
      <w:r w:rsidRPr="001B224F">
        <w:rPr>
          <w:spacing w:val="-13"/>
        </w:rPr>
        <w:t xml:space="preserve"> </w:t>
      </w:r>
      <w:r>
        <w:t>defa</w:t>
      </w:r>
      <w:r w:rsidRPr="001B224F">
        <w:rPr>
          <w:spacing w:val="-13"/>
        </w:rPr>
        <w:t xml:space="preserve"> </w:t>
      </w:r>
      <w:r>
        <w:t>puanlama yapılır.</w:t>
      </w:r>
    </w:p>
    <w:sectPr w:rsidR="00927238" w:rsidSect="007410F9">
      <w:headerReference w:type="default" r:id="rId13"/>
      <w:pgSz w:w="11910" w:h="16840"/>
      <w:pgMar w:top="960" w:right="1300" w:bottom="280" w:left="1300" w:header="749" w:footer="0" w:gutter="0"/>
      <w:cols w:space="708" w:equalWidth="0">
        <w:col w:w="93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E8A5" w14:textId="77777777" w:rsidR="00FB0C8A" w:rsidRDefault="00FB0C8A">
      <w:r>
        <w:separator/>
      </w:r>
    </w:p>
  </w:endnote>
  <w:endnote w:type="continuationSeparator" w:id="0">
    <w:p w14:paraId="58DE966D" w14:textId="77777777" w:rsidR="00FB0C8A" w:rsidRDefault="00FB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C6FA" w14:textId="77777777" w:rsidR="00FB0C8A" w:rsidRDefault="00FB0C8A">
      <w:r>
        <w:separator/>
      </w:r>
    </w:p>
  </w:footnote>
  <w:footnote w:type="continuationSeparator" w:id="0">
    <w:p w14:paraId="61DE4DC8" w14:textId="77777777" w:rsidR="00FB0C8A" w:rsidRDefault="00FB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84B6" w14:textId="77777777" w:rsidR="00927238" w:rsidRDefault="00000000">
    <w:pPr>
      <w:pStyle w:val="GvdeMetni"/>
      <w:kinsoku w:val="0"/>
      <w:overflowPunct w:val="0"/>
      <w:spacing w:line="14" w:lineRule="auto"/>
      <w:rPr>
        <w:rFonts w:ascii="Times New Roman" w:hAnsi="Times New Roman" w:cs="Times New Roman"/>
        <w:sz w:val="20"/>
        <w:szCs w:val="20"/>
      </w:rPr>
    </w:pPr>
    <w:r>
      <w:rPr>
        <w:noProof/>
      </w:rPr>
      <w:pict w14:anchorId="44288920">
        <v:shapetype id="_x0000_t202" coordsize="21600,21600" o:spt="202" path="m,l,21600r21600,l21600,xe">
          <v:stroke joinstyle="miter"/>
          <v:path gradientshapeok="t" o:connecttype="rect"/>
        </v:shapetype>
        <v:shape id="_x0000_s1026" type="#_x0000_t202" style="position:absolute;margin-left:516.85pt;margin-top:36.45pt;width:9.6pt;height:13.05pt;z-index:-4;mso-position-horizontal-relative:page;mso-position-vertical-relative:page" o:allowincell="f" filled="f" stroked="f">
          <v:textbox inset="0,0,0,0">
            <w:txbxContent>
              <w:p w14:paraId="33B1B51F" w14:textId="77777777" w:rsidR="00927238" w:rsidRDefault="00927238">
                <w:pPr>
                  <w:pStyle w:val="GvdeMetni"/>
                  <w:kinsoku w:val="0"/>
                  <w:overflowPunct w:val="0"/>
                  <w:spacing w:line="245" w:lineRule="exact"/>
                  <w:ind w:left="40"/>
                  <w:rPr>
                    <w:sz w:val="22"/>
                    <w:szCs w:val="22"/>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BC68" w14:textId="77777777" w:rsidR="00927238" w:rsidRDefault="00000000">
    <w:pPr>
      <w:pStyle w:val="GvdeMetni"/>
      <w:kinsoku w:val="0"/>
      <w:overflowPunct w:val="0"/>
      <w:spacing w:line="14" w:lineRule="auto"/>
      <w:rPr>
        <w:rFonts w:ascii="Times New Roman" w:hAnsi="Times New Roman" w:cs="Times New Roman"/>
        <w:sz w:val="20"/>
        <w:szCs w:val="20"/>
      </w:rPr>
    </w:pPr>
    <w:r>
      <w:rPr>
        <w:noProof/>
      </w:rPr>
      <w:pict w14:anchorId="622161EC">
        <v:shapetype id="_x0000_t202" coordsize="21600,21600" o:spt="202" path="m,l,21600r21600,l21600,xe">
          <v:stroke joinstyle="miter"/>
          <v:path gradientshapeok="t" o:connecttype="rect"/>
        </v:shapetype>
        <v:shape id="_x0000_s1027" type="#_x0000_t202" style="position:absolute;margin-left:512.35pt;margin-top:36.45pt;width:13.3pt;height:13.05pt;z-index:-3;mso-position-horizontal-relative:page;mso-position-vertical-relative:page" o:allowincell="f" filled="f" stroked="f">
          <v:textbox inset="0,0,0,0">
            <w:txbxContent>
              <w:p w14:paraId="5BE9E893" w14:textId="77777777" w:rsidR="00927238" w:rsidRDefault="00927238">
                <w:pPr>
                  <w:pStyle w:val="GvdeMetni"/>
                  <w:kinsoku w:val="0"/>
                  <w:overflowPunct w:val="0"/>
                  <w:spacing w:line="245" w:lineRule="exact"/>
                  <w:ind w:left="20"/>
                  <w:rPr>
                    <w:sz w:val="22"/>
                    <w:szCs w:val="22"/>
                  </w:rPr>
                </w:pPr>
                <w:r>
                  <w:rPr>
                    <w:sz w:val="22"/>
                    <w:szCs w:val="22"/>
                  </w:rPr>
                  <w:t>10</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B599" w14:textId="77777777" w:rsidR="00927238" w:rsidRDefault="00000000">
    <w:pPr>
      <w:pStyle w:val="GvdeMetni"/>
      <w:kinsoku w:val="0"/>
      <w:overflowPunct w:val="0"/>
      <w:spacing w:line="14" w:lineRule="auto"/>
      <w:rPr>
        <w:rFonts w:ascii="Times New Roman" w:hAnsi="Times New Roman" w:cs="Times New Roman"/>
        <w:sz w:val="20"/>
        <w:szCs w:val="20"/>
      </w:rPr>
    </w:pPr>
    <w:r>
      <w:rPr>
        <w:noProof/>
      </w:rPr>
      <w:pict w14:anchorId="35B677A5">
        <v:shapetype id="_x0000_t202" coordsize="21600,21600" o:spt="202" path="m,l,21600r21600,l21600,xe">
          <v:stroke joinstyle="miter"/>
          <v:path gradientshapeok="t" o:connecttype="rect"/>
        </v:shapetype>
        <v:shape id="_x0000_s1029" type="#_x0000_t202" style="position:absolute;margin-left:511.35pt;margin-top:36.45pt;width:15.3pt;height:13.05pt;z-index:-2;mso-position-horizontal-relative:page;mso-position-vertical-relative:page" o:allowincell="f" filled="f" stroked="f">
          <v:textbox style="mso-next-textbox:#_x0000_s1029" inset="0,0,0,0">
            <w:txbxContent>
              <w:p w14:paraId="19E880BD" w14:textId="77777777" w:rsidR="00927238" w:rsidRDefault="00927238">
                <w:pPr>
                  <w:pStyle w:val="GvdeMetni"/>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C00EAD">
                  <w:rPr>
                    <w:noProof/>
                    <w:sz w:val="22"/>
                    <w:szCs w:val="22"/>
                  </w:rPr>
                  <w:t>11</w:t>
                </w:r>
                <w:r>
                  <w:rPr>
                    <w:sz w:val="22"/>
                    <w:szCs w:val="22"/>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4BE1" w14:textId="77777777" w:rsidR="00927238" w:rsidRDefault="00000000">
    <w:pPr>
      <w:pStyle w:val="GvdeMetni"/>
      <w:kinsoku w:val="0"/>
      <w:overflowPunct w:val="0"/>
      <w:spacing w:line="14" w:lineRule="auto"/>
      <w:rPr>
        <w:rFonts w:ascii="Times New Roman" w:hAnsi="Times New Roman" w:cs="Times New Roman"/>
        <w:sz w:val="20"/>
        <w:szCs w:val="20"/>
      </w:rPr>
    </w:pPr>
    <w:r>
      <w:rPr>
        <w:noProof/>
      </w:rPr>
      <w:pict w14:anchorId="3418D7C6">
        <v:shapetype id="_x0000_t202" coordsize="21600,21600" o:spt="202" path="m,l,21600r21600,l21600,xe">
          <v:stroke joinstyle="miter"/>
          <v:path gradientshapeok="t" o:connecttype="rect"/>
        </v:shapetype>
        <v:shape id="_x0000_s1030" type="#_x0000_t202" style="position:absolute;margin-left:512.35pt;margin-top:36.45pt;width:13.3pt;height:13.05pt;z-index:-1;mso-position-horizontal-relative:page;mso-position-vertical-relative:page" o:allowincell="f" filled="f" stroked="f">
          <v:textbox style="mso-next-textbox:#_x0000_s1030" inset="0,0,0,0">
            <w:txbxContent>
              <w:p w14:paraId="0E0F1CB5" w14:textId="77777777" w:rsidR="00927238" w:rsidRDefault="00927238">
                <w:pPr>
                  <w:pStyle w:val="GvdeMetni"/>
                  <w:kinsoku w:val="0"/>
                  <w:overflowPunct w:val="0"/>
                  <w:spacing w:line="245" w:lineRule="exact"/>
                  <w:ind w:left="20"/>
                  <w:rPr>
                    <w:sz w:val="22"/>
                    <w:szCs w:val="22"/>
                  </w:rPr>
                </w:pPr>
                <w:r>
                  <w:rPr>
                    <w:sz w:val="22"/>
                    <w:szCs w:val="22"/>
                  </w:rPr>
                  <w:t>20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Letter"/>
      <w:lvlText w:val="%1."/>
      <w:lvlJc w:val="left"/>
      <w:pPr>
        <w:ind w:left="882" w:hanging="360"/>
      </w:pPr>
      <w:rPr>
        <w:rFonts w:ascii="Calibri" w:hAnsi="Calibri" w:cs="Calibri"/>
        <w:b/>
        <w:bCs/>
        <w:spacing w:val="-28"/>
        <w:w w:val="100"/>
        <w:sz w:val="24"/>
        <w:szCs w:val="24"/>
      </w:rPr>
    </w:lvl>
    <w:lvl w:ilvl="1">
      <w:start w:val="1"/>
      <w:numFmt w:val="decimal"/>
      <w:lvlText w:val="%2."/>
      <w:lvlJc w:val="left"/>
      <w:pPr>
        <w:ind w:left="836" w:hanging="360"/>
      </w:pPr>
      <w:rPr>
        <w:rFonts w:ascii="Calibri" w:hAnsi="Calibri" w:cs="Calibri"/>
        <w:b/>
        <w:bCs/>
        <w:spacing w:val="-3"/>
        <w:w w:val="100"/>
        <w:sz w:val="24"/>
        <w:szCs w:val="24"/>
      </w:rPr>
    </w:lvl>
    <w:lvl w:ilvl="2">
      <w:numFmt w:val="bullet"/>
      <w:lvlText w:val="•"/>
      <w:lvlJc w:val="left"/>
      <w:pPr>
        <w:ind w:left="1816" w:hanging="360"/>
      </w:pPr>
    </w:lvl>
    <w:lvl w:ilvl="3">
      <w:numFmt w:val="bullet"/>
      <w:lvlText w:val="•"/>
      <w:lvlJc w:val="left"/>
      <w:pPr>
        <w:ind w:left="2752" w:hanging="360"/>
      </w:pPr>
    </w:lvl>
    <w:lvl w:ilvl="4">
      <w:numFmt w:val="bullet"/>
      <w:lvlText w:val="•"/>
      <w:lvlJc w:val="left"/>
      <w:pPr>
        <w:ind w:left="3688" w:hanging="360"/>
      </w:pPr>
    </w:lvl>
    <w:lvl w:ilvl="5">
      <w:numFmt w:val="bullet"/>
      <w:lvlText w:val="•"/>
      <w:lvlJc w:val="left"/>
      <w:pPr>
        <w:ind w:left="4625" w:hanging="360"/>
      </w:pPr>
    </w:lvl>
    <w:lvl w:ilvl="6">
      <w:numFmt w:val="bullet"/>
      <w:lvlText w:val="•"/>
      <w:lvlJc w:val="left"/>
      <w:pPr>
        <w:ind w:left="5561" w:hanging="360"/>
      </w:pPr>
    </w:lvl>
    <w:lvl w:ilvl="7">
      <w:numFmt w:val="bullet"/>
      <w:lvlText w:val="•"/>
      <w:lvlJc w:val="left"/>
      <w:pPr>
        <w:ind w:left="6497" w:hanging="360"/>
      </w:pPr>
    </w:lvl>
    <w:lvl w:ilvl="8">
      <w:numFmt w:val="bullet"/>
      <w:lvlText w:val="•"/>
      <w:lvlJc w:val="left"/>
      <w:pPr>
        <w:ind w:left="7433" w:hanging="360"/>
      </w:pPr>
    </w:lvl>
  </w:abstractNum>
  <w:abstractNum w:abstractNumId="1" w15:restartNumberingAfterBreak="0">
    <w:nsid w:val="00000403"/>
    <w:multiLevelType w:val="multilevel"/>
    <w:tmpl w:val="FFFFFFFF"/>
    <w:lvl w:ilvl="0">
      <w:start w:val="1"/>
      <w:numFmt w:val="decimal"/>
      <w:lvlText w:val="%1."/>
      <w:lvlJc w:val="left"/>
      <w:pPr>
        <w:ind w:left="836" w:hanging="360"/>
      </w:pPr>
      <w:rPr>
        <w:rFonts w:ascii="Calibri" w:hAnsi="Calibri" w:cs="Calibri"/>
        <w:b/>
        <w:bCs/>
        <w:spacing w:val="-3"/>
        <w:w w:val="100"/>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2" w15:restartNumberingAfterBreak="0">
    <w:nsid w:val="00000404"/>
    <w:multiLevelType w:val="multilevel"/>
    <w:tmpl w:val="FFFFFFFF"/>
    <w:lvl w:ilvl="0">
      <w:start w:val="1"/>
      <w:numFmt w:val="decimal"/>
      <w:lvlText w:val="%1."/>
      <w:lvlJc w:val="left"/>
      <w:pPr>
        <w:ind w:left="836" w:hanging="360"/>
      </w:pPr>
      <w:rPr>
        <w:rFonts w:ascii="Calibri" w:hAnsi="Calibri" w:cs="Calibri"/>
        <w:b/>
        <w:bCs/>
        <w:spacing w:val="-3"/>
        <w:w w:val="100"/>
        <w:sz w:val="24"/>
        <w:szCs w:val="24"/>
      </w:rPr>
    </w:lvl>
    <w:lvl w:ilvl="1">
      <w:start w:val="1"/>
      <w:numFmt w:val="lowerLetter"/>
      <w:lvlText w:val="%2."/>
      <w:lvlJc w:val="left"/>
      <w:pPr>
        <w:ind w:left="1186" w:hanging="360"/>
      </w:pPr>
      <w:rPr>
        <w:rFonts w:ascii="Calibri" w:hAnsi="Calibri" w:cs="Calibri"/>
        <w:b/>
        <w:bCs/>
        <w:spacing w:val="-3"/>
        <w:w w:val="100"/>
        <w:sz w:val="24"/>
        <w:szCs w:val="24"/>
      </w:rPr>
    </w:lvl>
    <w:lvl w:ilvl="2">
      <w:start w:val="1"/>
      <w:numFmt w:val="lowerRoman"/>
      <w:lvlText w:val="%3."/>
      <w:lvlJc w:val="left"/>
      <w:pPr>
        <w:ind w:left="1033" w:hanging="197"/>
      </w:pPr>
      <w:rPr>
        <w:rFonts w:ascii="Calibri" w:hAnsi="Calibri" w:cs="Calibri"/>
        <w:b w:val="0"/>
        <w:bCs w:val="0"/>
        <w:w w:val="100"/>
        <w:sz w:val="24"/>
        <w:szCs w:val="24"/>
      </w:rPr>
    </w:lvl>
    <w:lvl w:ilvl="3">
      <w:numFmt w:val="bullet"/>
      <w:lvlText w:val="•"/>
      <w:lvlJc w:val="left"/>
      <w:pPr>
        <w:ind w:left="1180" w:hanging="197"/>
      </w:pPr>
    </w:lvl>
    <w:lvl w:ilvl="4">
      <w:numFmt w:val="bullet"/>
      <w:lvlText w:val="•"/>
      <w:lvlJc w:val="left"/>
      <w:pPr>
        <w:ind w:left="2289" w:hanging="197"/>
      </w:pPr>
    </w:lvl>
    <w:lvl w:ilvl="5">
      <w:numFmt w:val="bullet"/>
      <w:lvlText w:val="•"/>
      <w:lvlJc w:val="left"/>
      <w:pPr>
        <w:ind w:left="3398" w:hanging="197"/>
      </w:pPr>
    </w:lvl>
    <w:lvl w:ilvl="6">
      <w:numFmt w:val="bullet"/>
      <w:lvlText w:val="•"/>
      <w:lvlJc w:val="left"/>
      <w:pPr>
        <w:ind w:left="4508" w:hanging="197"/>
      </w:pPr>
    </w:lvl>
    <w:lvl w:ilvl="7">
      <w:numFmt w:val="bullet"/>
      <w:lvlText w:val="•"/>
      <w:lvlJc w:val="left"/>
      <w:pPr>
        <w:ind w:left="5617" w:hanging="197"/>
      </w:pPr>
    </w:lvl>
    <w:lvl w:ilvl="8">
      <w:numFmt w:val="bullet"/>
      <w:lvlText w:val="•"/>
      <w:lvlJc w:val="left"/>
      <w:pPr>
        <w:ind w:left="6727" w:hanging="197"/>
      </w:pPr>
    </w:lvl>
  </w:abstractNum>
  <w:abstractNum w:abstractNumId="3" w15:restartNumberingAfterBreak="0">
    <w:nsid w:val="00000405"/>
    <w:multiLevelType w:val="multilevel"/>
    <w:tmpl w:val="FFFFFFFF"/>
    <w:lvl w:ilvl="0">
      <w:start w:val="1"/>
      <w:numFmt w:val="decimal"/>
      <w:lvlText w:val="%1."/>
      <w:lvlJc w:val="left"/>
      <w:pPr>
        <w:ind w:left="736" w:hanging="360"/>
      </w:pPr>
      <w:rPr>
        <w:rFonts w:ascii="Calibri" w:hAnsi="Calibri" w:cs="Calibri"/>
        <w:b/>
        <w:bCs/>
        <w:spacing w:val="-4"/>
        <w:w w:val="100"/>
        <w:sz w:val="24"/>
        <w:szCs w:val="24"/>
      </w:rPr>
    </w:lvl>
    <w:lvl w:ilvl="1">
      <w:numFmt w:val="bullet"/>
      <w:lvlText w:val="•"/>
      <w:lvlJc w:val="left"/>
      <w:pPr>
        <w:ind w:left="1612" w:hanging="360"/>
      </w:pPr>
    </w:lvl>
    <w:lvl w:ilvl="2">
      <w:numFmt w:val="bullet"/>
      <w:lvlText w:val="•"/>
      <w:lvlJc w:val="left"/>
      <w:pPr>
        <w:ind w:left="2485" w:hanging="360"/>
      </w:pPr>
    </w:lvl>
    <w:lvl w:ilvl="3">
      <w:numFmt w:val="bullet"/>
      <w:lvlText w:val="•"/>
      <w:lvlJc w:val="left"/>
      <w:pPr>
        <w:ind w:left="3357" w:hanging="360"/>
      </w:pPr>
    </w:lvl>
    <w:lvl w:ilvl="4">
      <w:numFmt w:val="bullet"/>
      <w:lvlText w:val="•"/>
      <w:lvlJc w:val="left"/>
      <w:pPr>
        <w:ind w:left="4230" w:hanging="360"/>
      </w:pPr>
    </w:lvl>
    <w:lvl w:ilvl="5">
      <w:numFmt w:val="bullet"/>
      <w:lvlText w:val="•"/>
      <w:lvlJc w:val="left"/>
      <w:pPr>
        <w:ind w:left="5103" w:hanging="360"/>
      </w:pPr>
    </w:lvl>
    <w:lvl w:ilvl="6">
      <w:numFmt w:val="bullet"/>
      <w:lvlText w:val="•"/>
      <w:lvlJc w:val="left"/>
      <w:pPr>
        <w:ind w:left="5975" w:hanging="360"/>
      </w:pPr>
    </w:lvl>
    <w:lvl w:ilvl="7">
      <w:numFmt w:val="bullet"/>
      <w:lvlText w:val="•"/>
      <w:lvlJc w:val="left"/>
      <w:pPr>
        <w:ind w:left="6848" w:hanging="360"/>
      </w:pPr>
    </w:lvl>
    <w:lvl w:ilvl="8">
      <w:numFmt w:val="bullet"/>
      <w:lvlText w:val="•"/>
      <w:lvlJc w:val="left"/>
      <w:pPr>
        <w:ind w:left="7721" w:hanging="360"/>
      </w:pPr>
    </w:lvl>
  </w:abstractNum>
  <w:abstractNum w:abstractNumId="4" w15:restartNumberingAfterBreak="0">
    <w:nsid w:val="00000406"/>
    <w:multiLevelType w:val="multilevel"/>
    <w:tmpl w:val="FFFFFFFF"/>
    <w:lvl w:ilvl="0">
      <w:start w:val="1"/>
      <w:numFmt w:val="decimal"/>
      <w:lvlText w:val="%1."/>
      <w:lvlJc w:val="left"/>
      <w:pPr>
        <w:ind w:left="736" w:hanging="360"/>
      </w:pPr>
      <w:rPr>
        <w:rFonts w:ascii="Calibri" w:hAnsi="Calibri" w:cs="Calibri"/>
        <w:b/>
        <w:bCs/>
        <w:spacing w:val="-11"/>
        <w:w w:val="100"/>
        <w:sz w:val="24"/>
        <w:szCs w:val="24"/>
      </w:rPr>
    </w:lvl>
    <w:lvl w:ilvl="1">
      <w:numFmt w:val="bullet"/>
      <w:lvlText w:val="•"/>
      <w:lvlJc w:val="left"/>
      <w:pPr>
        <w:ind w:left="1612" w:hanging="360"/>
      </w:pPr>
    </w:lvl>
    <w:lvl w:ilvl="2">
      <w:numFmt w:val="bullet"/>
      <w:lvlText w:val="•"/>
      <w:lvlJc w:val="left"/>
      <w:pPr>
        <w:ind w:left="2485" w:hanging="360"/>
      </w:pPr>
    </w:lvl>
    <w:lvl w:ilvl="3">
      <w:numFmt w:val="bullet"/>
      <w:lvlText w:val="•"/>
      <w:lvlJc w:val="left"/>
      <w:pPr>
        <w:ind w:left="3357" w:hanging="360"/>
      </w:pPr>
    </w:lvl>
    <w:lvl w:ilvl="4">
      <w:numFmt w:val="bullet"/>
      <w:lvlText w:val="•"/>
      <w:lvlJc w:val="left"/>
      <w:pPr>
        <w:ind w:left="4230" w:hanging="360"/>
      </w:pPr>
    </w:lvl>
    <w:lvl w:ilvl="5">
      <w:numFmt w:val="bullet"/>
      <w:lvlText w:val="•"/>
      <w:lvlJc w:val="left"/>
      <w:pPr>
        <w:ind w:left="5103" w:hanging="360"/>
      </w:pPr>
    </w:lvl>
    <w:lvl w:ilvl="6">
      <w:numFmt w:val="bullet"/>
      <w:lvlText w:val="•"/>
      <w:lvlJc w:val="left"/>
      <w:pPr>
        <w:ind w:left="5975" w:hanging="360"/>
      </w:pPr>
    </w:lvl>
    <w:lvl w:ilvl="7">
      <w:numFmt w:val="bullet"/>
      <w:lvlText w:val="•"/>
      <w:lvlJc w:val="left"/>
      <w:pPr>
        <w:ind w:left="6848" w:hanging="360"/>
      </w:pPr>
    </w:lvl>
    <w:lvl w:ilvl="8">
      <w:numFmt w:val="bullet"/>
      <w:lvlText w:val="•"/>
      <w:lvlJc w:val="left"/>
      <w:pPr>
        <w:ind w:left="7721" w:hanging="360"/>
      </w:pPr>
    </w:lvl>
  </w:abstractNum>
  <w:abstractNum w:abstractNumId="5" w15:restartNumberingAfterBreak="0">
    <w:nsid w:val="00000407"/>
    <w:multiLevelType w:val="multilevel"/>
    <w:tmpl w:val="FFFFFFFF"/>
    <w:lvl w:ilvl="0">
      <w:start w:val="1"/>
      <w:numFmt w:val="decimal"/>
      <w:lvlText w:val="%1."/>
      <w:lvlJc w:val="left"/>
      <w:pPr>
        <w:ind w:left="736" w:hanging="360"/>
      </w:pPr>
      <w:rPr>
        <w:rFonts w:ascii="Calibri" w:hAnsi="Calibri" w:cs="Calibri"/>
        <w:b/>
        <w:bCs/>
        <w:spacing w:val="-3"/>
        <w:w w:val="100"/>
        <w:sz w:val="24"/>
        <w:szCs w:val="24"/>
      </w:rPr>
    </w:lvl>
    <w:lvl w:ilvl="1">
      <w:numFmt w:val="bullet"/>
      <w:lvlText w:val="•"/>
      <w:lvlJc w:val="left"/>
      <w:pPr>
        <w:ind w:left="1612" w:hanging="360"/>
      </w:pPr>
    </w:lvl>
    <w:lvl w:ilvl="2">
      <w:numFmt w:val="bullet"/>
      <w:lvlText w:val="•"/>
      <w:lvlJc w:val="left"/>
      <w:pPr>
        <w:ind w:left="2485" w:hanging="360"/>
      </w:pPr>
    </w:lvl>
    <w:lvl w:ilvl="3">
      <w:numFmt w:val="bullet"/>
      <w:lvlText w:val="•"/>
      <w:lvlJc w:val="left"/>
      <w:pPr>
        <w:ind w:left="3357" w:hanging="360"/>
      </w:pPr>
    </w:lvl>
    <w:lvl w:ilvl="4">
      <w:numFmt w:val="bullet"/>
      <w:lvlText w:val="•"/>
      <w:lvlJc w:val="left"/>
      <w:pPr>
        <w:ind w:left="4230" w:hanging="360"/>
      </w:pPr>
    </w:lvl>
    <w:lvl w:ilvl="5">
      <w:numFmt w:val="bullet"/>
      <w:lvlText w:val="•"/>
      <w:lvlJc w:val="left"/>
      <w:pPr>
        <w:ind w:left="5103" w:hanging="360"/>
      </w:pPr>
    </w:lvl>
    <w:lvl w:ilvl="6">
      <w:numFmt w:val="bullet"/>
      <w:lvlText w:val="•"/>
      <w:lvlJc w:val="left"/>
      <w:pPr>
        <w:ind w:left="5975" w:hanging="360"/>
      </w:pPr>
    </w:lvl>
    <w:lvl w:ilvl="7">
      <w:numFmt w:val="bullet"/>
      <w:lvlText w:val="•"/>
      <w:lvlJc w:val="left"/>
      <w:pPr>
        <w:ind w:left="6848" w:hanging="360"/>
      </w:pPr>
    </w:lvl>
    <w:lvl w:ilvl="8">
      <w:numFmt w:val="bullet"/>
      <w:lvlText w:val="•"/>
      <w:lvlJc w:val="left"/>
      <w:pPr>
        <w:ind w:left="7721" w:hanging="360"/>
      </w:pPr>
    </w:lvl>
  </w:abstractNum>
  <w:abstractNum w:abstractNumId="6" w15:restartNumberingAfterBreak="0">
    <w:nsid w:val="00000408"/>
    <w:multiLevelType w:val="multilevel"/>
    <w:tmpl w:val="FFFFFFFF"/>
    <w:lvl w:ilvl="0">
      <w:start w:val="1"/>
      <w:numFmt w:val="decimal"/>
      <w:lvlText w:val="%1."/>
      <w:lvlJc w:val="left"/>
      <w:pPr>
        <w:ind w:left="736" w:hanging="360"/>
      </w:pPr>
      <w:rPr>
        <w:rFonts w:ascii="Calibri" w:hAnsi="Calibri" w:cs="Calibri"/>
        <w:b/>
        <w:bCs/>
        <w:spacing w:val="-28"/>
        <w:w w:val="100"/>
        <w:sz w:val="24"/>
        <w:szCs w:val="24"/>
      </w:rPr>
    </w:lvl>
    <w:lvl w:ilvl="1">
      <w:start w:val="1"/>
      <w:numFmt w:val="lowerLetter"/>
      <w:lvlText w:val="%2."/>
      <w:lvlJc w:val="left"/>
      <w:pPr>
        <w:ind w:left="1096" w:hanging="360"/>
      </w:pPr>
      <w:rPr>
        <w:rFonts w:ascii="Calibri" w:hAnsi="Calibri" w:cs="Calibri"/>
        <w:b/>
        <w:bCs/>
        <w:spacing w:val="-6"/>
        <w:w w:val="100"/>
        <w:sz w:val="24"/>
        <w:szCs w:val="24"/>
      </w:rPr>
    </w:lvl>
    <w:lvl w:ilvl="2">
      <w:numFmt w:val="bullet"/>
      <w:lvlText w:val="•"/>
      <w:lvlJc w:val="left"/>
      <w:pPr>
        <w:ind w:left="1100" w:hanging="360"/>
      </w:pPr>
    </w:lvl>
    <w:lvl w:ilvl="3">
      <w:numFmt w:val="bullet"/>
      <w:lvlText w:val="•"/>
      <w:lvlJc w:val="left"/>
      <w:pPr>
        <w:ind w:left="2080" w:hanging="360"/>
      </w:pPr>
    </w:lvl>
    <w:lvl w:ilvl="4">
      <w:numFmt w:val="bullet"/>
      <w:lvlText w:val="•"/>
      <w:lvlJc w:val="left"/>
      <w:pPr>
        <w:ind w:left="3061" w:hanging="360"/>
      </w:pPr>
    </w:lvl>
    <w:lvl w:ilvl="5">
      <w:numFmt w:val="bullet"/>
      <w:lvlText w:val="•"/>
      <w:lvlJc w:val="left"/>
      <w:pPr>
        <w:ind w:left="4042" w:hanging="360"/>
      </w:pPr>
    </w:lvl>
    <w:lvl w:ilvl="6">
      <w:numFmt w:val="bullet"/>
      <w:lvlText w:val="•"/>
      <w:lvlJc w:val="left"/>
      <w:pPr>
        <w:ind w:left="5023" w:hanging="360"/>
      </w:pPr>
    </w:lvl>
    <w:lvl w:ilvl="7">
      <w:numFmt w:val="bullet"/>
      <w:lvlText w:val="•"/>
      <w:lvlJc w:val="left"/>
      <w:pPr>
        <w:ind w:left="6004" w:hanging="360"/>
      </w:pPr>
    </w:lvl>
    <w:lvl w:ilvl="8">
      <w:numFmt w:val="bullet"/>
      <w:lvlText w:val="•"/>
      <w:lvlJc w:val="left"/>
      <w:pPr>
        <w:ind w:left="6984" w:hanging="360"/>
      </w:pPr>
    </w:lvl>
  </w:abstractNum>
  <w:abstractNum w:abstractNumId="7" w15:restartNumberingAfterBreak="0">
    <w:nsid w:val="00000409"/>
    <w:multiLevelType w:val="multilevel"/>
    <w:tmpl w:val="FFFFFFFF"/>
    <w:lvl w:ilvl="0">
      <w:start w:val="1"/>
      <w:numFmt w:val="decimal"/>
      <w:lvlText w:val="%1."/>
      <w:lvlJc w:val="left"/>
      <w:pPr>
        <w:ind w:left="556" w:hanging="360"/>
      </w:pPr>
      <w:rPr>
        <w:rFonts w:ascii="Calibri" w:hAnsi="Calibri" w:cs="Calibri"/>
        <w:b/>
        <w:bCs/>
        <w:spacing w:val="-3"/>
        <w:w w:val="100"/>
        <w:sz w:val="24"/>
        <w:szCs w:val="24"/>
      </w:rPr>
    </w:lvl>
    <w:lvl w:ilvl="1">
      <w:numFmt w:val="bullet"/>
      <w:lvlText w:val="•"/>
      <w:lvlJc w:val="left"/>
      <w:pPr>
        <w:ind w:left="1414" w:hanging="360"/>
      </w:pPr>
    </w:lvl>
    <w:lvl w:ilvl="2">
      <w:numFmt w:val="bullet"/>
      <w:lvlText w:val="•"/>
      <w:lvlJc w:val="left"/>
      <w:pPr>
        <w:ind w:left="2269" w:hanging="360"/>
      </w:pPr>
    </w:lvl>
    <w:lvl w:ilvl="3">
      <w:numFmt w:val="bullet"/>
      <w:lvlText w:val="•"/>
      <w:lvlJc w:val="left"/>
      <w:pPr>
        <w:ind w:left="3123" w:hanging="360"/>
      </w:pPr>
    </w:lvl>
    <w:lvl w:ilvl="4">
      <w:numFmt w:val="bullet"/>
      <w:lvlText w:val="•"/>
      <w:lvlJc w:val="left"/>
      <w:pPr>
        <w:ind w:left="3978" w:hanging="360"/>
      </w:pPr>
    </w:lvl>
    <w:lvl w:ilvl="5">
      <w:numFmt w:val="bullet"/>
      <w:lvlText w:val="•"/>
      <w:lvlJc w:val="left"/>
      <w:pPr>
        <w:ind w:left="4833" w:hanging="360"/>
      </w:pPr>
    </w:lvl>
    <w:lvl w:ilvl="6">
      <w:numFmt w:val="bullet"/>
      <w:lvlText w:val="•"/>
      <w:lvlJc w:val="left"/>
      <w:pPr>
        <w:ind w:left="5687" w:hanging="360"/>
      </w:pPr>
    </w:lvl>
    <w:lvl w:ilvl="7">
      <w:numFmt w:val="bullet"/>
      <w:lvlText w:val="•"/>
      <w:lvlJc w:val="left"/>
      <w:pPr>
        <w:ind w:left="6542" w:hanging="360"/>
      </w:pPr>
    </w:lvl>
    <w:lvl w:ilvl="8">
      <w:numFmt w:val="bullet"/>
      <w:lvlText w:val="•"/>
      <w:lvlJc w:val="left"/>
      <w:pPr>
        <w:ind w:left="7397" w:hanging="360"/>
      </w:pPr>
    </w:lvl>
  </w:abstractNum>
  <w:abstractNum w:abstractNumId="8" w15:restartNumberingAfterBreak="0">
    <w:nsid w:val="0000040A"/>
    <w:multiLevelType w:val="multilevel"/>
    <w:tmpl w:val="FFFFFFFF"/>
    <w:lvl w:ilvl="0">
      <w:start w:val="1"/>
      <w:numFmt w:val="decimal"/>
      <w:lvlText w:val="%1."/>
      <w:lvlJc w:val="left"/>
      <w:pPr>
        <w:ind w:left="556" w:hanging="360"/>
      </w:pPr>
      <w:rPr>
        <w:rFonts w:ascii="Calibri" w:hAnsi="Calibri" w:cs="Calibri"/>
        <w:b/>
        <w:bCs/>
        <w:spacing w:val="-3"/>
        <w:w w:val="100"/>
        <w:sz w:val="24"/>
        <w:szCs w:val="24"/>
      </w:rPr>
    </w:lvl>
    <w:lvl w:ilvl="1">
      <w:start w:val="1"/>
      <w:numFmt w:val="decimal"/>
      <w:lvlText w:val="%2."/>
      <w:lvlJc w:val="left"/>
      <w:pPr>
        <w:ind w:left="736" w:hanging="360"/>
      </w:pPr>
      <w:rPr>
        <w:rFonts w:ascii="Calibri" w:hAnsi="Calibri" w:cs="Calibri"/>
        <w:b/>
        <w:bCs/>
        <w:spacing w:val="-3"/>
        <w:w w:val="100"/>
        <w:sz w:val="24"/>
        <w:szCs w:val="24"/>
      </w:rPr>
    </w:lvl>
    <w:lvl w:ilvl="2">
      <w:numFmt w:val="bullet"/>
      <w:lvlText w:val="•"/>
      <w:lvlJc w:val="left"/>
      <w:pPr>
        <w:ind w:left="1665" w:hanging="360"/>
      </w:pPr>
    </w:lvl>
    <w:lvl w:ilvl="3">
      <w:numFmt w:val="bullet"/>
      <w:lvlText w:val="•"/>
      <w:lvlJc w:val="left"/>
      <w:pPr>
        <w:ind w:left="2590" w:hanging="360"/>
      </w:pPr>
    </w:lvl>
    <w:lvl w:ilvl="4">
      <w:numFmt w:val="bullet"/>
      <w:lvlText w:val="•"/>
      <w:lvlJc w:val="left"/>
      <w:pPr>
        <w:ind w:left="3515" w:hanging="360"/>
      </w:pPr>
    </w:lvl>
    <w:lvl w:ilvl="5">
      <w:numFmt w:val="bullet"/>
      <w:lvlText w:val="•"/>
      <w:lvlJc w:val="left"/>
      <w:pPr>
        <w:ind w:left="4440" w:hanging="360"/>
      </w:pPr>
    </w:lvl>
    <w:lvl w:ilvl="6">
      <w:numFmt w:val="bullet"/>
      <w:lvlText w:val="•"/>
      <w:lvlJc w:val="left"/>
      <w:pPr>
        <w:ind w:left="5365" w:hanging="360"/>
      </w:pPr>
    </w:lvl>
    <w:lvl w:ilvl="7">
      <w:numFmt w:val="bullet"/>
      <w:lvlText w:val="•"/>
      <w:lvlJc w:val="left"/>
      <w:pPr>
        <w:ind w:left="6290" w:hanging="360"/>
      </w:pPr>
    </w:lvl>
    <w:lvl w:ilvl="8">
      <w:numFmt w:val="bullet"/>
      <w:lvlText w:val="•"/>
      <w:lvlJc w:val="left"/>
      <w:pPr>
        <w:ind w:left="7216" w:hanging="360"/>
      </w:pPr>
    </w:lvl>
  </w:abstractNum>
  <w:abstractNum w:abstractNumId="9" w15:restartNumberingAfterBreak="0">
    <w:nsid w:val="0000040B"/>
    <w:multiLevelType w:val="multilevel"/>
    <w:tmpl w:val="FFFFFFFF"/>
    <w:lvl w:ilvl="0">
      <w:start w:val="2"/>
      <w:numFmt w:val="decimal"/>
      <w:lvlText w:val="%1."/>
      <w:lvlJc w:val="left"/>
      <w:pPr>
        <w:ind w:left="496" w:hanging="360"/>
      </w:pPr>
      <w:rPr>
        <w:rFonts w:ascii="Calibri" w:hAnsi="Calibri" w:cs="Calibri"/>
        <w:b/>
        <w:bCs/>
        <w:w w:val="100"/>
        <w:sz w:val="22"/>
        <w:szCs w:val="22"/>
      </w:rPr>
    </w:lvl>
    <w:lvl w:ilvl="1">
      <w:numFmt w:val="bullet"/>
      <w:lvlText w:val="•"/>
      <w:lvlJc w:val="left"/>
      <w:pPr>
        <w:ind w:left="1350" w:hanging="360"/>
      </w:pPr>
    </w:lvl>
    <w:lvl w:ilvl="2">
      <w:numFmt w:val="bullet"/>
      <w:lvlText w:val="•"/>
      <w:lvlJc w:val="left"/>
      <w:pPr>
        <w:ind w:left="2201" w:hanging="360"/>
      </w:pPr>
    </w:lvl>
    <w:lvl w:ilvl="3">
      <w:numFmt w:val="bullet"/>
      <w:lvlText w:val="•"/>
      <w:lvlJc w:val="left"/>
      <w:pPr>
        <w:ind w:left="3051" w:hanging="360"/>
      </w:pPr>
    </w:lvl>
    <w:lvl w:ilvl="4">
      <w:numFmt w:val="bullet"/>
      <w:lvlText w:val="•"/>
      <w:lvlJc w:val="left"/>
      <w:pPr>
        <w:ind w:left="3902" w:hanging="360"/>
      </w:pPr>
    </w:lvl>
    <w:lvl w:ilvl="5">
      <w:numFmt w:val="bullet"/>
      <w:lvlText w:val="•"/>
      <w:lvlJc w:val="left"/>
      <w:pPr>
        <w:ind w:left="4753" w:hanging="360"/>
      </w:pPr>
    </w:lvl>
    <w:lvl w:ilvl="6">
      <w:numFmt w:val="bullet"/>
      <w:lvlText w:val="•"/>
      <w:lvlJc w:val="left"/>
      <w:pPr>
        <w:ind w:left="5603" w:hanging="360"/>
      </w:pPr>
    </w:lvl>
    <w:lvl w:ilvl="7">
      <w:numFmt w:val="bullet"/>
      <w:lvlText w:val="•"/>
      <w:lvlJc w:val="left"/>
      <w:pPr>
        <w:ind w:left="6454" w:hanging="360"/>
      </w:pPr>
    </w:lvl>
    <w:lvl w:ilvl="8">
      <w:numFmt w:val="bullet"/>
      <w:lvlText w:val="•"/>
      <w:lvlJc w:val="left"/>
      <w:pPr>
        <w:ind w:left="7305" w:hanging="360"/>
      </w:pPr>
    </w:lvl>
  </w:abstractNum>
  <w:abstractNum w:abstractNumId="10" w15:restartNumberingAfterBreak="0">
    <w:nsid w:val="0000040C"/>
    <w:multiLevelType w:val="multilevel"/>
    <w:tmpl w:val="FFFFFFFF"/>
    <w:lvl w:ilvl="0">
      <w:start w:val="1"/>
      <w:numFmt w:val="decimal"/>
      <w:lvlText w:val="%1."/>
      <w:lvlJc w:val="left"/>
      <w:pPr>
        <w:ind w:left="496" w:hanging="360"/>
      </w:pPr>
      <w:rPr>
        <w:rFonts w:ascii="Calibri" w:hAnsi="Calibri" w:cs="Calibri"/>
        <w:b/>
        <w:bCs/>
        <w:spacing w:val="-27"/>
        <w:w w:val="100"/>
        <w:sz w:val="24"/>
        <w:szCs w:val="24"/>
      </w:rPr>
    </w:lvl>
    <w:lvl w:ilvl="1">
      <w:numFmt w:val="bullet"/>
      <w:lvlText w:val="•"/>
      <w:lvlJc w:val="left"/>
      <w:pPr>
        <w:ind w:left="1350" w:hanging="360"/>
      </w:pPr>
    </w:lvl>
    <w:lvl w:ilvl="2">
      <w:numFmt w:val="bullet"/>
      <w:lvlText w:val="•"/>
      <w:lvlJc w:val="left"/>
      <w:pPr>
        <w:ind w:left="2201" w:hanging="360"/>
      </w:pPr>
    </w:lvl>
    <w:lvl w:ilvl="3">
      <w:numFmt w:val="bullet"/>
      <w:lvlText w:val="•"/>
      <w:lvlJc w:val="left"/>
      <w:pPr>
        <w:ind w:left="3051" w:hanging="360"/>
      </w:pPr>
    </w:lvl>
    <w:lvl w:ilvl="4">
      <w:numFmt w:val="bullet"/>
      <w:lvlText w:val="•"/>
      <w:lvlJc w:val="left"/>
      <w:pPr>
        <w:ind w:left="3902" w:hanging="360"/>
      </w:pPr>
    </w:lvl>
    <w:lvl w:ilvl="5">
      <w:numFmt w:val="bullet"/>
      <w:lvlText w:val="•"/>
      <w:lvlJc w:val="left"/>
      <w:pPr>
        <w:ind w:left="4753" w:hanging="360"/>
      </w:pPr>
    </w:lvl>
    <w:lvl w:ilvl="6">
      <w:numFmt w:val="bullet"/>
      <w:lvlText w:val="•"/>
      <w:lvlJc w:val="left"/>
      <w:pPr>
        <w:ind w:left="5603" w:hanging="360"/>
      </w:pPr>
    </w:lvl>
    <w:lvl w:ilvl="7">
      <w:numFmt w:val="bullet"/>
      <w:lvlText w:val="•"/>
      <w:lvlJc w:val="left"/>
      <w:pPr>
        <w:ind w:left="6454" w:hanging="360"/>
      </w:pPr>
    </w:lvl>
    <w:lvl w:ilvl="8">
      <w:numFmt w:val="bullet"/>
      <w:lvlText w:val="•"/>
      <w:lvlJc w:val="left"/>
      <w:pPr>
        <w:ind w:left="7305" w:hanging="360"/>
      </w:pPr>
    </w:lvl>
  </w:abstractNum>
  <w:abstractNum w:abstractNumId="11" w15:restartNumberingAfterBreak="0">
    <w:nsid w:val="0000040D"/>
    <w:multiLevelType w:val="multilevel"/>
    <w:tmpl w:val="FFFFFFFF"/>
    <w:lvl w:ilvl="0">
      <w:start w:val="1"/>
      <w:numFmt w:val="decimal"/>
      <w:lvlText w:val="%1."/>
      <w:lvlJc w:val="left"/>
      <w:pPr>
        <w:ind w:left="496" w:hanging="360"/>
      </w:pPr>
      <w:rPr>
        <w:rFonts w:ascii="Calibri" w:hAnsi="Calibri" w:cs="Calibri"/>
        <w:b/>
        <w:bCs/>
        <w:spacing w:val="-3"/>
        <w:w w:val="100"/>
        <w:sz w:val="24"/>
        <w:szCs w:val="24"/>
      </w:rPr>
    </w:lvl>
    <w:lvl w:ilvl="1">
      <w:numFmt w:val="bullet"/>
      <w:lvlText w:val="•"/>
      <w:lvlJc w:val="left"/>
      <w:pPr>
        <w:ind w:left="1350" w:hanging="360"/>
      </w:pPr>
    </w:lvl>
    <w:lvl w:ilvl="2">
      <w:numFmt w:val="bullet"/>
      <w:lvlText w:val="•"/>
      <w:lvlJc w:val="left"/>
      <w:pPr>
        <w:ind w:left="2201" w:hanging="360"/>
      </w:pPr>
    </w:lvl>
    <w:lvl w:ilvl="3">
      <w:numFmt w:val="bullet"/>
      <w:lvlText w:val="•"/>
      <w:lvlJc w:val="left"/>
      <w:pPr>
        <w:ind w:left="3051" w:hanging="360"/>
      </w:pPr>
    </w:lvl>
    <w:lvl w:ilvl="4">
      <w:numFmt w:val="bullet"/>
      <w:lvlText w:val="•"/>
      <w:lvlJc w:val="left"/>
      <w:pPr>
        <w:ind w:left="3902" w:hanging="360"/>
      </w:pPr>
    </w:lvl>
    <w:lvl w:ilvl="5">
      <w:numFmt w:val="bullet"/>
      <w:lvlText w:val="•"/>
      <w:lvlJc w:val="left"/>
      <w:pPr>
        <w:ind w:left="4753" w:hanging="360"/>
      </w:pPr>
    </w:lvl>
    <w:lvl w:ilvl="6">
      <w:numFmt w:val="bullet"/>
      <w:lvlText w:val="•"/>
      <w:lvlJc w:val="left"/>
      <w:pPr>
        <w:ind w:left="5603" w:hanging="360"/>
      </w:pPr>
    </w:lvl>
    <w:lvl w:ilvl="7">
      <w:numFmt w:val="bullet"/>
      <w:lvlText w:val="•"/>
      <w:lvlJc w:val="left"/>
      <w:pPr>
        <w:ind w:left="6454" w:hanging="360"/>
      </w:pPr>
    </w:lvl>
    <w:lvl w:ilvl="8">
      <w:numFmt w:val="bullet"/>
      <w:lvlText w:val="•"/>
      <w:lvlJc w:val="left"/>
      <w:pPr>
        <w:ind w:left="7305" w:hanging="360"/>
      </w:pPr>
    </w:lvl>
  </w:abstractNum>
  <w:abstractNum w:abstractNumId="12" w15:restartNumberingAfterBreak="0">
    <w:nsid w:val="0000040E"/>
    <w:multiLevelType w:val="multilevel"/>
    <w:tmpl w:val="FFFFFFFF"/>
    <w:lvl w:ilvl="0">
      <w:start w:val="1"/>
      <w:numFmt w:val="decimal"/>
      <w:lvlText w:val="%1."/>
      <w:lvlJc w:val="left"/>
      <w:pPr>
        <w:ind w:left="476" w:hanging="360"/>
      </w:pPr>
      <w:rPr>
        <w:rFonts w:ascii="Calibri" w:hAnsi="Calibri" w:cs="Calibri"/>
        <w:b/>
        <w:bCs/>
        <w:spacing w:val="-25"/>
        <w:w w:val="100"/>
        <w:sz w:val="24"/>
        <w:szCs w:val="24"/>
      </w:rPr>
    </w:lvl>
    <w:lvl w:ilvl="1">
      <w:numFmt w:val="bullet"/>
      <w:lvlText w:val="•"/>
      <w:lvlJc w:val="left"/>
      <w:pPr>
        <w:ind w:left="1328" w:hanging="360"/>
      </w:pPr>
    </w:lvl>
    <w:lvl w:ilvl="2">
      <w:numFmt w:val="bullet"/>
      <w:lvlText w:val="•"/>
      <w:lvlJc w:val="left"/>
      <w:pPr>
        <w:ind w:left="2177" w:hanging="360"/>
      </w:pPr>
    </w:lvl>
    <w:lvl w:ilvl="3">
      <w:numFmt w:val="bullet"/>
      <w:lvlText w:val="•"/>
      <w:lvlJc w:val="left"/>
      <w:pPr>
        <w:ind w:left="3025" w:hanging="360"/>
      </w:pPr>
    </w:lvl>
    <w:lvl w:ilvl="4">
      <w:numFmt w:val="bullet"/>
      <w:lvlText w:val="•"/>
      <w:lvlJc w:val="left"/>
      <w:pPr>
        <w:ind w:left="3874" w:hanging="360"/>
      </w:pPr>
    </w:lvl>
    <w:lvl w:ilvl="5">
      <w:numFmt w:val="bullet"/>
      <w:lvlText w:val="•"/>
      <w:lvlJc w:val="left"/>
      <w:pPr>
        <w:ind w:left="4723" w:hanging="360"/>
      </w:pPr>
    </w:lvl>
    <w:lvl w:ilvl="6">
      <w:numFmt w:val="bullet"/>
      <w:lvlText w:val="•"/>
      <w:lvlJc w:val="left"/>
      <w:pPr>
        <w:ind w:left="5571" w:hanging="360"/>
      </w:pPr>
    </w:lvl>
    <w:lvl w:ilvl="7">
      <w:numFmt w:val="bullet"/>
      <w:lvlText w:val="•"/>
      <w:lvlJc w:val="left"/>
      <w:pPr>
        <w:ind w:left="6420" w:hanging="360"/>
      </w:pPr>
    </w:lvl>
    <w:lvl w:ilvl="8">
      <w:numFmt w:val="bullet"/>
      <w:lvlText w:val="•"/>
      <w:lvlJc w:val="left"/>
      <w:pPr>
        <w:ind w:left="7269" w:hanging="360"/>
      </w:pPr>
    </w:lvl>
  </w:abstractNum>
  <w:abstractNum w:abstractNumId="13" w15:restartNumberingAfterBreak="0">
    <w:nsid w:val="0000040F"/>
    <w:multiLevelType w:val="multilevel"/>
    <w:tmpl w:val="FFFFFFFF"/>
    <w:lvl w:ilvl="0">
      <w:start w:val="1"/>
      <w:numFmt w:val="decimal"/>
      <w:lvlText w:val="%1."/>
      <w:lvlJc w:val="left"/>
      <w:pPr>
        <w:ind w:left="476" w:hanging="360"/>
      </w:pPr>
      <w:rPr>
        <w:rFonts w:ascii="Calibri" w:hAnsi="Calibri" w:cs="Calibri"/>
        <w:b/>
        <w:bCs/>
        <w:spacing w:val="-25"/>
        <w:w w:val="100"/>
        <w:sz w:val="24"/>
        <w:szCs w:val="24"/>
      </w:rPr>
    </w:lvl>
    <w:lvl w:ilvl="1">
      <w:start w:val="1"/>
      <w:numFmt w:val="decimal"/>
      <w:lvlText w:val="%2."/>
      <w:lvlJc w:val="left"/>
      <w:pPr>
        <w:ind w:left="824" w:hanging="360"/>
      </w:pPr>
      <w:rPr>
        <w:rFonts w:ascii="Calibri" w:hAnsi="Calibri" w:cs="Calibri"/>
        <w:b/>
        <w:bCs/>
        <w:spacing w:val="-3"/>
        <w:w w:val="100"/>
        <w:sz w:val="24"/>
        <w:szCs w:val="24"/>
      </w:rPr>
    </w:lvl>
    <w:lvl w:ilvl="2">
      <w:numFmt w:val="bullet"/>
      <w:lvlText w:val="•"/>
      <w:lvlJc w:val="left"/>
      <w:pPr>
        <w:ind w:left="1751" w:hanging="360"/>
      </w:pPr>
    </w:lvl>
    <w:lvl w:ilvl="3">
      <w:numFmt w:val="bullet"/>
      <w:lvlText w:val="•"/>
      <w:lvlJc w:val="left"/>
      <w:pPr>
        <w:ind w:left="2683" w:hanging="360"/>
      </w:pPr>
    </w:lvl>
    <w:lvl w:ilvl="4">
      <w:numFmt w:val="bullet"/>
      <w:lvlText w:val="•"/>
      <w:lvlJc w:val="left"/>
      <w:pPr>
        <w:ind w:left="3615" w:hanging="360"/>
      </w:pPr>
    </w:lvl>
    <w:lvl w:ilvl="5">
      <w:numFmt w:val="bullet"/>
      <w:lvlText w:val="•"/>
      <w:lvlJc w:val="left"/>
      <w:pPr>
        <w:ind w:left="4547" w:hanging="360"/>
      </w:pPr>
    </w:lvl>
    <w:lvl w:ilvl="6">
      <w:numFmt w:val="bullet"/>
      <w:lvlText w:val="•"/>
      <w:lvlJc w:val="left"/>
      <w:pPr>
        <w:ind w:left="5479" w:hanging="360"/>
      </w:pPr>
    </w:lvl>
    <w:lvl w:ilvl="7">
      <w:numFmt w:val="bullet"/>
      <w:lvlText w:val="•"/>
      <w:lvlJc w:val="left"/>
      <w:pPr>
        <w:ind w:left="6410" w:hanging="360"/>
      </w:pPr>
    </w:lvl>
    <w:lvl w:ilvl="8">
      <w:numFmt w:val="bullet"/>
      <w:lvlText w:val="•"/>
      <w:lvlJc w:val="left"/>
      <w:pPr>
        <w:ind w:left="7342" w:hanging="360"/>
      </w:pPr>
    </w:lvl>
  </w:abstractNum>
  <w:abstractNum w:abstractNumId="14" w15:restartNumberingAfterBreak="0">
    <w:nsid w:val="00000410"/>
    <w:multiLevelType w:val="multilevel"/>
    <w:tmpl w:val="FFFFFFFF"/>
    <w:lvl w:ilvl="0">
      <w:start w:val="1"/>
      <w:numFmt w:val="decimal"/>
      <w:lvlText w:val="%1."/>
      <w:lvlJc w:val="left"/>
      <w:pPr>
        <w:ind w:left="824" w:hanging="360"/>
      </w:pPr>
      <w:rPr>
        <w:rFonts w:ascii="Calibri" w:hAnsi="Calibri" w:cs="Calibri"/>
        <w:b/>
        <w:bCs/>
        <w:spacing w:val="-4"/>
        <w:w w:val="100"/>
        <w:sz w:val="24"/>
        <w:szCs w:val="24"/>
      </w:rPr>
    </w:lvl>
    <w:lvl w:ilvl="1">
      <w:numFmt w:val="bullet"/>
      <w:lvlText w:val="•"/>
      <w:lvlJc w:val="left"/>
      <w:pPr>
        <w:ind w:left="1658" w:hanging="360"/>
      </w:pPr>
    </w:lvl>
    <w:lvl w:ilvl="2">
      <w:numFmt w:val="bullet"/>
      <w:lvlText w:val="•"/>
      <w:lvlJc w:val="left"/>
      <w:pPr>
        <w:ind w:left="2497" w:hanging="360"/>
      </w:pPr>
    </w:lvl>
    <w:lvl w:ilvl="3">
      <w:numFmt w:val="bullet"/>
      <w:lvlText w:val="•"/>
      <w:lvlJc w:val="left"/>
      <w:pPr>
        <w:ind w:left="3335" w:hanging="360"/>
      </w:pPr>
    </w:lvl>
    <w:lvl w:ilvl="4">
      <w:numFmt w:val="bullet"/>
      <w:lvlText w:val="•"/>
      <w:lvlJc w:val="left"/>
      <w:pPr>
        <w:ind w:left="4174" w:hanging="360"/>
      </w:pPr>
    </w:lvl>
    <w:lvl w:ilvl="5">
      <w:numFmt w:val="bullet"/>
      <w:lvlText w:val="•"/>
      <w:lvlJc w:val="left"/>
      <w:pPr>
        <w:ind w:left="5013" w:hanging="360"/>
      </w:pPr>
    </w:lvl>
    <w:lvl w:ilvl="6">
      <w:numFmt w:val="bullet"/>
      <w:lvlText w:val="•"/>
      <w:lvlJc w:val="left"/>
      <w:pPr>
        <w:ind w:left="5851" w:hanging="360"/>
      </w:pPr>
    </w:lvl>
    <w:lvl w:ilvl="7">
      <w:numFmt w:val="bullet"/>
      <w:lvlText w:val="•"/>
      <w:lvlJc w:val="left"/>
      <w:pPr>
        <w:ind w:left="6690" w:hanging="360"/>
      </w:pPr>
    </w:lvl>
    <w:lvl w:ilvl="8">
      <w:numFmt w:val="bullet"/>
      <w:lvlText w:val="•"/>
      <w:lvlJc w:val="left"/>
      <w:pPr>
        <w:ind w:left="7529" w:hanging="360"/>
      </w:pPr>
    </w:lvl>
  </w:abstractNum>
  <w:abstractNum w:abstractNumId="15" w15:restartNumberingAfterBreak="0">
    <w:nsid w:val="00000411"/>
    <w:multiLevelType w:val="multilevel"/>
    <w:tmpl w:val="FFFFFFFF"/>
    <w:lvl w:ilvl="0">
      <w:start w:val="1"/>
      <w:numFmt w:val="decimal"/>
      <w:lvlText w:val="%1."/>
      <w:lvlJc w:val="left"/>
      <w:pPr>
        <w:ind w:left="816" w:hanging="300"/>
      </w:pPr>
      <w:rPr>
        <w:rFonts w:ascii="Calibri" w:hAnsi="Calibri" w:cs="Calibri"/>
        <w:b/>
        <w:bCs/>
        <w:spacing w:val="-4"/>
        <w:w w:val="100"/>
        <w:sz w:val="24"/>
        <w:szCs w:val="24"/>
      </w:rPr>
    </w:lvl>
    <w:lvl w:ilvl="1">
      <w:start w:val="1"/>
      <w:numFmt w:val="decimal"/>
      <w:lvlText w:val="%2."/>
      <w:lvlJc w:val="left"/>
      <w:pPr>
        <w:ind w:left="1877" w:hanging="761"/>
      </w:pPr>
      <w:rPr>
        <w:rFonts w:ascii="Calibri" w:hAnsi="Calibri" w:cs="Calibri"/>
        <w:b/>
        <w:bCs/>
        <w:w w:val="100"/>
        <w:sz w:val="22"/>
        <w:szCs w:val="22"/>
      </w:rPr>
    </w:lvl>
    <w:lvl w:ilvl="2">
      <w:numFmt w:val="bullet"/>
      <w:lvlText w:val="•"/>
      <w:lvlJc w:val="left"/>
      <w:pPr>
        <w:ind w:left="2662" w:hanging="761"/>
      </w:pPr>
    </w:lvl>
    <w:lvl w:ilvl="3">
      <w:numFmt w:val="bullet"/>
      <w:lvlText w:val="•"/>
      <w:lvlJc w:val="left"/>
      <w:pPr>
        <w:ind w:left="3445" w:hanging="761"/>
      </w:pPr>
    </w:lvl>
    <w:lvl w:ilvl="4">
      <w:numFmt w:val="bullet"/>
      <w:lvlText w:val="•"/>
      <w:lvlJc w:val="left"/>
      <w:pPr>
        <w:ind w:left="4228" w:hanging="761"/>
      </w:pPr>
    </w:lvl>
    <w:lvl w:ilvl="5">
      <w:numFmt w:val="bullet"/>
      <w:lvlText w:val="•"/>
      <w:lvlJc w:val="left"/>
      <w:pPr>
        <w:ind w:left="5011" w:hanging="761"/>
      </w:pPr>
    </w:lvl>
    <w:lvl w:ilvl="6">
      <w:numFmt w:val="bullet"/>
      <w:lvlText w:val="•"/>
      <w:lvlJc w:val="left"/>
      <w:pPr>
        <w:ind w:left="5794" w:hanging="761"/>
      </w:pPr>
    </w:lvl>
    <w:lvl w:ilvl="7">
      <w:numFmt w:val="bullet"/>
      <w:lvlText w:val="•"/>
      <w:lvlJc w:val="left"/>
      <w:pPr>
        <w:ind w:left="6577" w:hanging="761"/>
      </w:pPr>
    </w:lvl>
    <w:lvl w:ilvl="8">
      <w:numFmt w:val="bullet"/>
      <w:lvlText w:val="•"/>
      <w:lvlJc w:val="left"/>
      <w:pPr>
        <w:ind w:left="7360" w:hanging="761"/>
      </w:pPr>
    </w:lvl>
  </w:abstractNum>
  <w:abstractNum w:abstractNumId="16" w15:restartNumberingAfterBreak="0">
    <w:nsid w:val="00000412"/>
    <w:multiLevelType w:val="multilevel"/>
    <w:tmpl w:val="FFFFFFFF"/>
    <w:lvl w:ilvl="0">
      <w:start w:val="1"/>
      <w:numFmt w:val="decimal"/>
      <w:lvlText w:val="%1."/>
      <w:lvlJc w:val="left"/>
      <w:pPr>
        <w:ind w:left="1182" w:hanging="360"/>
      </w:pPr>
      <w:rPr>
        <w:rFonts w:ascii="Calibri" w:hAnsi="Calibri" w:cs="Calibri"/>
        <w:b/>
        <w:bCs/>
        <w:spacing w:val="-3"/>
        <w:w w:val="100"/>
        <w:sz w:val="24"/>
        <w:szCs w:val="24"/>
      </w:rPr>
    </w:lvl>
    <w:lvl w:ilvl="1">
      <w:numFmt w:val="bullet"/>
      <w:lvlText w:val="•"/>
      <w:lvlJc w:val="left"/>
      <w:pPr>
        <w:ind w:left="1992" w:hanging="360"/>
      </w:pPr>
    </w:lvl>
    <w:lvl w:ilvl="2">
      <w:numFmt w:val="bullet"/>
      <w:lvlText w:val="•"/>
      <w:lvlJc w:val="left"/>
      <w:pPr>
        <w:ind w:left="2805" w:hanging="360"/>
      </w:pPr>
    </w:lvl>
    <w:lvl w:ilvl="3">
      <w:numFmt w:val="bullet"/>
      <w:lvlText w:val="•"/>
      <w:lvlJc w:val="left"/>
      <w:pPr>
        <w:ind w:left="3617" w:hanging="360"/>
      </w:pPr>
    </w:lvl>
    <w:lvl w:ilvl="4">
      <w:numFmt w:val="bullet"/>
      <w:lvlText w:val="•"/>
      <w:lvlJc w:val="left"/>
      <w:pPr>
        <w:ind w:left="4430" w:hanging="360"/>
      </w:pPr>
    </w:lvl>
    <w:lvl w:ilvl="5">
      <w:numFmt w:val="bullet"/>
      <w:lvlText w:val="•"/>
      <w:lvlJc w:val="left"/>
      <w:pPr>
        <w:ind w:left="5243" w:hanging="360"/>
      </w:pPr>
    </w:lvl>
    <w:lvl w:ilvl="6">
      <w:numFmt w:val="bullet"/>
      <w:lvlText w:val="•"/>
      <w:lvlJc w:val="left"/>
      <w:pPr>
        <w:ind w:left="6055" w:hanging="360"/>
      </w:pPr>
    </w:lvl>
    <w:lvl w:ilvl="7">
      <w:numFmt w:val="bullet"/>
      <w:lvlText w:val="•"/>
      <w:lvlJc w:val="left"/>
      <w:pPr>
        <w:ind w:left="6868" w:hanging="360"/>
      </w:pPr>
    </w:lvl>
    <w:lvl w:ilvl="8">
      <w:numFmt w:val="bullet"/>
      <w:lvlText w:val="•"/>
      <w:lvlJc w:val="left"/>
      <w:pPr>
        <w:ind w:left="7681" w:hanging="360"/>
      </w:pPr>
    </w:lvl>
  </w:abstractNum>
  <w:num w:numId="1" w16cid:durableId="717438854">
    <w:abstractNumId w:val="16"/>
  </w:num>
  <w:num w:numId="2" w16cid:durableId="1187017919">
    <w:abstractNumId w:val="15"/>
  </w:num>
  <w:num w:numId="3" w16cid:durableId="290215691">
    <w:abstractNumId w:val="14"/>
  </w:num>
  <w:num w:numId="4" w16cid:durableId="331377751">
    <w:abstractNumId w:val="13"/>
  </w:num>
  <w:num w:numId="5" w16cid:durableId="536427051">
    <w:abstractNumId w:val="12"/>
  </w:num>
  <w:num w:numId="6" w16cid:durableId="872227163">
    <w:abstractNumId w:val="11"/>
  </w:num>
  <w:num w:numId="7" w16cid:durableId="1325549688">
    <w:abstractNumId w:val="10"/>
  </w:num>
  <w:num w:numId="8" w16cid:durableId="1509172189">
    <w:abstractNumId w:val="9"/>
  </w:num>
  <w:num w:numId="9" w16cid:durableId="201944389">
    <w:abstractNumId w:val="8"/>
  </w:num>
  <w:num w:numId="10" w16cid:durableId="928200452">
    <w:abstractNumId w:val="7"/>
  </w:num>
  <w:num w:numId="11" w16cid:durableId="1410425367">
    <w:abstractNumId w:val="6"/>
  </w:num>
  <w:num w:numId="12" w16cid:durableId="1274626569">
    <w:abstractNumId w:val="5"/>
  </w:num>
  <w:num w:numId="13" w16cid:durableId="596058665">
    <w:abstractNumId w:val="4"/>
  </w:num>
  <w:num w:numId="14" w16cid:durableId="762073363">
    <w:abstractNumId w:val="3"/>
  </w:num>
  <w:num w:numId="15" w16cid:durableId="196705370">
    <w:abstractNumId w:val="2"/>
  </w:num>
  <w:num w:numId="16" w16cid:durableId="1865047968">
    <w:abstractNumId w:val="1"/>
  </w:num>
  <w:num w:numId="17" w16cid:durableId="10313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82"/>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10F9"/>
    <w:rsid w:val="00011A03"/>
    <w:rsid w:val="00120285"/>
    <w:rsid w:val="001B224F"/>
    <w:rsid w:val="00245825"/>
    <w:rsid w:val="002949C5"/>
    <w:rsid w:val="00494582"/>
    <w:rsid w:val="006713A3"/>
    <w:rsid w:val="00676668"/>
    <w:rsid w:val="00725FAF"/>
    <w:rsid w:val="007410F9"/>
    <w:rsid w:val="00754A66"/>
    <w:rsid w:val="00865E21"/>
    <w:rsid w:val="008E6CB9"/>
    <w:rsid w:val="00927238"/>
    <w:rsid w:val="009941BE"/>
    <w:rsid w:val="00A078BF"/>
    <w:rsid w:val="00A079A0"/>
    <w:rsid w:val="00A866B3"/>
    <w:rsid w:val="00C00EAD"/>
    <w:rsid w:val="00D94210"/>
    <w:rsid w:val="00E10F54"/>
    <w:rsid w:val="00E40C47"/>
    <w:rsid w:val="00F557C0"/>
    <w:rsid w:val="00FB0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2"/>
    </o:shapelayout>
  </w:shapeDefaults>
  <w:decimalSymbol w:val=","/>
  <w:listSeparator w:val=";"/>
  <w14:docId w14:val="4E8B1D23"/>
  <w14:defaultImageDpi w14:val="0"/>
  <w15:docId w15:val="{8E55F4CE-13BA-459B-B9E8-8D568F79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Balk1">
    <w:name w:val="heading 1"/>
    <w:basedOn w:val="Normal"/>
    <w:next w:val="Normal"/>
    <w:link w:val="Balk1Char"/>
    <w:uiPriority w:val="1"/>
    <w:qFormat/>
    <w:pPr>
      <w:ind w:left="476"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Pr>
      <w:rFonts w:ascii="Calibri Light" w:eastAsia="Times New Roman" w:hAnsi="Calibri Light" w:cs="Times New Roman"/>
      <w:b/>
      <w:bCs/>
      <w:kern w:val="32"/>
      <w:sz w:val="32"/>
      <w:szCs w:val="32"/>
    </w:rPr>
  </w:style>
  <w:style w:type="paragraph" w:styleId="GvdeMetni">
    <w:name w:val="Body Text"/>
    <w:basedOn w:val="Normal"/>
    <w:link w:val="GvdeMetniChar"/>
    <w:uiPriority w:val="1"/>
    <w:qFormat/>
  </w:style>
  <w:style w:type="character" w:customStyle="1" w:styleId="GvdeMetniChar">
    <w:name w:val="Gövde Metni Char"/>
    <w:link w:val="GvdeMetni"/>
    <w:uiPriority w:val="99"/>
    <w:semiHidden/>
    <w:locked/>
    <w:rPr>
      <w:rFonts w:ascii="Calibri" w:hAnsi="Calibri" w:cs="Calibri"/>
      <w:sz w:val="24"/>
      <w:szCs w:val="24"/>
    </w:rPr>
  </w:style>
  <w:style w:type="paragraph" w:styleId="ListeParagraf">
    <w:name w:val="List Paragraph"/>
    <w:basedOn w:val="Normal"/>
    <w:uiPriority w:val="1"/>
    <w:qFormat/>
    <w:pPr>
      <w:spacing w:before="21"/>
      <w:ind w:left="1877" w:hanging="360"/>
    </w:pPr>
  </w:style>
  <w:style w:type="paragraph" w:customStyle="1" w:styleId="TableParagraph">
    <w:name w:val="Table Paragraph"/>
    <w:basedOn w:val="Normal"/>
    <w:uiPriority w:val="1"/>
    <w:qFormat/>
  </w:style>
  <w:style w:type="character" w:styleId="Kpr">
    <w:name w:val="Hyperlink"/>
    <w:uiPriority w:val="99"/>
    <w:unhideWhenUsed/>
    <w:rsid w:val="00A866B3"/>
    <w:rPr>
      <w:rFonts w:cs="Times New Roman"/>
      <w:color w:val="0563C1"/>
      <w:u w:val="single"/>
    </w:rPr>
  </w:style>
  <w:style w:type="paragraph" w:styleId="stBilgi">
    <w:name w:val="header"/>
    <w:basedOn w:val="Normal"/>
    <w:link w:val="stBilgiChar"/>
    <w:uiPriority w:val="99"/>
    <w:unhideWhenUsed/>
    <w:rsid w:val="001B224F"/>
    <w:pPr>
      <w:tabs>
        <w:tab w:val="center" w:pos="4536"/>
        <w:tab w:val="right" w:pos="9072"/>
      </w:tabs>
    </w:pPr>
  </w:style>
  <w:style w:type="paragraph" w:styleId="AltBilgi">
    <w:name w:val="footer"/>
    <w:basedOn w:val="Normal"/>
    <w:link w:val="AltBilgiChar"/>
    <w:uiPriority w:val="99"/>
    <w:unhideWhenUsed/>
    <w:rsid w:val="001B224F"/>
    <w:pPr>
      <w:tabs>
        <w:tab w:val="center" w:pos="4536"/>
        <w:tab w:val="right" w:pos="9072"/>
      </w:tabs>
    </w:pPr>
  </w:style>
  <w:style w:type="character" w:customStyle="1" w:styleId="stBilgiChar">
    <w:name w:val="Üst Bilgi Char"/>
    <w:link w:val="stBilgi"/>
    <w:uiPriority w:val="99"/>
    <w:locked/>
    <w:rsid w:val="001B224F"/>
    <w:rPr>
      <w:rFonts w:ascii="Calibri" w:hAnsi="Calibri" w:cs="Calibri"/>
      <w:sz w:val="24"/>
      <w:szCs w:val="24"/>
    </w:rPr>
  </w:style>
  <w:style w:type="character" w:customStyle="1" w:styleId="AltBilgiChar">
    <w:name w:val="Alt Bilgi Char"/>
    <w:link w:val="AltBilgi"/>
    <w:uiPriority w:val="99"/>
    <w:locked/>
    <w:rsid w:val="001B224F"/>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personelbasvuru.bozok.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jl.clarivate.com/hom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4285</Words>
  <Characters>24425</Characters>
  <Application>Microsoft Office Word</Application>
  <DocSecurity>0</DocSecurity>
  <Lines>203</Lines>
  <Paragraphs>57</Paragraphs>
  <ScaleCrop>false</ScaleCrop>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Turan Kaan  GUR</cp:lastModifiedBy>
  <cp:revision>2</cp:revision>
  <dcterms:created xsi:type="dcterms:W3CDTF">2024-12-30T13:26:00Z</dcterms:created>
  <dcterms:modified xsi:type="dcterms:W3CDTF">2024-12-30T13:26:00Z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