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4536" w:rsidRDefault="00A34536" w:rsidP="00A34536">
      <w:pPr>
        <w:spacing w:line="276" w:lineRule="auto"/>
        <w:jc w:val="both"/>
        <w:rPr>
          <w:rFonts w:ascii="Times New Roman" w:hAnsi="Times New Roman"/>
          <w:color w:val="000000"/>
          <w:szCs w:val="24"/>
          <w:lang w:eastAsia="en-GB"/>
        </w:rPr>
      </w:pPr>
    </w:p>
    <w:p w:rsidR="00193AE4" w:rsidRDefault="00193AE4" w:rsidP="00A34536">
      <w:pPr>
        <w:spacing w:line="276" w:lineRule="auto"/>
        <w:jc w:val="both"/>
        <w:rPr>
          <w:rFonts w:ascii="Times New Roman" w:hAnsi="Times New Roman"/>
          <w:color w:val="000000"/>
          <w:szCs w:val="24"/>
          <w:lang w:eastAsia="en-GB"/>
        </w:rPr>
      </w:pPr>
    </w:p>
    <w:p w:rsidR="00A34536" w:rsidRPr="00A34536" w:rsidRDefault="004F0E01" w:rsidP="00A34536">
      <w:pPr>
        <w:pStyle w:val="ListeParagraf"/>
        <w:numPr>
          <w:ilvl w:val="0"/>
          <w:numId w:val="15"/>
        </w:numPr>
        <w:spacing w:line="276" w:lineRule="auto"/>
        <w:jc w:val="both"/>
        <w:rPr>
          <w:rFonts w:ascii="Times New Roman" w:hAnsi="Times New Roman"/>
          <w:color w:val="000000"/>
          <w:sz w:val="24"/>
          <w:szCs w:val="24"/>
          <w:lang w:eastAsia="en-GB"/>
        </w:rPr>
      </w:pPr>
      <w:r w:rsidRPr="00A34536">
        <w:rPr>
          <w:rFonts w:ascii="Times New Roman" w:hAnsi="Times New Roman"/>
          <w:color w:val="000000"/>
          <w:sz w:val="24"/>
          <w:szCs w:val="24"/>
          <w:lang w:eastAsia="en-GB"/>
        </w:rPr>
        <w:t>1. Before any operation, the employee must regain full attention. Occupational accidents generally occur due to carelessness or distraction. Employees must always remain alert and cautious.</w:t>
      </w:r>
    </w:p>
    <w:p w:rsidR="00A34536" w:rsidRPr="00A34536" w:rsidRDefault="004F0E01" w:rsidP="00A34536">
      <w:pPr>
        <w:pStyle w:val="ListeParagraf"/>
        <w:numPr>
          <w:ilvl w:val="0"/>
          <w:numId w:val="15"/>
        </w:numPr>
        <w:spacing w:line="276" w:lineRule="auto"/>
        <w:jc w:val="both"/>
        <w:rPr>
          <w:rFonts w:ascii="Times New Roman" w:hAnsi="Times New Roman"/>
          <w:color w:val="000000"/>
          <w:sz w:val="24"/>
          <w:szCs w:val="24"/>
          <w:lang w:eastAsia="en-GB"/>
        </w:rPr>
      </w:pPr>
      <w:r w:rsidRPr="00A34536">
        <w:rPr>
          <w:rFonts w:ascii="Times New Roman" w:hAnsi="Times New Roman"/>
          <w:color w:val="000000"/>
          <w:sz w:val="24"/>
          <w:szCs w:val="24"/>
          <w:lang w:eastAsia="en-GB"/>
        </w:rPr>
        <w:t>2. No machine tool may be operated without permission from the training or equipment supervisor.</w:t>
      </w:r>
    </w:p>
    <w:p w:rsidR="00A34536" w:rsidRPr="00A34536" w:rsidRDefault="004F0E01" w:rsidP="00A34536">
      <w:pPr>
        <w:pStyle w:val="ListeParagraf"/>
        <w:numPr>
          <w:ilvl w:val="0"/>
          <w:numId w:val="15"/>
        </w:numPr>
        <w:spacing w:line="276" w:lineRule="auto"/>
        <w:jc w:val="both"/>
        <w:rPr>
          <w:rFonts w:ascii="Times New Roman" w:hAnsi="Times New Roman"/>
          <w:color w:val="000000"/>
          <w:sz w:val="24"/>
          <w:szCs w:val="24"/>
          <w:lang w:eastAsia="en-GB"/>
        </w:rPr>
      </w:pPr>
      <w:r w:rsidRPr="00A34536">
        <w:rPr>
          <w:rFonts w:ascii="Times New Roman" w:hAnsi="Times New Roman"/>
          <w:color w:val="000000"/>
          <w:sz w:val="24"/>
          <w:szCs w:val="24"/>
          <w:lang w:eastAsia="en-GB"/>
        </w:rPr>
        <w:t>3. Always check that the workpiece or mold is securely and firmly fastened.</w:t>
      </w:r>
    </w:p>
    <w:p w:rsidR="00A34536" w:rsidRPr="00A34536" w:rsidRDefault="004F0E01" w:rsidP="00A34536">
      <w:pPr>
        <w:pStyle w:val="ListeParagraf"/>
        <w:numPr>
          <w:ilvl w:val="0"/>
          <w:numId w:val="15"/>
        </w:numPr>
        <w:spacing w:line="276" w:lineRule="auto"/>
        <w:jc w:val="both"/>
        <w:rPr>
          <w:rFonts w:ascii="Times New Roman" w:hAnsi="Times New Roman"/>
          <w:color w:val="000000"/>
          <w:sz w:val="24"/>
          <w:szCs w:val="24"/>
          <w:lang w:eastAsia="en-GB"/>
        </w:rPr>
      </w:pPr>
      <w:r w:rsidRPr="00A34536">
        <w:rPr>
          <w:rFonts w:ascii="Times New Roman" w:hAnsi="Times New Roman"/>
          <w:color w:val="000000"/>
          <w:sz w:val="24"/>
          <w:szCs w:val="24"/>
          <w:lang w:eastAsia="en-GB"/>
        </w:rPr>
        <w:t>4. Molds that are difficult to lift and secure must not be handled individually unless the necessary assistance is provided.</w:t>
      </w:r>
    </w:p>
    <w:p w:rsidR="00A34536" w:rsidRPr="00A34536" w:rsidRDefault="004F0E01" w:rsidP="00A34536">
      <w:pPr>
        <w:pStyle w:val="ListeParagraf"/>
        <w:numPr>
          <w:ilvl w:val="0"/>
          <w:numId w:val="15"/>
        </w:numPr>
        <w:spacing w:line="276" w:lineRule="auto"/>
        <w:jc w:val="both"/>
        <w:rPr>
          <w:rFonts w:ascii="Times New Roman" w:hAnsi="Times New Roman"/>
          <w:color w:val="000000"/>
          <w:sz w:val="24"/>
          <w:szCs w:val="24"/>
          <w:lang w:eastAsia="en-GB"/>
        </w:rPr>
      </w:pPr>
      <w:r w:rsidRPr="00A34536">
        <w:rPr>
          <w:rFonts w:ascii="Times New Roman" w:hAnsi="Times New Roman"/>
          <w:color w:val="000000"/>
          <w:sz w:val="24"/>
          <w:szCs w:val="24"/>
          <w:lang w:eastAsia="en-GB"/>
        </w:rPr>
        <w:t>5. Protective covers of machine tools taken out of service for maintenance and repair must be reinstalled before work begins.</w:t>
      </w:r>
    </w:p>
    <w:p w:rsidR="00A34536" w:rsidRPr="00A34536" w:rsidRDefault="004F0E01" w:rsidP="00A34536">
      <w:pPr>
        <w:pStyle w:val="ListeParagraf"/>
        <w:numPr>
          <w:ilvl w:val="0"/>
          <w:numId w:val="15"/>
        </w:numPr>
        <w:spacing w:line="276" w:lineRule="auto"/>
        <w:jc w:val="both"/>
        <w:rPr>
          <w:rFonts w:ascii="Times New Roman" w:hAnsi="Times New Roman"/>
          <w:color w:val="000000"/>
          <w:sz w:val="24"/>
          <w:szCs w:val="24"/>
          <w:lang w:eastAsia="en-GB"/>
        </w:rPr>
      </w:pPr>
      <w:r w:rsidRPr="00A34536">
        <w:rPr>
          <w:rFonts w:ascii="Times New Roman" w:hAnsi="Times New Roman"/>
          <w:color w:val="000000"/>
          <w:sz w:val="24"/>
          <w:szCs w:val="24"/>
          <w:lang w:eastAsia="en-GB"/>
        </w:rPr>
        <w:t>6. Cleaning, maintenance, or repair must not be carried out on a machine tool while it is operating.</w:t>
      </w:r>
    </w:p>
    <w:p w:rsidR="00A34536" w:rsidRPr="00A34536" w:rsidRDefault="004F0E01" w:rsidP="00A34536">
      <w:pPr>
        <w:pStyle w:val="ListeParagraf"/>
        <w:numPr>
          <w:ilvl w:val="0"/>
          <w:numId w:val="15"/>
        </w:numPr>
        <w:spacing w:line="276" w:lineRule="auto"/>
        <w:jc w:val="both"/>
        <w:rPr>
          <w:rFonts w:ascii="Times New Roman" w:hAnsi="Times New Roman"/>
          <w:color w:val="000000"/>
          <w:sz w:val="24"/>
          <w:szCs w:val="24"/>
          <w:lang w:eastAsia="en-GB"/>
        </w:rPr>
      </w:pPr>
      <w:r w:rsidRPr="00A34536">
        <w:rPr>
          <w:rFonts w:ascii="Times New Roman" w:hAnsi="Times New Roman"/>
          <w:color w:val="000000"/>
          <w:sz w:val="24"/>
          <w:szCs w:val="24"/>
          <w:lang w:eastAsia="en-GB"/>
        </w:rPr>
        <w:t>7. When more than one person is working on the same machine tool, one person must be responsible for controlling the machine.</w:t>
      </w:r>
    </w:p>
    <w:p w:rsidR="00A34536" w:rsidRPr="00A34536" w:rsidRDefault="004F0E01" w:rsidP="00A34536">
      <w:pPr>
        <w:pStyle w:val="ListeParagraf"/>
        <w:numPr>
          <w:ilvl w:val="0"/>
          <w:numId w:val="15"/>
        </w:numPr>
        <w:spacing w:line="276" w:lineRule="auto"/>
        <w:jc w:val="both"/>
        <w:rPr>
          <w:rFonts w:ascii="Times New Roman" w:hAnsi="Times New Roman"/>
          <w:color w:val="000000"/>
          <w:sz w:val="24"/>
          <w:szCs w:val="24"/>
          <w:lang w:eastAsia="en-GB"/>
        </w:rPr>
      </w:pPr>
      <w:r w:rsidRPr="00A34536">
        <w:rPr>
          <w:rFonts w:ascii="Times New Roman" w:hAnsi="Times New Roman"/>
          <w:color w:val="000000"/>
          <w:sz w:val="24"/>
          <w:szCs w:val="24"/>
          <w:lang w:eastAsia="en-GB"/>
        </w:rPr>
        <w:t>8. Machine tools must not be operated during breaks or when they are not supposed to be in operation.</w:t>
      </w:r>
    </w:p>
    <w:p w:rsidR="00A34536" w:rsidRPr="00A34536" w:rsidRDefault="004F0E01" w:rsidP="00A34536">
      <w:pPr>
        <w:pStyle w:val="ListeParagraf"/>
        <w:numPr>
          <w:ilvl w:val="0"/>
          <w:numId w:val="15"/>
        </w:numPr>
        <w:spacing w:line="276" w:lineRule="auto"/>
        <w:jc w:val="both"/>
        <w:rPr>
          <w:rFonts w:ascii="Times New Roman" w:hAnsi="Times New Roman"/>
          <w:color w:val="000000"/>
          <w:sz w:val="24"/>
          <w:szCs w:val="24"/>
          <w:lang w:eastAsia="en-GB"/>
        </w:rPr>
      </w:pPr>
      <w:r w:rsidRPr="00A34536">
        <w:rPr>
          <w:rFonts w:ascii="Times New Roman" w:hAnsi="Times New Roman"/>
          <w:color w:val="000000"/>
          <w:sz w:val="24"/>
          <w:szCs w:val="24"/>
          <w:lang w:eastAsia="en-GB"/>
        </w:rPr>
        <w:t>9. Even when the electrical switch is off, do not leave the machine tool until it has come to a complete stop.</w:t>
      </w:r>
    </w:p>
    <w:p w:rsidR="00A34536" w:rsidRPr="00A34536" w:rsidRDefault="004F0E01" w:rsidP="00A34536">
      <w:pPr>
        <w:pStyle w:val="ListeParagraf"/>
        <w:numPr>
          <w:ilvl w:val="0"/>
          <w:numId w:val="15"/>
        </w:numPr>
        <w:spacing w:line="276" w:lineRule="auto"/>
        <w:jc w:val="both"/>
        <w:rPr>
          <w:rFonts w:ascii="Times New Roman" w:hAnsi="Times New Roman"/>
          <w:color w:val="000000"/>
          <w:sz w:val="24"/>
          <w:szCs w:val="24"/>
          <w:lang w:eastAsia="en-GB"/>
        </w:rPr>
      </w:pPr>
      <w:r w:rsidRPr="00A34536">
        <w:rPr>
          <w:rFonts w:ascii="Times New Roman" w:hAnsi="Times New Roman"/>
          <w:color w:val="000000"/>
          <w:sz w:val="24"/>
          <w:szCs w:val="24"/>
          <w:lang w:eastAsia="en-GB"/>
        </w:rPr>
        <w:t>10. Do not stop an operating machine tool with your hand or body.</w:t>
      </w:r>
    </w:p>
    <w:p w:rsidR="00A34536" w:rsidRPr="00A34536" w:rsidRDefault="004F0E01" w:rsidP="00A34536">
      <w:pPr>
        <w:pStyle w:val="ListeParagraf"/>
        <w:numPr>
          <w:ilvl w:val="0"/>
          <w:numId w:val="15"/>
        </w:numPr>
        <w:spacing w:line="276" w:lineRule="auto"/>
        <w:jc w:val="both"/>
        <w:rPr>
          <w:rFonts w:ascii="Times New Roman" w:hAnsi="Times New Roman"/>
          <w:color w:val="000000"/>
          <w:sz w:val="24"/>
          <w:szCs w:val="24"/>
          <w:lang w:eastAsia="en-GB"/>
        </w:rPr>
      </w:pPr>
      <w:r w:rsidRPr="00A34536">
        <w:rPr>
          <w:rFonts w:ascii="Times New Roman" w:hAnsi="Times New Roman"/>
          <w:color w:val="000000"/>
          <w:sz w:val="24"/>
          <w:szCs w:val="24"/>
          <w:lang w:eastAsia="en-GB"/>
        </w:rPr>
        <w:t>11. Consider the effects of the machine tool being used on people nearby (guardrails, welding screens, etc.).</w:t>
      </w:r>
    </w:p>
    <w:p w:rsidR="00A34536" w:rsidRPr="00A34536" w:rsidRDefault="004F0E01" w:rsidP="00A34536">
      <w:pPr>
        <w:pStyle w:val="ListeParagraf"/>
        <w:numPr>
          <w:ilvl w:val="0"/>
          <w:numId w:val="15"/>
        </w:numPr>
        <w:spacing w:line="276" w:lineRule="auto"/>
        <w:jc w:val="both"/>
        <w:rPr>
          <w:rFonts w:ascii="Times New Roman" w:hAnsi="Times New Roman"/>
          <w:color w:val="000000"/>
          <w:sz w:val="24"/>
          <w:szCs w:val="24"/>
          <w:lang w:eastAsia="en-GB"/>
        </w:rPr>
      </w:pPr>
      <w:r w:rsidRPr="00A34536">
        <w:rPr>
          <w:rFonts w:ascii="Times New Roman" w:hAnsi="Times New Roman"/>
          <w:color w:val="000000"/>
          <w:sz w:val="24"/>
          <w:szCs w:val="24"/>
          <w:lang w:eastAsia="en-GB"/>
        </w:rPr>
        <w:t>12. Do not leave tools randomly on the machine tool; store materials in the designated storage area on time.</w:t>
      </w:r>
    </w:p>
    <w:p w:rsidR="00A34536" w:rsidRPr="00A34536" w:rsidRDefault="004F0E01" w:rsidP="00A34536">
      <w:pPr>
        <w:pStyle w:val="ListeParagraf"/>
        <w:numPr>
          <w:ilvl w:val="0"/>
          <w:numId w:val="15"/>
        </w:numPr>
        <w:spacing w:line="276" w:lineRule="auto"/>
        <w:jc w:val="both"/>
        <w:rPr>
          <w:rFonts w:ascii="Times New Roman" w:hAnsi="Times New Roman"/>
          <w:color w:val="000000"/>
          <w:sz w:val="24"/>
          <w:szCs w:val="24"/>
          <w:lang w:eastAsia="en-GB"/>
        </w:rPr>
      </w:pPr>
      <w:r w:rsidRPr="00A34536">
        <w:rPr>
          <w:rFonts w:ascii="Times New Roman" w:hAnsi="Times New Roman"/>
          <w:color w:val="000000"/>
          <w:sz w:val="24"/>
          <w:szCs w:val="24"/>
          <w:lang w:eastAsia="en-GB"/>
        </w:rPr>
        <w:t>13. Draw the outline of each tool on the tool board. This keeps tools organized and makes missing tools easy to notice.</w:t>
      </w:r>
    </w:p>
    <w:p w:rsidR="00A34536" w:rsidRPr="00A34536" w:rsidRDefault="004F0E01" w:rsidP="00A34536">
      <w:pPr>
        <w:pStyle w:val="ListeParagraf"/>
        <w:numPr>
          <w:ilvl w:val="0"/>
          <w:numId w:val="15"/>
        </w:numPr>
        <w:spacing w:line="276" w:lineRule="auto"/>
        <w:jc w:val="both"/>
        <w:rPr>
          <w:rFonts w:ascii="Times New Roman" w:hAnsi="Times New Roman"/>
          <w:color w:val="000000"/>
          <w:sz w:val="24"/>
          <w:szCs w:val="24"/>
          <w:lang w:eastAsia="en-GB"/>
        </w:rPr>
      </w:pPr>
      <w:r w:rsidRPr="00A34536">
        <w:rPr>
          <w:rFonts w:ascii="Times New Roman" w:hAnsi="Times New Roman"/>
          <w:color w:val="000000"/>
          <w:sz w:val="24"/>
          <w:szCs w:val="24"/>
          <w:lang w:eastAsia="en-GB"/>
        </w:rPr>
        <w:t>14. Each machine tool must be used for its intended purpose and at safe speeds. The safety of the surrounding area must also be considered, and physical barriers must be used when necessary.</w:t>
      </w:r>
    </w:p>
    <w:p w:rsidR="004F0E01" w:rsidRPr="00A34536" w:rsidRDefault="004F0E01" w:rsidP="00A34536">
      <w:pPr>
        <w:pStyle w:val="ListeParagraf"/>
        <w:numPr>
          <w:ilvl w:val="0"/>
          <w:numId w:val="15"/>
        </w:numPr>
        <w:spacing w:line="276" w:lineRule="auto"/>
        <w:jc w:val="both"/>
        <w:rPr>
          <w:rFonts w:ascii="Times New Roman" w:hAnsi="Times New Roman"/>
          <w:color w:val="000000"/>
          <w:sz w:val="24"/>
          <w:szCs w:val="24"/>
          <w:lang w:eastAsia="en-GB"/>
        </w:rPr>
      </w:pPr>
      <w:r w:rsidRPr="00A34536">
        <w:rPr>
          <w:rFonts w:ascii="Times New Roman" w:hAnsi="Times New Roman"/>
          <w:color w:val="000000"/>
          <w:sz w:val="24"/>
          <w:szCs w:val="24"/>
          <w:lang w:eastAsia="en-GB"/>
        </w:rPr>
        <w:t>15. Do not engage in behavior inconsistent with orderly working practices (attention-grabbing movements). Do not disturb other employees or distract their attention.</w:t>
      </w:r>
    </w:p>
    <w:p w:rsidR="007E57D7" w:rsidRDefault="007E57D7" w:rsidP="00A34536">
      <w:pPr>
        <w:spacing w:line="276" w:lineRule="auto"/>
        <w:jc w:val="both"/>
        <w:rPr>
          <w:rFonts w:ascii="Times New Roman" w:hAnsi="Times New Roman"/>
          <w:szCs w:val="24"/>
        </w:rPr>
      </w:pPr>
    </w:p>
    <w:p w:rsidR="00193AE4" w:rsidRDefault="00193AE4" w:rsidP="00A34536">
      <w:pPr>
        <w:spacing w:line="276" w:lineRule="auto"/>
        <w:jc w:val="both"/>
        <w:rPr>
          <w:rFonts w:ascii="Times New Roman" w:hAnsi="Times New Roman"/>
          <w:szCs w:val="24"/>
        </w:rPr>
      </w:pPr>
    </w:p>
    <w:p w:rsidR="00DF4B51" w:rsidRDefault="00DF4B51" w:rsidP="00193AE4">
      <w:pPr>
        <w:spacing w:line="276" w:lineRule="auto"/>
        <w:jc w:val="both"/>
        <w:rPr>
          <w:rFonts w:ascii="Times New Roman" w:hAnsi="Times New Roman"/>
          <w:b/>
          <w:bCs/>
          <w:sz w:val="20"/>
        </w:rPr>
      </w:pPr>
      <w:bookmarkStart w:id="0" w:name="_GoBack"/>
      <w:bookmarkEnd w:id="0"/>
    </w:p>
    <w:p w:rsidR="00193AE4" w:rsidRPr="00193AE4" w:rsidRDefault="00193AE4" w:rsidP="00193AE4">
      <w:pPr>
        <w:spacing w:line="276" w:lineRule="auto"/>
        <w:jc w:val="both"/>
        <w:rPr>
          <w:rFonts w:ascii="Times New Roman" w:hAnsi="Times New Roman"/>
          <w:sz w:val="20"/>
        </w:rPr>
      </w:pPr>
      <w:r>
        <w:rPr>
          <w:rFonts w:ascii="Times New Roman" w:hAnsi="Times New Roman"/>
          <w:b/>
          <w:bCs/>
          <w:sz w:val="20"/>
        </w:rPr>
        <w:t xml:space="preserve">ACKNOWLEDGED BY </w:t>
      </w:r>
      <w:r>
        <w:rPr>
          <w:rFonts w:ascii="Times New Roman" w:hAnsi="Times New Roman"/>
          <w:b/>
          <w:bCs/>
          <w:sz w:val="20"/>
        </w:rPr>
        <w:tab/>
      </w:r>
      <w:r>
        <w:rPr>
          <w:rFonts w:ascii="Times New Roman" w:hAnsi="Times New Roman"/>
          <w:b/>
          <w:bCs/>
          <w:sz w:val="20"/>
        </w:rPr>
        <w:tab/>
      </w:r>
      <w:r>
        <w:rPr>
          <w:rFonts w:ascii="Times New Roman" w:hAnsi="Times New Roman"/>
          <w:b/>
          <w:bCs/>
          <w:sz w:val="20"/>
        </w:rPr>
        <w:tab/>
      </w:r>
      <w:r>
        <w:rPr>
          <w:rFonts w:ascii="Times New Roman" w:hAnsi="Times New Roman"/>
          <w:b/>
          <w:bCs/>
          <w:sz w:val="20"/>
        </w:rPr>
        <w:tab/>
      </w:r>
      <w:r>
        <w:rPr>
          <w:rFonts w:ascii="Times New Roman" w:hAnsi="Times New Roman"/>
          <w:b/>
          <w:bCs/>
          <w:sz w:val="20"/>
        </w:rPr>
        <w:tab/>
      </w:r>
      <w:r>
        <w:rPr>
          <w:rFonts w:ascii="Times New Roman" w:hAnsi="Times New Roman"/>
          <w:b/>
          <w:bCs/>
          <w:sz w:val="20"/>
        </w:rPr>
        <w:tab/>
      </w:r>
      <w:r>
        <w:rPr>
          <w:rFonts w:ascii="Times New Roman" w:hAnsi="Times New Roman"/>
          <w:b/>
          <w:bCs/>
          <w:sz w:val="20"/>
        </w:rPr>
        <w:tab/>
        <w:t xml:space="preserve">NOTIFIED BY </w:t>
      </w:r>
    </w:p>
    <w:p w:rsidR="00193AE4" w:rsidRPr="00193AE4" w:rsidRDefault="00193AE4" w:rsidP="00193AE4">
      <w:pPr>
        <w:pStyle w:val="Default"/>
        <w:rPr>
          <w:sz w:val="20"/>
          <w:szCs w:val="20"/>
        </w:rPr>
      </w:pPr>
      <w:r w:rsidRPr="00193AE4">
        <w:rPr>
          <w:b/>
          <w:bCs/>
          <w:sz w:val="20"/>
          <w:szCs w:val="20"/>
        </w:rPr>
        <w:t xml:space="preserve">Full Name: </w:t>
      </w:r>
      <w:r w:rsidRPr="00193AE4">
        <w:rPr>
          <w:b/>
          <w:bCs/>
          <w:sz w:val="20"/>
          <w:szCs w:val="20"/>
        </w:rPr>
        <w:tab/>
      </w:r>
      <w:r w:rsidRPr="00193AE4">
        <w:rPr>
          <w:b/>
          <w:bCs/>
          <w:sz w:val="20"/>
          <w:szCs w:val="20"/>
        </w:rPr>
        <w:tab/>
      </w:r>
      <w:r w:rsidRPr="00193AE4">
        <w:rPr>
          <w:b/>
          <w:bCs/>
          <w:sz w:val="20"/>
          <w:szCs w:val="20"/>
        </w:rPr>
        <w:tab/>
      </w:r>
      <w:r w:rsidRPr="00193AE4">
        <w:rPr>
          <w:b/>
          <w:bCs/>
          <w:sz w:val="20"/>
          <w:szCs w:val="20"/>
        </w:rPr>
        <w:tab/>
      </w:r>
      <w:r w:rsidRPr="00193AE4">
        <w:rPr>
          <w:b/>
          <w:bCs/>
          <w:sz w:val="20"/>
          <w:szCs w:val="20"/>
        </w:rPr>
        <w:tab/>
      </w:r>
      <w:r w:rsidRPr="00193AE4">
        <w:rPr>
          <w:b/>
          <w:bCs/>
          <w:sz w:val="20"/>
          <w:szCs w:val="20"/>
        </w:rPr>
        <w:tab/>
      </w:r>
      <w:r w:rsidRPr="00193AE4">
        <w:rPr>
          <w:b/>
          <w:bCs/>
          <w:sz w:val="20"/>
          <w:szCs w:val="20"/>
        </w:rPr>
        <w:tab/>
      </w:r>
      <w:r w:rsidR="00A85017">
        <w:rPr>
          <w:b/>
          <w:bCs/>
          <w:sz w:val="20"/>
          <w:szCs w:val="20"/>
        </w:rPr>
        <w:tab/>
      </w:r>
      <w:r w:rsidRPr="00193AE4">
        <w:rPr>
          <w:b/>
          <w:bCs/>
          <w:sz w:val="20"/>
          <w:szCs w:val="20"/>
        </w:rPr>
        <w:tab/>
        <w:t xml:space="preserve">Full Name: </w:t>
      </w:r>
    </w:p>
    <w:p w:rsidR="00193AE4" w:rsidRDefault="00193AE4" w:rsidP="00193AE4">
      <w:pPr>
        <w:spacing w:line="276" w:lineRule="auto"/>
        <w:jc w:val="both"/>
        <w:rPr>
          <w:rFonts w:ascii="Times New Roman" w:hAnsi="Times New Roman"/>
          <w:b/>
          <w:bCs/>
          <w:sz w:val="20"/>
        </w:rPr>
      </w:pPr>
      <w:r w:rsidRPr="00193AE4">
        <w:rPr>
          <w:rFonts w:ascii="Times New Roman" w:hAnsi="Times New Roman"/>
          <w:b/>
          <w:bCs/>
          <w:sz w:val="20"/>
        </w:rPr>
        <w:t xml:space="preserve">Signature: </w:t>
      </w:r>
      <w:r w:rsidRPr="00193AE4">
        <w:rPr>
          <w:rFonts w:ascii="Times New Roman" w:hAnsi="Times New Roman"/>
          <w:b/>
          <w:bCs/>
          <w:sz w:val="20"/>
        </w:rPr>
        <w:tab/>
      </w:r>
      <w:r w:rsidRPr="00193AE4">
        <w:rPr>
          <w:rFonts w:ascii="Times New Roman" w:hAnsi="Times New Roman"/>
          <w:b/>
          <w:bCs/>
          <w:sz w:val="20"/>
        </w:rPr>
        <w:tab/>
      </w:r>
      <w:r w:rsidRPr="00193AE4">
        <w:rPr>
          <w:rFonts w:ascii="Times New Roman" w:hAnsi="Times New Roman"/>
          <w:b/>
          <w:bCs/>
          <w:sz w:val="20"/>
        </w:rPr>
        <w:tab/>
      </w:r>
      <w:r w:rsidRPr="00193AE4">
        <w:rPr>
          <w:rFonts w:ascii="Times New Roman" w:hAnsi="Times New Roman"/>
          <w:b/>
          <w:bCs/>
          <w:sz w:val="20"/>
        </w:rPr>
        <w:tab/>
      </w:r>
      <w:r w:rsidRPr="00193AE4">
        <w:rPr>
          <w:rFonts w:ascii="Times New Roman" w:hAnsi="Times New Roman"/>
          <w:b/>
          <w:bCs/>
          <w:sz w:val="20"/>
        </w:rPr>
        <w:tab/>
      </w:r>
      <w:r w:rsidRPr="00193AE4">
        <w:rPr>
          <w:rFonts w:ascii="Times New Roman" w:hAnsi="Times New Roman"/>
          <w:b/>
          <w:bCs/>
          <w:sz w:val="20"/>
        </w:rPr>
        <w:tab/>
      </w:r>
      <w:r w:rsidRPr="00193AE4">
        <w:rPr>
          <w:rFonts w:ascii="Times New Roman" w:hAnsi="Times New Roman"/>
          <w:b/>
          <w:bCs/>
          <w:sz w:val="20"/>
        </w:rPr>
        <w:tab/>
      </w:r>
      <w:r w:rsidRPr="00193AE4">
        <w:rPr>
          <w:rFonts w:ascii="Times New Roman" w:hAnsi="Times New Roman"/>
          <w:b/>
          <w:bCs/>
          <w:sz w:val="20"/>
        </w:rPr>
        <w:tab/>
        <w:t xml:space="preserve">              Signature:</w:t>
      </w:r>
    </w:p>
    <w:p w:rsidR="00193AE4" w:rsidRPr="00193AE4" w:rsidRDefault="00193AE4" w:rsidP="00193AE4">
      <w:pPr>
        <w:spacing w:line="276" w:lineRule="auto"/>
        <w:jc w:val="both"/>
      </w:pPr>
      <w:r>
        <w:rPr>
          <w:rFonts w:ascii="Times New Roman" w:hAnsi="Times New Roman"/>
          <w:b/>
          <w:bCs/>
          <w:sz w:val="20"/>
        </w:rPr>
        <w:t xml:space="preserve">Date: </w:t>
      </w:r>
      <w:r>
        <w:rPr>
          <w:rFonts w:ascii="Times New Roman" w:hAnsi="Times New Roman"/>
          <w:b/>
          <w:bCs/>
          <w:sz w:val="20"/>
        </w:rPr>
        <w:tab/>
      </w:r>
      <w:r>
        <w:rPr>
          <w:rFonts w:ascii="Times New Roman" w:hAnsi="Times New Roman"/>
          <w:b/>
          <w:bCs/>
          <w:sz w:val="20"/>
        </w:rPr>
        <w:tab/>
      </w:r>
      <w:r>
        <w:rPr>
          <w:rFonts w:ascii="Times New Roman" w:hAnsi="Times New Roman"/>
          <w:b/>
          <w:bCs/>
          <w:sz w:val="20"/>
        </w:rPr>
        <w:tab/>
      </w:r>
      <w:r>
        <w:rPr>
          <w:rFonts w:ascii="Times New Roman" w:hAnsi="Times New Roman"/>
          <w:b/>
          <w:bCs/>
          <w:sz w:val="20"/>
        </w:rPr>
        <w:tab/>
      </w:r>
      <w:r>
        <w:rPr>
          <w:rFonts w:ascii="Times New Roman" w:hAnsi="Times New Roman"/>
          <w:b/>
          <w:bCs/>
          <w:sz w:val="20"/>
        </w:rPr>
        <w:tab/>
      </w:r>
      <w:r>
        <w:rPr>
          <w:rFonts w:ascii="Times New Roman" w:hAnsi="Times New Roman"/>
          <w:b/>
          <w:bCs/>
          <w:sz w:val="20"/>
        </w:rPr>
        <w:tab/>
      </w:r>
      <w:r>
        <w:rPr>
          <w:rFonts w:ascii="Times New Roman" w:hAnsi="Times New Roman"/>
          <w:b/>
          <w:bCs/>
          <w:sz w:val="20"/>
        </w:rPr>
        <w:tab/>
      </w:r>
      <w:r>
        <w:rPr>
          <w:rFonts w:ascii="Times New Roman" w:hAnsi="Times New Roman"/>
          <w:b/>
          <w:bCs/>
          <w:sz w:val="20"/>
        </w:rPr>
        <w:tab/>
      </w:r>
      <w:r w:rsidR="00A85017">
        <w:rPr>
          <w:rFonts w:ascii="Times New Roman" w:hAnsi="Times New Roman"/>
          <w:b/>
          <w:bCs/>
          <w:sz w:val="20"/>
        </w:rPr>
        <w:tab/>
      </w:r>
      <w:r>
        <w:rPr>
          <w:rFonts w:ascii="Times New Roman" w:hAnsi="Times New Roman"/>
          <w:b/>
          <w:bCs/>
          <w:sz w:val="20"/>
        </w:rPr>
        <w:tab/>
        <w:t>Date:</w:t>
      </w:r>
    </w:p>
    <w:sectPr w:rsidR="00193AE4" w:rsidRPr="00193AE4" w:rsidSect="00662A4F">
      <w:headerReference w:type="even" r:id="rId8"/>
      <w:headerReference w:type="default" r:id="rId9"/>
      <w:footerReference w:type="even" r:id="rId10"/>
      <w:footerReference w:type="default" r:id="rId11"/>
      <w:pgSz w:w="11906" w:h="16838" w:code="9"/>
      <w:pgMar w:top="930" w:right="851" w:bottom="425" w:left="1134" w:header="567" w:footer="283" w:gutter="0"/>
      <w:pgBorders w:offsetFrom="page">
        <w:top w:val="single" w:sz="4" w:space="24" w:color="auto"/>
        <w:left w:val="single" w:sz="4" w:space="24" w:color="auto"/>
        <w:bottom w:val="single" w:sz="4" w:space="24" w:color="auto"/>
        <w:right w:val="single" w:sz="4" w:space="24" w:color="auto"/>
      </w:pgBorders>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0833" w:rsidRDefault="00410833">
      <w:r>
        <w:separator/>
      </w:r>
    </w:p>
  </w:endnote>
  <w:endnote w:type="continuationSeparator" w:id="0">
    <w:p w:rsidR="00410833" w:rsidRDefault="004108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entury Gothic">
    <w:panose1 w:val="020B0502020202020204"/>
    <w:charset w:val="A2"/>
    <w:family w:val="swiss"/>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78D5" w:rsidRDefault="0046769C" w:rsidP="0049621B">
    <w:pPr>
      <w:pStyle w:val="Altbilgi"/>
      <w:framePr w:wrap="around" w:vAnchor="text" w:hAnchor="margin" w:xAlign="right" w:y="1"/>
      <w:rPr>
        <w:rStyle w:val="SayfaNumaras"/>
      </w:rPr>
    </w:pPr>
    <w:r>
      <w:rPr>
        <w:rStyle w:val="SayfaNumaras"/>
      </w:rPr>
      <w:fldChar w:fldCharType="begin"/>
    </w:r>
    <w:r w:rsidR="00E678D5">
      <w:rPr>
        <w:rStyle w:val="SayfaNumaras"/>
      </w:rPr>
      <w:instrText xml:space="preserve">PAGE  </w:instrText>
    </w:r>
    <w:r>
      <w:rPr>
        <w:rStyle w:val="SayfaNumaras"/>
      </w:rPr>
      <w:fldChar w:fldCharType="end"/>
    </w:r>
  </w:p>
  <w:p w:rsidR="00E678D5" w:rsidRDefault="00E678D5" w:rsidP="000B7CF3">
    <w:pPr>
      <w:pStyle w:val="Altbilgi"/>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2A4F" w:rsidRDefault="00662A4F">
    <w:pPr>
      <w:pStyle w:val="Altbilgi"/>
    </w:pPr>
  </w:p>
  <w:tbl>
    <w:tblPr>
      <w:tblW w:w="10491" w:type="dxa"/>
      <w:tblInd w:w="-35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4674"/>
      <w:gridCol w:w="3897"/>
      <w:gridCol w:w="1920"/>
    </w:tblGrid>
    <w:tr w:rsidR="00662A4F" w:rsidRPr="002F78C0" w:rsidTr="00A42720">
      <w:trPr>
        <w:cantSplit/>
        <w:trHeight w:val="15"/>
      </w:trPr>
      <w:tc>
        <w:tcPr>
          <w:tcW w:w="4674" w:type="dxa"/>
        </w:tcPr>
        <w:p w:rsidR="00A85017" w:rsidRPr="00A85017" w:rsidRDefault="00A85017" w:rsidP="00A85017">
          <w:pPr>
            <w:widowControl w:val="0"/>
            <w:tabs>
              <w:tab w:val="center" w:pos="4536"/>
              <w:tab w:val="right" w:pos="9072"/>
            </w:tabs>
            <w:jc w:val="center"/>
            <w:rPr>
              <w:rFonts w:ascii="Times New Roman" w:hAnsi="Times New Roman"/>
              <w:sz w:val="20"/>
              <w:lang w:val="en-AU" w:eastAsia="tr-TR"/>
            </w:rPr>
          </w:pPr>
          <w:r w:rsidRPr="00A85017">
            <w:rPr>
              <w:rFonts w:ascii="Times New Roman" w:hAnsi="Times New Roman"/>
              <w:sz w:val="20"/>
              <w:lang w:val="en-AU" w:eastAsia="tr-TR"/>
            </w:rPr>
            <w:t>Preparer</w:t>
          </w:r>
        </w:p>
        <w:p w:rsidR="00A85017" w:rsidRPr="00A85017" w:rsidRDefault="00A85017" w:rsidP="00A85017">
          <w:pPr>
            <w:widowControl w:val="0"/>
            <w:tabs>
              <w:tab w:val="center" w:pos="4536"/>
              <w:tab w:val="right" w:pos="9072"/>
            </w:tabs>
            <w:jc w:val="center"/>
            <w:rPr>
              <w:rFonts w:ascii="Times New Roman" w:hAnsi="Times New Roman"/>
              <w:sz w:val="20"/>
              <w:lang w:val="en-AU" w:eastAsia="tr-TR"/>
            </w:rPr>
          </w:pPr>
          <w:r w:rsidRPr="00A85017">
            <w:rPr>
              <w:rFonts w:ascii="Times New Roman" w:hAnsi="Times New Roman"/>
              <w:sz w:val="20"/>
              <w:lang w:val="en-AU" w:eastAsia="tr-TR"/>
            </w:rPr>
            <w:t>Prof.Dr.Tansel HACIHASANOĞLU</w:t>
          </w:r>
        </w:p>
        <w:p w:rsidR="00662A4F" w:rsidRPr="002F78C0" w:rsidRDefault="00A85017" w:rsidP="00A85017">
          <w:pPr>
            <w:widowControl w:val="0"/>
            <w:tabs>
              <w:tab w:val="center" w:pos="4536"/>
              <w:tab w:val="right" w:pos="9072"/>
            </w:tabs>
            <w:jc w:val="center"/>
            <w:rPr>
              <w:rFonts w:ascii="Times New Roman" w:hAnsi="Times New Roman"/>
              <w:szCs w:val="24"/>
              <w:lang w:val="en-AU" w:eastAsia="tr-TR"/>
            </w:rPr>
          </w:pPr>
          <w:r w:rsidRPr="00A85017">
            <w:rPr>
              <w:rFonts w:ascii="Times New Roman" w:hAnsi="Times New Roman"/>
              <w:sz w:val="20"/>
              <w:lang w:val="en-AU" w:eastAsia="tr-TR"/>
            </w:rPr>
            <w:t>Quality Management Representative</w:t>
          </w:r>
        </w:p>
      </w:tc>
      <w:tc>
        <w:tcPr>
          <w:tcW w:w="3897" w:type="dxa"/>
        </w:tcPr>
        <w:p w:rsidR="00A85017" w:rsidRPr="00286654" w:rsidRDefault="00A85017" w:rsidP="00A85017">
          <w:pPr>
            <w:widowControl w:val="0"/>
            <w:tabs>
              <w:tab w:val="center" w:pos="4536"/>
              <w:tab w:val="right" w:pos="9072"/>
            </w:tabs>
            <w:jc w:val="center"/>
            <w:rPr>
              <w:rFonts w:ascii="Times New Roman" w:hAnsi="Times New Roman"/>
              <w:sz w:val="20"/>
              <w:lang w:val="en-AU" w:eastAsia="tr-TR"/>
            </w:rPr>
          </w:pPr>
          <w:r w:rsidRPr="00286654">
            <w:rPr>
              <w:rFonts w:ascii="Times New Roman" w:hAnsi="Times New Roman"/>
              <w:sz w:val="20"/>
              <w:lang w:val="en-AU" w:eastAsia="tr-TR"/>
            </w:rPr>
            <w:t>Approved by../../….</w:t>
          </w:r>
        </w:p>
        <w:p w:rsidR="00A85017" w:rsidRPr="00286654" w:rsidRDefault="00A85017" w:rsidP="00A85017">
          <w:pPr>
            <w:widowControl w:val="0"/>
            <w:tabs>
              <w:tab w:val="center" w:pos="4536"/>
              <w:tab w:val="right" w:pos="9072"/>
            </w:tabs>
            <w:jc w:val="center"/>
            <w:rPr>
              <w:rFonts w:ascii="Times New Roman" w:hAnsi="Times New Roman"/>
              <w:sz w:val="20"/>
              <w:lang w:val="en-AU" w:eastAsia="tr-TR"/>
            </w:rPr>
          </w:pPr>
          <w:r w:rsidRPr="00286654">
            <w:rPr>
              <w:rFonts w:ascii="Times New Roman" w:hAnsi="Times New Roman"/>
              <w:sz w:val="20"/>
              <w:lang w:val="en-AU" w:eastAsia="tr-TR"/>
            </w:rPr>
            <w:t xml:space="preserve"> Prof.Dr.Evren YAŞAR</w:t>
          </w:r>
        </w:p>
        <w:p w:rsidR="00662A4F" w:rsidRPr="002F78C0" w:rsidRDefault="00A85017" w:rsidP="00A85017">
          <w:pPr>
            <w:widowControl w:val="0"/>
            <w:tabs>
              <w:tab w:val="center" w:pos="4536"/>
              <w:tab w:val="right" w:pos="9072"/>
            </w:tabs>
            <w:jc w:val="center"/>
            <w:rPr>
              <w:rFonts w:ascii="Times New Roman" w:hAnsi="Times New Roman"/>
              <w:szCs w:val="24"/>
              <w:lang w:val="en-AU" w:eastAsia="tr-TR"/>
            </w:rPr>
          </w:pPr>
          <w:r w:rsidRPr="00286654">
            <w:rPr>
              <w:rFonts w:ascii="Times New Roman" w:hAnsi="Times New Roman"/>
              <w:sz w:val="20"/>
              <w:lang w:val="en-AU" w:eastAsia="tr-TR"/>
            </w:rPr>
            <w:t>RECTOR</w:t>
          </w:r>
        </w:p>
      </w:tc>
      <w:tc>
        <w:tcPr>
          <w:tcW w:w="1920" w:type="dxa"/>
          <w:vMerge w:val="restart"/>
          <w:vAlign w:val="center"/>
        </w:tcPr>
        <w:p w:rsidR="00A85017" w:rsidRDefault="00A85017" w:rsidP="00A42720">
          <w:pPr>
            <w:widowControl w:val="0"/>
            <w:tabs>
              <w:tab w:val="center" w:pos="4536"/>
              <w:tab w:val="right" w:pos="9072"/>
            </w:tabs>
            <w:jc w:val="center"/>
            <w:rPr>
              <w:b/>
              <w:sz w:val="20"/>
              <w:lang w:val="en-AU" w:eastAsia="tr-TR"/>
            </w:rPr>
          </w:pPr>
          <w:r>
            <w:rPr>
              <w:b/>
              <w:sz w:val="20"/>
              <w:lang w:val="en-AU" w:eastAsia="tr-TR"/>
            </w:rPr>
            <w:t xml:space="preserve">Page </w:t>
          </w:r>
        </w:p>
        <w:p w:rsidR="00662A4F" w:rsidRPr="002F78C0" w:rsidRDefault="00A85017" w:rsidP="00A42720">
          <w:pPr>
            <w:widowControl w:val="0"/>
            <w:tabs>
              <w:tab w:val="center" w:pos="4536"/>
              <w:tab w:val="right" w:pos="9072"/>
            </w:tabs>
            <w:jc w:val="center"/>
            <w:rPr>
              <w:b/>
              <w:sz w:val="20"/>
              <w:lang w:val="en-AU" w:eastAsia="tr-TR"/>
            </w:rPr>
          </w:pPr>
          <w:r>
            <w:rPr>
              <w:b/>
              <w:sz w:val="20"/>
              <w:lang w:val="en-AU" w:eastAsia="tr-TR"/>
            </w:rPr>
            <w:t>Number</w:t>
          </w:r>
        </w:p>
        <w:p w:rsidR="00662A4F" w:rsidRPr="002F78C0" w:rsidRDefault="00662A4F" w:rsidP="00A42720">
          <w:pPr>
            <w:widowControl w:val="0"/>
            <w:tabs>
              <w:tab w:val="center" w:pos="4536"/>
              <w:tab w:val="right" w:pos="9072"/>
            </w:tabs>
            <w:jc w:val="center"/>
            <w:rPr>
              <w:sz w:val="20"/>
              <w:lang w:val="en-AU" w:eastAsia="tr-TR"/>
            </w:rPr>
          </w:pPr>
          <w:r w:rsidRPr="002F78C0">
            <w:rPr>
              <w:rFonts w:ascii="Tahoma" w:hAnsi="Tahoma" w:cs="Tahoma"/>
              <w:b/>
              <w:sz w:val="18"/>
              <w:szCs w:val="18"/>
              <w:lang w:val="en-AU" w:eastAsia="tr-TR"/>
            </w:rPr>
            <w:fldChar w:fldCharType="begin"/>
          </w:r>
          <w:r w:rsidRPr="002F78C0">
            <w:rPr>
              <w:rFonts w:ascii="Tahoma" w:hAnsi="Tahoma" w:cs="Tahoma"/>
              <w:b/>
              <w:sz w:val="18"/>
              <w:szCs w:val="18"/>
              <w:lang w:val="en-AU" w:eastAsia="tr-TR"/>
            </w:rPr>
            <w:instrText xml:space="preserve"> PAGE </w:instrText>
          </w:r>
          <w:r w:rsidRPr="002F78C0">
            <w:rPr>
              <w:rFonts w:ascii="Tahoma" w:hAnsi="Tahoma" w:cs="Tahoma"/>
              <w:b/>
              <w:sz w:val="18"/>
              <w:szCs w:val="18"/>
              <w:lang w:val="en-AU" w:eastAsia="tr-TR"/>
            </w:rPr>
            <w:fldChar w:fldCharType="separate"/>
          </w:r>
          <w:r w:rsidR="00A85017">
            <w:rPr>
              <w:rFonts w:ascii="Tahoma" w:hAnsi="Tahoma" w:cs="Tahoma"/>
              <w:b/>
              <w:noProof/>
              <w:sz w:val="18"/>
              <w:szCs w:val="18"/>
              <w:lang w:val="en-AU" w:eastAsia="tr-TR"/>
            </w:rPr>
            <w:t>1</w:t>
          </w:r>
          <w:r w:rsidRPr="002F78C0">
            <w:rPr>
              <w:rFonts w:ascii="Tahoma" w:hAnsi="Tahoma" w:cs="Tahoma"/>
              <w:b/>
              <w:sz w:val="18"/>
              <w:szCs w:val="18"/>
              <w:lang w:val="en-AU" w:eastAsia="tr-TR"/>
            </w:rPr>
            <w:fldChar w:fldCharType="end"/>
          </w:r>
          <w:r w:rsidRPr="002F78C0">
            <w:rPr>
              <w:rFonts w:ascii="Tahoma" w:hAnsi="Tahoma" w:cs="Tahoma"/>
              <w:b/>
              <w:sz w:val="18"/>
              <w:szCs w:val="18"/>
              <w:lang w:val="en-AU" w:eastAsia="tr-TR"/>
            </w:rPr>
            <w:t>/</w:t>
          </w:r>
          <w:r w:rsidRPr="002F78C0">
            <w:rPr>
              <w:rFonts w:ascii="Tahoma" w:hAnsi="Tahoma" w:cs="Tahoma"/>
              <w:b/>
              <w:sz w:val="18"/>
              <w:szCs w:val="18"/>
              <w:lang w:val="en-AU" w:eastAsia="tr-TR"/>
            </w:rPr>
            <w:fldChar w:fldCharType="begin"/>
          </w:r>
          <w:r w:rsidRPr="002F78C0">
            <w:rPr>
              <w:rFonts w:ascii="Tahoma" w:hAnsi="Tahoma" w:cs="Tahoma"/>
              <w:b/>
              <w:sz w:val="18"/>
              <w:szCs w:val="18"/>
              <w:lang w:val="en-AU" w:eastAsia="tr-TR"/>
            </w:rPr>
            <w:instrText xml:space="preserve"> NUMPAGES </w:instrText>
          </w:r>
          <w:r w:rsidRPr="002F78C0">
            <w:rPr>
              <w:rFonts w:ascii="Tahoma" w:hAnsi="Tahoma" w:cs="Tahoma"/>
              <w:b/>
              <w:sz w:val="18"/>
              <w:szCs w:val="18"/>
              <w:lang w:val="en-AU" w:eastAsia="tr-TR"/>
            </w:rPr>
            <w:fldChar w:fldCharType="separate"/>
          </w:r>
          <w:r w:rsidR="00A85017">
            <w:rPr>
              <w:rFonts w:ascii="Tahoma" w:hAnsi="Tahoma" w:cs="Tahoma"/>
              <w:b/>
              <w:noProof/>
              <w:sz w:val="18"/>
              <w:szCs w:val="18"/>
              <w:lang w:val="en-AU" w:eastAsia="tr-TR"/>
            </w:rPr>
            <w:t>1</w:t>
          </w:r>
          <w:r w:rsidRPr="002F78C0">
            <w:rPr>
              <w:rFonts w:ascii="Tahoma" w:hAnsi="Tahoma" w:cs="Tahoma"/>
              <w:b/>
              <w:sz w:val="18"/>
              <w:szCs w:val="18"/>
              <w:lang w:val="en-AU" w:eastAsia="tr-TR"/>
            </w:rPr>
            <w:fldChar w:fldCharType="end"/>
          </w:r>
        </w:p>
      </w:tc>
    </w:tr>
    <w:tr w:rsidR="00662A4F" w:rsidRPr="002F78C0" w:rsidTr="00A42720">
      <w:trPr>
        <w:cantSplit/>
        <w:trHeight w:val="29"/>
      </w:trPr>
      <w:tc>
        <w:tcPr>
          <w:tcW w:w="4674" w:type="dxa"/>
        </w:tcPr>
        <w:p w:rsidR="00662A4F" w:rsidRPr="002F78C0" w:rsidRDefault="00662A4F" w:rsidP="00A42720">
          <w:pPr>
            <w:widowControl w:val="0"/>
            <w:tabs>
              <w:tab w:val="center" w:pos="4536"/>
              <w:tab w:val="right" w:pos="9072"/>
            </w:tabs>
            <w:jc w:val="center"/>
            <w:rPr>
              <w:rFonts w:ascii="Times New Roman" w:hAnsi="Times New Roman"/>
              <w:szCs w:val="24"/>
              <w:lang w:val="en-AU" w:eastAsia="tr-TR"/>
            </w:rPr>
          </w:pPr>
        </w:p>
      </w:tc>
      <w:tc>
        <w:tcPr>
          <w:tcW w:w="3897" w:type="dxa"/>
        </w:tcPr>
        <w:p w:rsidR="00662A4F" w:rsidRPr="002F78C0" w:rsidRDefault="00662A4F" w:rsidP="00A42720">
          <w:pPr>
            <w:widowControl w:val="0"/>
            <w:tabs>
              <w:tab w:val="center" w:pos="4536"/>
              <w:tab w:val="right" w:pos="9072"/>
            </w:tabs>
            <w:jc w:val="center"/>
            <w:rPr>
              <w:rFonts w:ascii="Times New Roman" w:hAnsi="Times New Roman"/>
              <w:szCs w:val="24"/>
              <w:lang w:val="en-AU" w:eastAsia="tr-TR"/>
            </w:rPr>
          </w:pPr>
        </w:p>
      </w:tc>
      <w:tc>
        <w:tcPr>
          <w:tcW w:w="1920" w:type="dxa"/>
          <w:vMerge/>
        </w:tcPr>
        <w:p w:rsidR="00662A4F" w:rsidRPr="002F78C0" w:rsidRDefault="00662A4F" w:rsidP="00A42720">
          <w:pPr>
            <w:widowControl w:val="0"/>
            <w:tabs>
              <w:tab w:val="center" w:pos="4536"/>
              <w:tab w:val="right" w:pos="9072"/>
            </w:tabs>
            <w:jc w:val="center"/>
            <w:rPr>
              <w:sz w:val="20"/>
              <w:lang w:val="en-AU" w:eastAsia="tr-TR"/>
            </w:rPr>
          </w:pPr>
        </w:p>
      </w:tc>
    </w:tr>
  </w:tbl>
  <w:p w:rsidR="00662A4F" w:rsidRDefault="00662A4F">
    <w:pPr>
      <w:pStyle w:val="Altbilgi"/>
    </w:pPr>
    <w:r>
      <w:rPr>
        <w:rFonts w:ascii="Times New Roman" w:hAnsi="Times New Roman"/>
        <w:sz w:val="16"/>
        <w:szCs w:val="16"/>
      </w:rPr>
      <w:t>KYT-TLM-049</w:t>
    </w:r>
  </w:p>
  <w:p w:rsidR="00E678D5" w:rsidRDefault="00E678D5" w:rsidP="00A66EC6">
    <w:pPr>
      <w:pStyle w:val="Altbilgi"/>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0833" w:rsidRDefault="00410833">
      <w:r>
        <w:separator/>
      </w:r>
    </w:p>
  </w:footnote>
  <w:footnote w:type="continuationSeparator" w:id="0">
    <w:p w:rsidR="00410833" w:rsidRDefault="004108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78D5" w:rsidRDefault="0046769C">
    <w:pPr>
      <w:pStyle w:val="stbilgi"/>
      <w:framePr w:wrap="around" w:vAnchor="text" w:hAnchor="margin" w:xAlign="right" w:y="1"/>
      <w:rPr>
        <w:rStyle w:val="SayfaNumaras"/>
      </w:rPr>
    </w:pPr>
    <w:r>
      <w:rPr>
        <w:rStyle w:val="SayfaNumaras"/>
      </w:rPr>
      <w:fldChar w:fldCharType="begin"/>
    </w:r>
    <w:r w:rsidR="00E678D5">
      <w:rPr>
        <w:rStyle w:val="SayfaNumaras"/>
      </w:rPr>
      <w:instrText xml:space="preserve">PAGE  </w:instrText>
    </w:r>
    <w:r>
      <w:rPr>
        <w:rStyle w:val="SayfaNumaras"/>
      </w:rPr>
      <w:fldChar w:fldCharType="end"/>
    </w:r>
  </w:p>
  <w:p w:rsidR="00E678D5" w:rsidRDefault="00E678D5">
    <w:pPr>
      <w:pStyle w:val="stbilgi"/>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214" w:type="pct"/>
      <w:tblInd w:w="-356" w:type="dxa"/>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CellMar>
        <w:left w:w="70" w:type="dxa"/>
        <w:right w:w="70" w:type="dxa"/>
      </w:tblCellMar>
      <w:tblLook w:val="04A0" w:firstRow="1" w:lastRow="0" w:firstColumn="1" w:lastColumn="0" w:noHBand="0" w:noVBand="1"/>
    </w:tblPr>
    <w:tblGrid>
      <w:gridCol w:w="2025"/>
      <w:gridCol w:w="6289"/>
      <w:gridCol w:w="2178"/>
    </w:tblGrid>
    <w:tr w:rsidR="00910987" w:rsidTr="00910987">
      <w:trPr>
        <w:cantSplit/>
        <w:trHeight w:val="957"/>
      </w:trPr>
      <w:tc>
        <w:tcPr>
          <w:tcW w:w="965" w:type="pct"/>
          <w:tcBorders>
            <w:top w:val="double" w:sz="4" w:space="0" w:color="auto"/>
            <w:left w:val="double" w:sz="4" w:space="0" w:color="auto"/>
            <w:bottom w:val="double" w:sz="4" w:space="0" w:color="auto"/>
            <w:right w:val="double" w:sz="4" w:space="0" w:color="auto"/>
          </w:tcBorders>
          <w:vAlign w:val="center"/>
          <w:hideMark/>
        </w:tcPr>
        <w:p w:rsidR="00910987" w:rsidRDefault="00910987">
          <w:pPr>
            <w:spacing w:line="254" w:lineRule="auto"/>
            <w:jc w:val="center"/>
            <w:rPr>
              <w:rFonts w:ascii="Century Gothic" w:hAnsi="Century Gothic"/>
            </w:rPr>
          </w:pPr>
          <w:r>
            <w:rPr>
              <w:noProof/>
              <w:lang w:eastAsia="tr-TR"/>
            </w:rPr>
            <w:drawing>
              <wp:inline distT="0" distB="0" distL="0" distR="0" wp14:anchorId="59F700B9" wp14:editId="73E397D7">
                <wp:extent cx="514350" cy="522605"/>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4350" cy="522605"/>
                        </a:xfrm>
                        <a:prstGeom prst="rect">
                          <a:avLst/>
                        </a:prstGeom>
                        <a:noFill/>
                        <a:ln>
                          <a:noFill/>
                        </a:ln>
                      </pic:spPr>
                    </pic:pic>
                  </a:graphicData>
                </a:graphic>
              </wp:inline>
            </w:drawing>
          </w:r>
        </w:p>
      </w:tc>
      <w:tc>
        <w:tcPr>
          <w:tcW w:w="2997" w:type="pct"/>
          <w:tcBorders>
            <w:top w:val="double" w:sz="4" w:space="0" w:color="auto"/>
            <w:left w:val="double" w:sz="4" w:space="0" w:color="auto"/>
            <w:bottom w:val="double" w:sz="4" w:space="0" w:color="auto"/>
            <w:right w:val="double" w:sz="4" w:space="0" w:color="auto"/>
          </w:tcBorders>
          <w:vAlign w:val="center"/>
          <w:hideMark/>
        </w:tcPr>
        <w:p w:rsidR="00A85017" w:rsidRPr="00A85017" w:rsidRDefault="00910987" w:rsidP="00A85017">
          <w:pPr>
            <w:pStyle w:val="stbilgi"/>
            <w:spacing w:line="254" w:lineRule="auto"/>
            <w:jc w:val="center"/>
            <w:rPr>
              <w:b/>
              <w:bCs/>
              <w:sz w:val="32"/>
              <w:szCs w:val="32"/>
            </w:rPr>
          </w:pPr>
          <w:r>
            <w:rPr>
              <w:b/>
              <w:bCs/>
              <w:sz w:val="32"/>
              <w:szCs w:val="32"/>
            </w:rPr>
            <w:t xml:space="preserve">YOZGAT BOZOK </w:t>
          </w:r>
          <w:r w:rsidR="00A85017" w:rsidRPr="00A85017">
            <w:rPr>
              <w:b/>
              <w:bCs/>
              <w:sz w:val="32"/>
              <w:szCs w:val="32"/>
            </w:rPr>
            <w:t>UNIVERSITY</w:t>
          </w:r>
        </w:p>
        <w:p w:rsidR="00910987" w:rsidRDefault="00A85017" w:rsidP="00A85017">
          <w:pPr>
            <w:pStyle w:val="stbilgi"/>
            <w:spacing w:line="254" w:lineRule="auto"/>
            <w:jc w:val="center"/>
            <w:rPr>
              <w:b/>
              <w:bCs/>
              <w:sz w:val="32"/>
              <w:szCs w:val="32"/>
            </w:rPr>
          </w:pPr>
          <w:r w:rsidRPr="00A85017">
            <w:rPr>
              <w:b/>
              <w:bCs/>
              <w:sz w:val="32"/>
              <w:szCs w:val="32"/>
            </w:rPr>
            <w:t>WORKSHOP INSTRUCTIONS</w:t>
          </w:r>
        </w:p>
      </w:tc>
      <w:tc>
        <w:tcPr>
          <w:tcW w:w="1039" w:type="pct"/>
          <w:tcBorders>
            <w:top w:val="double" w:sz="4" w:space="0" w:color="auto"/>
            <w:left w:val="double" w:sz="4" w:space="0" w:color="auto"/>
            <w:bottom w:val="double" w:sz="4" w:space="0" w:color="auto"/>
            <w:right w:val="double" w:sz="4" w:space="0" w:color="auto"/>
          </w:tcBorders>
        </w:tcPr>
        <w:p w:rsidR="00910987" w:rsidRDefault="00910987">
          <w:pPr>
            <w:spacing w:line="254" w:lineRule="auto"/>
            <w:rPr>
              <w:rFonts w:ascii="Times New Roman" w:hAnsi="Times New Roman"/>
              <w:sz w:val="16"/>
              <w:szCs w:val="16"/>
            </w:rPr>
          </w:pPr>
        </w:p>
        <w:p w:rsidR="00A85017" w:rsidRPr="00A85017" w:rsidRDefault="00A85017" w:rsidP="00A85017">
          <w:pPr>
            <w:tabs>
              <w:tab w:val="right" w:pos="2038"/>
            </w:tabs>
            <w:spacing w:line="254" w:lineRule="auto"/>
            <w:rPr>
              <w:rFonts w:ascii="Times New Roman" w:hAnsi="Times New Roman"/>
              <w:sz w:val="16"/>
              <w:szCs w:val="16"/>
            </w:rPr>
          </w:pPr>
          <w:r>
            <w:rPr>
              <w:rFonts w:ascii="Times New Roman" w:hAnsi="Times New Roman"/>
              <w:sz w:val="16"/>
              <w:szCs w:val="16"/>
            </w:rPr>
            <w:t>Documan Number: KYT-TLM-049</w:t>
          </w:r>
        </w:p>
        <w:p w:rsidR="00A85017" w:rsidRPr="00A85017" w:rsidRDefault="00A85017" w:rsidP="00A85017">
          <w:pPr>
            <w:tabs>
              <w:tab w:val="right" w:pos="2038"/>
            </w:tabs>
            <w:spacing w:line="254" w:lineRule="auto"/>
            <w:rPr>
              <w:rFonts w:ascii="Times New Roman" w:hAnsi="Times New Roman"/>
              <w:sz w:val="16"/>
              <w:szCs w:val="16"/>
            </w:rPr>
          </w:pPr>
          <w:r w:rsidRPr="00A85017">
            <w:rPr>
              <w:rFonts w:ascii="Times New Roman" w:hAnsi="Times New Roman"/>
              <w:sz w:val="16"/>
              <w:szCs w:val="16"/>
            </w:rPr>
            <w:t>Publication Date: 20.08.2024</w:t>
          </w:r>
        </w:p>
        <w:p w:rsidR="00A85017" w:rsidRPr="00A85017" w:rsidRDefault="00A85017" w:rsidP="00A85017">
          <w:pPr>
            <w:tabs>
              <w:tab w:val="right" w:pos="2038"/>
            </w:tabs>
            <w:spacing w:line="254" w:lineRule="auto"/>
            <w:rPr>
              <w:rFonts w:ascii="Times New Roman" w:hAnsi="Times New Roman"/>
              <w:sz w:val="16"/>
              <w:szCs w:val="16"/>
            </w:rPr>
          </w:pPr>
          <w:r w:rsidRPr="00A85017">
            <w:rPr>
              <w:rFonts w:ascii="Times New Roman" w:hAnsi="Times New Roman"/>
              <w:sz w:val="16"/>
              <w:szCs w:val="16"/>
            </w:rPr>
            <w:t xml:space="preserve">Revision Date:: </w:t>
          </w:r>
        </w:p>
        <w:p w:rsidR="00910987" w:rsidRDefault="00A85017" w:rsidP="00A85017">
          <w:pPr>
            <w:spacing w:line="254" w:lineRule="auto"/>
            <w:rPr>
              <w:rFonts w:ascii="Century Gothic" w:hAnsi="Century Gothic"/>
            </w:rPr>
          </w:pPr>
          <w:r w:rsidRPr="00A85017">
            <w:rPr>
              <w:rFonts w:ascii="Times New Roman" w:hAnsi="Times New Roman"/>
              <w:sz w:val="16"/>
              <w:szCs w:val="16"/>
            </w:rPr>
            <w:t>Page No: Page</w:t>
          </w:r>
          <w:r w:rsidRPr="00A85017">
            <w:rPr>
              <w:rFonts w:ascii="Times New Roman" w:hAnsi="Times New Roman"/>
              <w:b/>
              <w:noProof/>
              <w:sz w:val="16"/>
              <w:szCs w:val="16"/>
            </w:rPr>
            <w:t xml:space="preserve"> </w:t>
          </w:r>
          <w:r w:rsidR="00910987">
            <w:rPr>
              <w:rFonts w:ascii="Times New Roman" w:hAnsi="Times New Roman"/>
              <w:b/>
              <w:noProof/>
              <w:sz w:val="16"/>
              <w:szCs w:val="16"/>
            </w:rPr>
            <w:t>1</w:t>
          </w:r>
          <w:r w:rsidR="00910987">
            <w:rPr>
              <w:rFonts w:ascii="Times New Roman" w:hAnsi="Times New Roman"/>
              <w:sz w:val="16"/>
              <w:szCs w:val="16"/>
            </w:rPr>
            <w:t xml:space="preserve"> / </w:t>
          </w:r>
          <w:r w:rsidR="00910987">
            <w:rPr>
              <w:rFonts w:ascii="Times New Roman" w:hAnsi="Times New Roman"/>
              <w:b/>
              <w:noProof/>
              <w:sz w:val="16"/>
              <w:szCs w:val="16"/>
            </w:rPr>
            <w:t>1</w:t>
          </w:r>
        </w:p>
      </w:tc>
    </w:tr>
  </w:tbl>
  <w:p w:rsidR="00E678D5" w:rsidRPr="007E57D7" w:rsidRDefault="00E678D5" w:rsidP="006D6884">
    <w:pPr>
      <w:pStyle w:val="stbilgi"/>
      <w:ind w:right="360"/>
      <w:rPr>
        <w:rFonts w:ascii="Times New Roman" w:hAnsi="Times New Roman"/>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A13C8"/>
    <w:multiLevelType w:val="hybridMultilevel"/>
    <w:tmpl w:val="2594E4B8"/>
    <w:lvl w:ilvl="0" w:tplc="EB803A9A">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37A7C61"/>
    <w:multiLevelType w:val="hybridMultilevel"/>
    <w:tmpl w:val="E99EF97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141A569F"/>
    <w:multiLevelType w:val="singleLevel"/>
    <w:tmpl w:val="AE3CC732"/>
    <w:lvl w:ilvl="0">
      <w:start w:val="1"/>
      <w:numFmt w:val="lowerLetter"/>
      <w:lvlText w:val="%1)"/>
      <w:legacy w:legacy="1" w:legacySpace="0" w:legacyIndent="283"/>
      <w:lvlJc w:val="left"/>
      <w:pPr>
        <w:ind w:left="283" w:hanging="283"/>
      </w:pPr>
    </w:lvl>
  </w:abstractNum>
  <w:abstractNum w:abstractNumId="3">
    <w:nsid w:val="199824C6"/>
    <w:multiLevelType w:val="hybridMultilevel"/>
    <w:tmpl w:val="C1267502"/>
    <w:lvl w:ilvl="0" w:tplc="41EC6CFE">
      <w:start w:val="1"/>
      <w:numFmt w:val="lowerLetter"/>
      <w:lvlText w:val="%1."/>
      <w:lvlJc w:val="left"/>
      <w:pPr>
        <w:tabs>
          <w:tab w:val="num" w:pos="-426"/>
        </w:tabs>
        <w:ind w:left="360" w:hanging="360"/>
      </w:pPr>
      <w:rPr>
        <w:rFonts w:ascii="Times New Roman" w:eastAsia="Times New Roman" w:hAnsi="Times New Roman" w:cs="Times New Roman"/>
        <w:b/>
      </w:r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4">
    <w:nsid w:val="22C2364D"/>
    <w:multiLevelType w:val="hybridMultilevel"/>
    <w:tmpl w:val="B904640A"/>
    <w:lvl w:ilvl="0" w:tplc="63C88D1E">
      <w:start w:val="1"/>
      <w:numFmt w:val="decimal"/>
      <w:lvlText w:val="%1."/>
      <w:lvlJc w:val="left"/>
      <w:pPr>
        <w:ind w:left="786" w:hanging="360"/>
      </w:pPr>
      <w:rPr>
        <w:rFonts w:hint="default"/>
        <w:b/>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5">
    <w:nsid w:val="32093DFD"/>
    <w:multiLevelType w:val="hybridMultilevel"/>
    <w:tmpl w:val="AB30BCEE"/>
    <w:lvl w:ilvl="0" w:tplc="8828F69C">
      <w:start w:val="1"/>
      <w:numFmt w:val="decimal"/>
      <w:lvlText w:val="%1."/>
      <w:lvlJc w:val="left"/>
      <w:pPr>
        <w:tabs>
          <w:tab w:val="num" w:pos="720"/>
        </w:tabs>
        <w:ind w:left="720" w:hanging="360"/>
      </w:pPr>
      <w:rPr>
        <w:rFonts w:ascii="Times New Roman" w:eastAsia="Times New Roman" w:hAnsi="Times New Roman" w:cs="Times New Roman"/>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6">
    <w:nsid w:val="3D440BE2"/>
    <w:multiLevelType w:val="hybridMultilevel"/>
    <w:tmpl w:val="225C6C34"/>
    <w:lvl w:ilvl="0" w:tplc="6B02B838">
      <w:start w:val="1"/>
      <w:numFmt w:val="lowerLetter"/>
      <w:lvlText w:val="%1."/>
      <w:lvlJc w:val="left"/>
      <w:pPr>
        <w:tabs>
          <w:tab w:val="num" w:pos="-426"/>
        </w:tabs>
        <w:ind w:left="360" w:hanging="360"/>
      </w:pPr>
      <w:rPr>
        <w:rFonts w:hint="default"/>
        <w:b/>
      </w:r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7">
    <w:nsid w:val="44B92B0D"/>
    <w:multiLevelType w:val="hybridMultilevel"/>
    <w:tmpl w:val="9E22EE58"/>
    <w:lvl w:ilvl="0" w:tplc="6B02B838">
      <w:start w:val="1"/>
      <w:numFmt w:val="lowerLetter"/>
      <w:lvlText w:val="%1."/>
      <w:lvlJc w:val="left"/>
      <w:pPr>
        <w:tabs>
          <w:tab w:val="num" w:pos="-66"/>
        </w:tabs>
        <w:ind w:left="72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8">
    <w:nsid w:val="4F176AA2"/>
    <w:multiLevelType w:val="hybridMultilevel"/>
    <w:tmpl w:val="3318A784"/>
    <w:lvl w:ilvl="0" w:tplc="6B02B838">
      <w:start w:val="1"/>
      <w:numFmt w:val="lowerLetter"/>
      <w:lvlText w:val="%1."/>
      <w:lvlJc w:val="left"/>
      <w:pPr>
        <w:tabs>
          <w:tab w:val="num" w:pos="-66"/>
        </w:tabs>
        <w:ind w:left="72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9">
    <w:nsid w:val="5A11096A"/>
    <w:multiLevelType w:val="hybridMultilevel"/>
    <w:tmpl w:val="26B082E8"/>
    <w:lvl w:ilvl="0" w:tplc="041F0017">
      <w:start w:val="1"/>
      <w:numFmt w:val="low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0">
    <w:nsid w:val="65873B0A"/>
    <w:multiLevelType w:val="hybridMultilevel"/>
    <w:tmpl w:val="1270DA3C"/>
    <w:lvl w:ilvl="0" w:tplc="041F0001">
      <w:start w:val="1"/>
      <w:numFmt w:val="bullet"/>
      <w:lvlText w:val=""/>
      <w:lvlJc w:val="left"/>
      <w:pPr>
        <w:ind w:left="786" w:hanging="360"/>
      </w:pPr>
      <w:rPr>
        <w:rFonts w:ascii="Symbol" w:hAnsi="Symbol" w:hint="default"/>
      </w:rPr>
    </w:lvl>
    <w:lvl w:ilvl="1" w:tplc="041F0003" w:tentative="1">
      <w:start w:val="1"/>
      <w:numFmt w:val="bullet"/>
      <w:lvlText w:val="o"/>
      <w:lvlJc w:val="left"/>
      <w:pPr>
        <w:ind w:left="1015" w:hanging="360"/>
      </w:pPr>
      <w:rPr>
        <w:rFonts w:ascii="Courier New" w:hAnsi="Courier New" w:cs="Courier New" w:hint="default"/>
      </w:rPr>
    </w:lvl>
    <w:lvl w:ilvl="2" w:tplc="041F0005" w:tentative="1">
      <w:start w:val="1"/>
      <w:numFmt w:val="bullet"/>
      <w:lvlText w:val=""/>
      <w:lvlJc w:val="left"/>
      <w:pPr>
        <w:ind w:left="1735" w:hanging="360"/>
      </w:pPr>
      <w:rPr>
        <w:rFonts w:ascii="Wingdings" w:hAnsi="Wingdings" w:hint="default"/>
      </w:rPr>
    </w:lvl>
    <w:lvl w:ilvl="3" w:tplc="041F0001" w:tentative="1">
      <w:start w:val="1"/>
      <w:numFmt w:val="bullet"/>
      <w:lvlText w:val=""/>
      <w:lvlJc w:val="left"/>
      <w:pPr>
        <w:ind w:left="2455" w:hanging="360"/>
      </w:pPr>
      <w:rPr>
        <w:rFonts w:ascii="Symbol" w:hAnsi="Symbol" w:hint="default"/>
      </w:rPr>
    </w:lvl>
    <w:lvl w:ilvl="4" w:tplc="041F0003" w:tentative="1">
      <w:start w:val="1"/>
      <w:numFmt w:val="bullet"/>
      <w:lvlText w:val="o"/>
      <w:lvlJc w:val="left"/>
      <w:pPr>
        <w:ind w:left="3175" w:hanging="360"/>
      </w:pPr>
      <w:rPr>
        <w:rFonts w:ascii="Courier New" w:hAnsi="Courier New" w:cs="Courier New" w:hint="default"/>
      </w:rPr>
    </w:lvl>
    <w:lvl w:ilvl="5" w:tplc="041F0005" w:tentative="1">
      <w:start w:val="1"/>
      <w:numFmt w:val="bullet"/>
      <w:lvlText w:val=""/>
      <w:lvlJc w:val="left"/>
      <w:pPr>
        <w:ind w:left="3895" w:hanging="360"/>
      </w:pPr>
      <w:rPr>
        <w:rFonts w:ascii="Wingdings" w:hAnsi="Wingdings" w:hint="default"/>
      </w:rPr>
    </w:lvl>
    <w:lvl w:ilvl="6" w:tplc="041F0001" w:tentative="1">
      <w:start w:val="1"/>
      <w:numFmt w:val="bullet"/>
      <w:lvlText w:val=""/>
      <w:lvlJc w:val="left"/>
      <w:pPr>
        <w:ind w:left="4615" w:hanging="360"/>
      </w:pPr>
      <w:rPr>
        <w:rFonts w:ascii="Symbol" w:hAnsi="Symbol" w:hint="default"/>
      </w:rPr>
    </w:lvl>
    <w:lvl w:ilvl="7" w:tplc="041F0003" w:tentative="1">
      <w:start w:val="1"/>
      <w:numFmt w:val="bullet"/>
      <w:lvlText w:val="o"/>
      <w:lvlJc w:val="left"/>
      <w:pPr>
        <w:ind w:left="5335" w:hanging="360"/>
      </w:pPr>
      <w:rPr>
        <w:rFonts w:ascii="Courier New" w:hAnsi="Courier New" w:cs="Courier New" w:hint="default"/>
      </w:rPr>
    </w:lvl>
    <w:lvl w:ilvl="8" w:tplc="041F0005" w:tentative="1">
      <w:start w:val="1"/>
      <w:numFmt w:val="bullet"/>
      <w:lvlText w:val=""/>
      <w:lvlJc w:val="left"/>
      <w:pPr>
        <w:ind w:left="6055" w:hanging="360"/>
      </w:pPr>
      <w:rPr>
        <w:rFonts w:ascii="Wingdings" w:hAnsi="Wingdings" w:hint="default"/>
      </w:rPr>
    </w:lvl>
  </w:abstractNum>
  <w:abstractNum w:abstractNumId="11">
    <w:nsid w:val="6701601B"/>
    <w:multiLevelType w:val="hybridMultilevel"/>
    <w:tmpl w:val="6882AF22"/>
    <w:lvl w:ilvl="0" w:tplc="5DAE567A">
      <w:start w:val="1"/>
      <w:numFmt w:val="lowerLetter"/>
      <w:lvlText w:val="%1."/>
      <w:lvlJc w:val="left"/>
      <w:pPr>
        <w:tabs>
          <w:tab w:val="num" w:pos="-66"/>
        </w:tabs>
        <w:ind w:left="720" w:hanging="360"/>
      </w:pPr>
      <w:rPr>
        <w:rFonts w:ascii="Times New Roman" w:eastAsia="Times New Roman" w:hAnsi="Times New Roman" w:cs="Times New Roman"/>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2">
    <w:nsid w:val="6B777921"/>
    <w:multiLevelType w:val="hybridMultilevel"/>
    <w:tmpl w:val="EECEEC14"/>
    <w:lvl w:ilvl="0" w:tplc="041F0019">
      <w:start w:val="1"/>
      <w:numFmt w:val="lowerLetter"/>
      <w:lvlText w:val="%1."/>
      <w:lvlJc w:val="left"/>
      <w:pPr>
        <w:ind w:left="720" w:hanging="360"/>
      </w:pPr>
      <w:rPr>
        <w:rFonts w:eastAsia="Times New Roman"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nsid w:val="730A1A6C"/>
    <w:multiLevelType w:val="hybridMultilevel"/>
    <w:tmpl w:val="7FAC79EC"/>
    <w:lvl w:ilvl="0" w:tplc="E45066C2">
      <w:start w:val="1"/>
      <w:numFmt w:val="lowerLetter"/>
      <w:lvlText w:val="%1."/>
      <w:lvlJc w:val="left"/>
      <w:pPr>
        <w:ind w:left="1069" w:hanging="360"/>
      </w:pPr>
      <w:rPr>
        <w:b/>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4">
    <w:nsid w:val="75A03E14"/>
    <w:multiLevelType w:val="hybridMultilevel"/>
    <w:tmpl w:val="965003D8"/>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
  </w:num>
  <w:num w:numId="2">
    <w:abstractNumId w:val="8"/>
  </w:num>
  <w:num w:numId="3">
    <w:abstractNumId w:val="6"/>
  </w:num>
  <w:num w:numId="4">
    <w:abstractNumId w:val="3"/>
  </w:num>
  <w:num w:numId="5">
    <w:abstractNumId w:val="7"/>
  </w:num>
  <w:num w:numId="6">
    <w:abstractNumId w:val="11"/>
  </w:num>
  <w:num w:numId="7">
    <w:abstractNumId w:val="5"/>
  </w:num>
  <w:num w:numId="8">
    <w:abstractNumId w:val="10"/>
  </w:num>
  <w:num w:numId="9">
    <w:abstractNumId w:val="9"/>
  </w:num>
  <w:num w:numId="10">
    <w:abstractNumId w:val="1"/>
  </w:num>
  <w:num w:numId="11">
    <w:abstractNumId w:val="4"/>
  </w:num>
  <w:num w:numId="12">
    <w:abstractNumId w:val="12"/>
  </w:num>
  <w:num w:numId="13">
    <w:abstractNumId w:val="14"/>
  </w:num>
  <w:num w:numId="14">
    <w:abstractNumId w:val="13"/>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2053"/>
    <w:rsid w:val="00004AB5"/>
    <w:rsid w:val="0001703E"/>
    <w:rsid w:val="00061104"/>
    <w:rsid w:val="00076E64"/>
    <w:rsid w:val="000B7CF3"/>
    <w:rsid w:val="000D1503"/>
    <w:rsid w:val="000D54D9"/>
    <w:rsid w:val="00122899"/>
    <w:rsid w:val="00136CD1"/>
    <w:rsid w:val="00140A1F"/>
    <w:rsid w:val="00145D13"/>
    <w:rsid w:val="00193AE4"/>
    <w:rsid w:val="001B5C63"/>
    <w:rsid w:val="001D55D5"/>
    <w:rsid w:val="001F5C66"/>
    <w:rsid w:val="00227BD7"/>
    <w:rsid w:val="002321A1"/>
    <w:rsid w:val="00254DBF"/>
    <w:rsid w:val="002710E1"/>
    <w:rsid w:val="00282D2F"/>
    <w:rsid w:val="00285166"/>
    <w:rsid w:val="00292BDD"/>
    <w:rsid w:val="00296AB0"/>
    <w:rsid w:val="002A2AF9"/>
    <w:rsid w:val="0033030E"/>
    <w:rsid w:val="00342A22"/>
    <w:rsid w:val="00365FB6"/>
    <w:rsid w:val="0039467D"/>
    <w:rsid w:val="003A695E"/>
    <w:rsid w:val="003A7F2A"/>
    <w:rsid w:val="003B0473"/>
    <w:rsid w:val="003B1C5F"/>
    <w:rsid w:val="003C74CB"/>
    <w:rsid w:val="003D3992"/>
    <w:rsid w:val="003D5E35"/>
    <w:rsid w:val="003E192B"/>
    <w:rsid w:val="004036C7"/>
    <w:rsid w:val="00410833"/>
    <w:rsid w:val="00431694"/>
    <w:rsid w:val="0044445B"/>
    <w:rsid w:val="00450B49"/>
    <w:rsid w:val="0046769C"/>
    <w:rsid w:val="004775B5"/>
    <w:rsid w:val="0048007E"/>
    <w:rsid w:val="00492053"/>
    <w:rsid w:val="0049621B"/>
    <w:rsid w:val="004B01CE"/>
    <w:rsid w:val="004D330A"/>
    <w:rsid w:val="004D5EF3"/>
    <w:rsid w:val="004E3300"/>
    <w:rsid w:val="004F0E01"/>
    <w:rsid w:val="0054640B"/>
    <w:rsid w:val="0056141D"/>
    <w:rsid w:val="005977A7"/>
    <w:rsid w:val="005B112C"/>
    <w:rsid w:val="005C2378"/>
    <w:rsid w:val="005D634D"/>
    <w:rsid w:val="005E2673"/>
    <w:rsid w:val="00612B3A"/>
    <w:rsid w:val="006239CA"/>
    <w:rsid w:val="00662A4F"/>
    <w:rsid w:val="0067568F"/>
    <w:rsid w:val="006766F1"/>
    <w:rsid w:val="006B6F54"/>
    <w:rsid w:val="006C3F31"/>
    <w:rsid w:val="006D6884"/>
    <w:rsid w:val="006E2E3E"/>
    <w:rsid w:val="006F3C80"/>
    <w:rsid w:val="006F6120"/>
    <w:rsid w:val="007010A2"/>
    <w:rsid w:val="00707F57"/>
    <w:rsid w:val="00733B15"/>
    <w:rsid w:val="00774B03"/>
    <w:rsid w:val="007E57D7"/>
    <w:rsid w:val="007E6DBB"/>
    <w:rsid w:val="007F55A5"/>
    <w:rsid w:val="00807898"/>
    <w:rsid w:val="008173B3"/>
    <w:rsid w:val="00832215"/>
    <w:rsid w:val="008356B9"/>
    <w:rsid w:val="00846862"/>
    <w:rsid w:val="00853FE0"/>
    <w:rsid w:val="008B395A"/>
    <w:rsid w:val="00910987"/>
    <w:rsid w:val="00960B88"/>
    <w:rsid w:val="00990751"/>
    <w:rsid w:val="009D2672"/>
    <w:rsid w:val="009E1B63"/>
    <w:rsid w:val="009F65ED"/>
    <w:rsid w:val="00A34536"/>
    <w:rsid w:val="00A532A6"/>
    <w:rsid w:val="00A657AB"/>
    <w:rsid w:val="00A66EC6"/>
    <w:rsid w:val="00A76B95"/>
    <w:rsid w:val="00A85017"/>
    <w:rsid w:val="00A86108"/>
    <w:rsid w:val="00A91E50"/>
    <w:rsid w:val="00AA6846"/>
    <w:rsid w:val="00AB2C16"/>
    <w:rsid w:val="00AB7EE7"/>
    <w:rsid w:val="00AC4A79"/>
    <w:rsid w:val="00B12354"/>
    <w:rsid w:val="00B45026"/>
    <w:rsid w:val="00B8479A"/>
    <w:rsid w:val="00BA0BCB"/>
    <w:rsid w:val="00BB0DA7"/>
    <w:rsid w:val="00BC4DCC"/>
    <w:rsid w:val="00BE2E6D"/>
    <w:rsid w:val="00BF038E"/>
    <w:rsid w:val="00C436F8"/>
    <w:rsid w:val="00C941AD"/>
    <w:rsid w:val="00C9575D"/>
    <w:rsid w:val="00CA42BC"/>
    <w:rsid w:val="00CA6C7A"/>
    <w:rsid w:val="00CB4A93"/>
    <w:rsid w:val="00CD7B6B"/>
    <w:rsid w:val="00CF6068"/>
    <w:rsid w:val="00D3719C"/>
    <w:rsid w:val="00D75802"/>
    <w:rsid w:val="00DA5EA0"/>
    <w:rsid w:val="00DB324C"/>
    <w:rsid w:val="00DB6067"/>
    <w:rsid w:val="00DC18F4"/>
    <w:rsid w:val="00DE5AEC"/>
    <w:rsid w:val="00DF4B51"/>
    <w:rsid w:val="00E101F1"/>
    <w:rsid w:val="00E404FE"/>
    <w:rsid w:val="00E46F80"/>
    <w:rsid w:val="00E53B68"/>
    <w:rsid w:val="00E54933"/>
    <w:rsid w:val="00E678D5"/>
    <w:rsid w:val="00E80936"/>
    <w:rsid w:val="00EE2338"/>
    <w:rsid w:val="00EF09F2"/>
    <w:rsid w:val="00F20360"/>
    <w:rsid w:val="00F50483"/>
    <w:rsid w:val="00F703A1"/>
    <w:rsid w:val="00F90595"/>
    <w:rsid w:val="00FC1216"/>
    <w:rsid w:val="00FE13ED"/>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A6BFEF76-1F03-466C-AD42-AB21C6025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769C"/>
    <w:rPr>
      <w:rFonts w:ascii="Arial" w:hAnsi="Arial"/>
      <w:sz w:val="24"/>
      <w:lang w:eastAsia="en-US"/>
    </w:rPr>
  </w:style>
  <w:style w:type="paragraph" w:styleId="Balk1">
    <w:name w:val="heading 1"/>
    <w:basedOn w:val="Normal"/>
    <w:next w:val="Normal"/>
    <w:qFormat/>
    <w:rsid w:val="0046769C"/>
    <w:pPr>
      <w:keepNext/>
      <w:jc w:val="center"/>
      <w:outlineLvl w:val="0"/>
    </w:pPr>
    <w:rPr>
      <w:rFonts w:ascii="Times New Roman" w:hAnsi="Times New Roman"/>
      <w:b/>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rsid w:val="0046769C"/>
    <w:pPr>
      <w:spacing w:before="100" w:beforeAutospacing="1" w:after="100" w:afterAutospacing="1"/>
    </w:pPr>
    <w:rPr>
      <w:rFonts w:ascii="Times New Roman" w:hAnsi="Times New Roman"/>
      <w:szCs w:val="24"/>
      <w:lang w:eastAsia="tr-TR"/>
    </w:rPr>
  </w:style>
  <w:style w:type="paragraph" w:styleId="stbilgi">
    <w:name w:val="header"/>
    <w:basedOn w:val="Normal"/>
    <w:link w:val="stbilgiChar"/>
    <w:rsid w:val="0046769C"/>
    <w:pPr>
      <w:tabs>
        <w:tab w:val="center" w:pos="4536"/>
        <w:tab w:val="right" w:pos="9072"/>
      </w:tabs>
    </w:pPr>
  </w:style>
  <w:style w:type="paragraph" w:styleId="Altbilgi">
    <w:name w:val="footer"/>
    <w:basedOn w:val="Normal"/>
    <w:link w:val="AltbilgiChar"/>
    <w:uiPriority w:val="99"/>
    <w:rsid w:val="0046769C"/>
    <w:pPr>
      <w:tabs>
        <w:tab w:val="center" w:pos="4536"/>
        <w:tab w:val="right" w:pos="9072"/>
      </w:tabs>
    </w:pPr>
  </w:style>
  <w:style w:type="character" w:styleId="SayfaNumaras">
    <w:name w:val="page number"/>
    <w:basedOn w:val="VarsaylanParagrafYazTipi"/>
    <w:rsid w:val="0046769C"/>
  </w:style>
  <w:style w:type="paragraph" w:customStyle="1" w:styleId="kapak-3">
    <w:name w:val="kapak-3"/>
    <w:basedOn w:val="Normal"/>
    <w:autoRedefine/>
    <w:rsid w:val="009D2672"/>
    <w:pPr>
      <w:keepNext/>
      <w:keepLines/>
      <w:jc w:val="center"/>
    </w:pPr>
    <w:rPr>
      <w:b/>
      <w:bCs/>
      <w:noProof/>
      <w:sz w:val="22"/>
    </w:rPr>
  </w:style>
  <w:style w:type="table" w:styleId="TabloKlavuzu">
    <w:name w:val="Table Grid"/>
    <w:basedOn w:val="NormalTablo"/>
    <w:uiPriority w:val="59"/>
    <w:rsid w:val="0054640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34"/>
    <w:qFormat/>
    <w:rsid w:val="00EE2338"/>
    <w:pPr>
      <w:ind w:left="720"/>
      <w:contextualSpacing/>
    </w:pPr>
    <w:rPr>
      <w:rFonts w:ascii="Calibri" w:eastAsia="Calibri" w:hAnsi="Calibri"/>
      <w:sz w:val="22"/>
      <w:szCs w:val="22"/>
    </w:rPr>
  </w:style>
  <w:style w:type="paragraph" w:styleId="BalonMetni">
    <w:name w:val="Balloon Text"/>
    <w:basedOn w:val="Normal"/>
    <w:link w:val="BalonMetniChar"/>
    <w:rsid w:val="00960B88"/>
    <w:rPr>
      <w:rFonts w:ascii="Tahoma" w:hAnsi="Tahoma" w:cs="Tahoma"/>
      <w:sz w:val="16"/>
      <w:szCs w:val="16"/>
    </w:rPr>
  </w:style>
  <w:style w:type="character" w:customStyle="1" w:styleId="BalonMetniChar">
    <w:name w:val="Balon Metni Char"/>
    <w:basedOn w:val="VarsaylanParagrafYazTipi"/>
    <w:link w:val="BalonMetni"/>
    <w:rsid w:val="00960B88"/>
    <w:rPr>
      <w:rFonts w:ascii="Tahoma" w:hAnsi="Tahoma" w:cs="Tahoma"/>
      <w:sz w:val="16"/>
      <w:szCs w:val="16"/>
      <w:lang w:eastAsia="en-US"/>
    </w:rPr>
  </w:style>
  <w:style w:type="character" w:customStyle="1" w:styleId="stbilgiChar">
    <w:name w:val="Üstbilgi Char"/>
    <w:basedOn w:val="VarsaylanParagrafYazTipi"/>
    <w:link w:val="stbilgi"/>
    <w:rsid w:val="00DA5EA0"/>
    <w:rPr>
      <w:rFonts w:ascii="Arial" w:hAnsi="Arial"/>
      <w:sz w:val="24"/>
      <w:lang w:eastAsia="en-US"/>
    </w:rPr>
  </w:style>
  <w:style w:type="paragraph" w:customStyle="1" w:styleId="Default">
    <w:name w:val="Default"/>
    <w:rsid w:val="00193AE4"/>
    <w:pPr>
      <w:autoSpaceDE w:val="0"/>
      <w:autoSpaceDN w:val="0"/>
      <w:adjustRightInd w:val="0"/>
    </w:pPr>
    <w:rPr>
      <w:color w:val="000000"/>
      <w:sz w:val="24"/>
      <w:szCs w:val="24"/>
    </w:rPr>
  </w:style>
  <w:style w:type="character" w:customStyle="1" w:styleId="AltbilgiChar">
    <w:name w:val="Altbilgi Char"/>
    <w:basedOn w:val="VarsaylanParagrafYazTipi"/>
    <w:link w:val="Altbilgi"/>
    <w:uiPriority w:val="99"/>
    <w:rsid w:val="00662A4F"/>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162858">
      <w:bodyDiv w:val="1"/>
      <w:marLeft w:val="0"/>
      <w:marRight w:val="0"/>
      <w:marTop w:val="0"/>
      <w:marBottom w:val="0"/>
      <w:divBdr>
        <w:top w:val="none" w:sz="0" w:space="0" w:color="auto"/>
        <w:left w:val="none" w:sz="0" w:space="0" w:color="auto"/>
        <w:bottom w:val="none" w:sz="0" w:space="0" w:color="auto"/>
        <w:right w:val="none" w:sz="0" w:space="0" w:color="auto"/>
      </w:divBdr>
    </w:div>
    <w:div w:id="316955401">
      <w:bodyDiv w:val="1"/>
      <w:marLeft w:val="0"/>
      <w:marRight w:val="0"/>
      <w:marTop w:val="0"/>
      <w:marBottom w:val="0"/>
      <w:divBdr>
        <w:top w:val="none" w:sz="0" w:space="0" w:color="auto"/>
        <w:left w:val="none" w:sz="0" w:space="0" w:color="auto"/>
        <w:bottom w:val="none" w:sz="0" w:space="0" w:color="auto"/>
        <w:right w:val="none" w:sz="0" w:space="0" w:color="auto"/>
      </w:divBdr>
    </w:div>
    <w:div w:id="916204674">
      <w:bodyDiv w:val="1"/>
      <w:marLeft w:val="0"/>
      <w:marRight w:val="0"/>
      <w:marTop w:val="0"/>
      <w:marBottom w:val="0"/>
      <w:divBdr>
        <w:top w:val="none" w:sz="0" w:space="0" w:color="auto"/>
        <w:left w:val="none" w:sz="0" w:space="0" w:color="auto"/>
        <w:bottom w:val="none" w:sz="0" w:space="0" w:color="auto"/>
        <w:right w:val="none" w:sz="0" w:space="0" w:color="auto"/>
      </w:divBdr>
      <w:divsChild>
        <w:div w:id="1984575320">
          <w:marLeft w:val="0"/>
          <w:marRight w:val="0"/>
          <w:marTop w:val="100"/>
          <w:marBottom w:val="100"/>
          <w:divBdr>
            <w:top w:val="none" w:sz="0" w:space="0" w:color="auto"/>
            <w:left w:val="none" w:sz="0" w:space="0" w:color="auto"/>
            <w:bottom w:val="none" w:sz="0" w:space="0" w:color="auto"/>
            <w:right w:val="none" w:sz="0" w:space="0" w:color="auto"/>
          </w:divBdr>
          <w:divsChild>
            <w:div w:id="314604012">
              <w:marLeft w:val="0"/>
              <w:marRight w:val="0"/>
              <w:marTop w:val="0"/>
              <w:marBottom w:val="0"/>
              <w:divBdr>
                <w:top w:val="none" w:sz="0" w:space="0" w:color="auto"/>
                <w:left w:val="none" w:sz="0" w:space="0" w:color="auto"/>
                <w:bottom w:val="none" w:sz="0" w:space="0" w:color="auto"/>
                <w:right w:val="none" w:sz="0" w:space="0" w:color="auto"/>
              </w:divBdr>
              <w:divsChild>
                <w:div w:id="2053917485">
                  <w:marLeft w:val="0"/>
                  <w:marRight w:val="0"/>
                  <w:marTop w:val="0"/>
                  <w:marBottom w:val="0"/>
                  <w:divBdr>
                    <w:top w:val="none" w:sz="0" w:space="0" w:color="auto"/>
                    <w:left w:val="none" w:sz="0" w:space="0" w:color="auto"/>
                    <w:bottom w:val="none" w:sz="0" w:space="0" w:color="auto"/>
                    <w:right w:val="none" w:sz="0" w:space="0" w:color="auto"/>
                  </w:divBdr>
                  <w:divsChild>
                    <w:div w:id="86851360">
                      <w:marLeft w:val="0"/>
                      <w:marRight w:val="0"/>
                      <w:marTop w:val="0"/>
                      <w:marBottom w:val="0"/>
                      <w:divBdr>
                        <w:top w:val="none" w:sz="0" w:space="0" w:color="auto"/>
                        <w:left w:val="none" w:sz="0" w:space="0" w:color="auto"/>
                        <w:bottom w:val="none" w:sz="0" w:space="0" w:color="auto"/>
                        <w:right w:val="none" w:sz="0" w:space="0" w:color="auto"/>
                      </w:divBdr>
                      <w:divsChild>
                        <w:div w:id="1663662659">
                          <w:marLeft w:val="0"/>
                          <w:marRight w:val="0"/>
                          <w:marTop w:val="0"/>
                          <w:marBottom w:val="0"/>
                          <w:divBdr>
                            <w:top w:val="none" w:sz="0" w:space="0" w:color="auto"/>
                            <w:left w:val="none" w:sz="0" w:space="0" w:color="auto"/>
                            <w:bottom w:val="none" w:sz="0" w:space="0" w:color="auto"/>
                            <w:right w:val="none" w:sz="0" w:space="0" w:color="auto"/>
                          </w:divBdr>
                          <w:divsChild>
                            <w:div w:id="133353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7443156">
      <w:bodyDiv w:val="1"/>
      <w:marLeft w:val="0"/>
      <w:marRight w:val="0"/>
      <w:marTop w:val="0"/>
      <w:marBottom w:val="0"/>
      <w:divBdr>
        <w:top w:val="none" w:sz="0" w:space="0" w:color="auto"/>
        <w:left w:val="none" w:sz="0" w:space="0" w:color="auto"/>
        <w:bottom w:val="none" w:sz="0" w:space="0" w:color="auto"/>
        <w:right w:val="none" w:sz="0" w:space="0" w:color="auto"/>
      </w:divBdr>
    </w:div>
    <w:div w:id="1558130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E71CE7-AC1A-4574-A4D1-27DDBA6472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Pages>
  <Words>291</Words>
  <Characters>1664</Characters>
  <Application>Microsoft Office Word</Application>
  <DocSecurity>0</DocSecurity>
  <Lines>13</Lines>
  <Paragraphs>3</Paragraphs>
  <ScaleCrop>false</ScaleCrop>
  <HeadingPairs>
    <vt:vector size="2" baseType="variant">
      <vt:variant>
        <vt:lpstr>Konu Başlığı</vt:lpstr>
      </vt:variant>
      <vt:variant>
        <vt:i4>1</vt:i4>
      </vt:variant>
    </vt:vector>
  </HeadingPairs>
  <TitlesOfParts>
    <vt:vector size="1" baseType="lpstr">
      <vt:lpstr>KİPMAN İNŞAAT LTD</vt:lpstr>
    </vt:vector>
  </TitlesOfParts>
  <Company>///</Company>
  <LinksUpToDate>false</LinksUpToDate>
  <CharactersWithSpaces>1952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KİPMAN İNŞAAT LTD</dc:title>
  <dc:creator>X1</dc:creator>
  <cp:lastModifiedBy>Acer</cp:lastModifiedBy>
  <cp:revision>30</cp:revision>
  <cp:lastPrinted>2010-12-20T21:35:00Z</cp:lastPrinted>
  <dcterms:created xsi:type="dcterms:W3CDTF">2016-03-28T12:45:00Z</dcterms:created>
  <dcterms:modified xsi:type="dcterms:W3CDTF">2026-08-11T13:59:00Z</dcterms:modified>
</cp:coreProperties>
</file>