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56" w:type="dxa"/>
        <w:tblInd w:w="-432" w:type="dxa"/>
        <w:tblLook w:val="04A0" w:firstRow="1" w:lastRow="0" w:firstColumn="1" w:lastColumn="0" w:noHBand="0" w:noVBand="1"/>
      </w:tblPr>
      <w:tblGrid>
        <w:gridCol w:w="989"/>
        <w:gridCol w:w="4494"/>
        <w:gridCol w:w="4673"/>
      </w:tblGrid>
      <w:tr w:rsidR="006A01E0" w:rsidRPr="006A01E0" w:rsidTr="005E61EC">
        <w:trPr>
          <w:trHeight w:val="203"/>
        </w:trPr>
        <w:tc>
          <w:tcPr>
            <w:tcW w:w="98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6A01E0" w:rsidRPr="006A01E0" w:rsidRDefault="006A01E0" w:rsidP="006A01E0">
            <w:pPr>
              <w:spacing w:after="0" w:line="240" w:lineRule="auto"/>
              <w:jc w:val="center"/>
              <w:rPr>
                <w:rFonts w:ascii="Calibri" w:eastAsia="Times New Roman" w:hAnsi="Calibri" w:cs="Calibri"/>
                <w:b/>
                <w:bCs/>
                <w:color w:val="000000"/>
                <w:sz w:val="24"/>
                <w:szCs w:val="24"/>
                <w:lang w:val="en-US"/>
              </w:rPr>
            </w:pPr>
            <w:r w:rsidRPr="006A01E0">
              <w:rPr>
                <w:rFonts w:ascii="Calibri" w:eastAsia="Times New Roman" w:hAnsi="Calibri" w:cs="Calibri"/>
                <w:b/>
                <w:bCs/>
                <w:color w:val="000000"/>
                <w:sz w:val="24"/>
                <w:szCs w:val="24"/>
              </w:rPr>
              <w:t>ANALİZ TALEP EDEN</w:t>
            </w:r>
          </w:p>
        </w:tc>
        <w:tc>
          <w:tcPr>
            <w:tcW w:w="4494" w:type="dxa"/>
            <w:tcBorders>
              <w:top w:val="single" w:sz="8" w:space="0" w:color="auto"/>
              <w:left w:val="nil"/>
              <w:bottom w:val="single" w:sz="8" w:space="0" w:color="auto"/>
              <w:right w:val="single" w:sz="8" w:space="0" w:color="auto"/>
            </w:tcBorders>
            <w:shd w:val="clear" w:color="auto" w:fill="auto"/>
            <w:vAlign w:val="center"/>
            <w:hideMark/>
          </w:tcPr>
          <w:p w:rsidR="006A01E0" w:rsidRPr="006A01E0" w:rsidRDefault="006A01E0" w:rsidP="006A01E0">
            <w:pPr>
              <w:spacing w:after="0" w:line="240" w:lineRule="auto"/>
              <w:jc w:val="both"/>
              <w:rPr>
                <w:rFonts w:ascii="Calibri" w:eastAsia="Times New Roman" w:hAnsi="Calibri" w:cs="Calibri"/>
                <w:b/>
                <w:bCs/>
                <w:color w:val="000000"/>
                <w:sz w:val="24"/>
                <w:szCs w:val="24"/>
                <w:lang w:val="en-US"/>
              </w:rPr>
            </w:pPr>
            <w:r w:rsidRPr="006A01E0">
              <w:rPr>
                <w:rFonts w:ascii="Calibri" w:eastAsia="Times New Roman" w:hAnsi="Calibri" w:cs="Calibri"/>
                <w:b/>
                <w:bCs/>
                <w:color w:val="000000"/>
                <w:sz w:val="24"/>
                <w:szCs w:val="24"/>
              </w:rPr>
              <w:t>Ad, Soyad:</w:t>
            </w:r>
          </w:p>
        </w:tc>
        <w:tc>
          <w:tcPr>
            <w:tcW w:w="4673" w:type="dxa"/>
            <w:tcBorders>
              <w:top w:val="single" w:sz="8" w:space="0" w:color="auto"/>
              <w:left w:val="nil"/>
              <w:bottom w:val="single" w:sz="8" w:space="0" w:color="auto"/>
              <w:right w:val="single" w:sz="8" w:space="0" w:color="auto"/>
            </w:tcBorders>
            <w:shd w:val="clear" w:color="auto" w:fill="auto"/>
            <w:vAlign w:val="center"/>
            <w:hideMark/>
          </w:tcPr>
          <w:p w:rsidR="006A01E0" w:rsidRPr="006A01E0" w:rsidRDefault="006A01E0" w:rsidP="006A01E0">
            <w:pPr>
              <w:spacing w:after="0" w:line="240" w:lineRule="auto"/>
              <w:jc w:val="both"/>
              <w:rPr>
                <w:rFonts w:ascii="Calibri" w:eastAsia="Times New Roman" w:hAnsi="Calibri" w:cs="Calibri"/>
                <w:b/>
                <w:bCs/>
                <w:color w:val="000000"/>
                <w:sz w:val="24"/>
                <w:szCs w:val="24"/>
                <w:lang w:val="en-US"/>
              </w:rPr>
            </w:pPr>
            <w:r w:rsidRPr="006A01E0">
              <w:rPr>
                <w:rFonts w:ascii="Calibri" w:eastAsia="Times New Roman" w:hAnsi="Calibri" w:cs="Calibri"/>
                <w:b/>
                <w:bCs/>
                <w:color w:val="000000"/>
                <w:sz w:val="24"/>
                <w:szCs w:val="24"/>
              </w:rPr>
              <w:t>İmza:</w:t>
            </w:r>
          </w:p>
        </w:tc>
      </w:tr>
      <w:tr w:rsidR="006A01E0" w:rsidRPr="006A01E0" w:rsidTr="005E61EC">
        <w:trPr>
          <w:trHeight w:val="822"/>
        </w:trPr>
        <w:tc>
          <w:tcPr>
            <w:tcW w:w="989" w:type="dxa"/>
            <w:vMerge/>
            <w:tcBorders>
              <w:top w:val="single" w:sz="8" w:space="0" w:color="auto"/>
              <w:left w:val="single" w:sz="8" w:space="0" w:color="auto"/>
              <w:bottom w:val="single" w:sz="8" w:space="0" w:color="000000"/>
              <w:right w:val="single" w:sz="8" w:space="0" w:color="auto"/>
            </w:tcBorders>
            <w:vAlign w:val="center"/>
            <w:hideMark/>
          </w:tcPr>
          <w:p w:rsidR="006A01E0" w:rsidRPr="006A01E0" w:rsidRDefault="006A01E0" w:rsidP="006A01E0">
            <w:pPr>
              <w:spacing w:after="0" w:line="240" w:lineRule="auto"/>
              <w:rPr>
                <w:rFonts w:ascii="Calibri" w:eastAsia="Times New Roman" w:hAnsi="Calibri" w:cs="Calibri"/>
                <w:b/>
                <w:bCs/>
                <w:color w:val="000000"/>
                <w:sz w:val="24"/>
                <w:szCs w:val="24"/>
                <w:lang w:val="en-US"/>
              </w:rPr>
            </w:pPr>
          </w:p>
        </w:tc>
        <w:tc>
          <w:tcPr>
            <w:tcW w:w="4494" w:type="dxa"/>
            <w:tcBorders>
              <w:top w:val="nil"/>
              <w:left w:val="nil"/>
              <w:bottom w:val="nil"/>
              <w:right w:val="single" w:sz="8" w:space="0" w:color="auto"/>
            </w:tcBorders>
            <w:shd w:val="clear" w:color="auto" w:fill="auto"/>
            <w:vAlign w:val="center"/>
            <w:hideMark/>
          </w:tcPr>
          <w:p w:rsidR="006A01E0" w:rsidRPr="006A01E0" w:rsidRDefault="00DD28BE" w:rsidP="006A01E0">
            <w:pPr>
              <w:spacing w:after="0" w:line="240" w:lineRule="auto"/>
              <w:jc w:val="both"/>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rPr>
              <w:t>Kurum/Kuruluş/Üniversite,</w:t>
            </w:r>
            <w:r w:rsidR="006A01E0" w:rsidRPr="006A01E0">
              <w:rPr>
                <w:rFonts w:ascii="Calibri" w:eastAsia="Times New Roman" w:hAnsi="Calibri" w:cs="Calibri"/>
                <w:b/>
                <w:bCs/>
                <w:color w:val="000000"/>
                <w:sz w:val="24"/>
                <w:szCs w:val="24"/>
              </w:rPr>
              <w:t>Fakülte, Bölüm:</w:t>
            </w:r>
          </w:p>
        </w:tc>
        <w:tc>
          <w:tcPr>
            <w:tcW w:w="4673" w:type="dxa"/>
            <w:tcBorders>
              <w:top w:val="nil"/>
              <w:left w:val="nil"/>
              <w:bottom w:val="nil"/>
              <w:right w:val="single" w:sz="8" w:space="0" w:color="auto"/>
            </w:tcBorders>
            <w:shd w:val="clear" w:color="auto" w:fill="auto"/>
            <w:vAlign w:val="center"/>
            <w:hideMark/>
          </w:tcPr>
          <w:p w:rsidR="006A01E0" w:rsidRPr="006A01E0" w:rsidRDefault="006A01E0" w:rsidP="006A01E0">
            <w:pPr>
              <w:spacing w:after="0" w:line="240" w:lineRule="auto"/>
              <w:jc w:val="both"/>
              <w:rPr>
                <w:rFonts w:ascii="Calibri" w:eastAsia="Times New Roman" w:hAnsi="Calibri" w:cs="Calibri"/>
                <w:b/>
                <w:bCs/>
                <w:color w:val="000000"/>
                <w:sz w:val="24"/>
                <w:szCs w:val="24"/>
                <w:lang w:val="en-US"/>
              </w:rPr>
            </w:pPr>
            <w:r w:rsidRPr="006A01E0">
              <w:rPr>
                <w:rFonts w:ascii="Calibri" w:eastAsia="Times New Roman" w:hAnsi="Calibri" w:cs="Calibri"/>
                <w:b/>
                <w:bCs/>
                <w:color w:val="000000"/>
                <w:sz w:val="24"/>
                <w:szCs w:val="24"/>
              </w:rPr>
              <w:t>Tel:</w:t>
            </w:r>
          </w:p>
        </w:tc>
      </w:tr>
      <w:tr w:rsidR="006A01E0" w:rsidRPr="006A01E0" w:rsidTr="005E61EC">
        <w:trPr>
          <w:trHeight w:val="194"/>
        </w:trPr>
        <w:tc>
          <w:tcPr>
            <w:tcW w:w="989" w:type="dxa"/>
            <w:vMerge/>
            <w:tcBorders>
              <w:top w:val="single" w:sz="8" w:space="0" w:color="auto"/>
              <w:left w:val="single" w:sz="8" w:space="0" w:color="auto"/>
              <w:bottom w:val="single" w:sz="8" w:space="0" w:color="000000"/>
              <w:right w:val="single" w:sz="8" w:space="0" w:color="auto"/>
            </w:tcBorders>
            <w:vAlign w:val="center"/>
            <w:hideMark/>
          </w:tcPr>
          <w:p w:rsidR="006A01E0" w:rsidRPr="006A01E0" w:rsidRDefault="006A01E0" w:rsidP="006A01E0">
            <w:pPr>
              <w:spacing w:after="0" w:line="240" w:lineRule="auto"/>
              <w:rPr>
                <w:rFonts w:ascii="Calibri" w:eastAsia="Times New Roman" w:hAnsi="Calibri" w:cs="Calibri"/>
                <w:b/>
                <w:bCs/>
                <w:color w:val="000000"/>
                <w:sz w:val="24"/>
                <w:szCs w:val="24"/>
                <w:lang w:val="en-US"/>
              </w:rPr>
            </w:pPr>
          </w:p>
        </w:tc>
        <w:tc>
          <w:tcPr>
            <w:tcW w:w="4494" w:type="dxa"/>
            <w:tcBorders>
              <w:top w:val="nil"/>
              <w:left w:val="nil"/>
              <w:bottom w:val="nil"/>
              <w:right w:val="single" w:sz="8" w:space="0" w:color="auto"/>
            </w:tcBorders>
            <w:shd w:val="clear" w:color="auto" w:fill="auto"/>
            <w:vAlign w:val="center"/>
            <w:hideMark/>
          </w:tcPr>
          <w:p w:rsidR="006A01E0" w:rsidRPr="006A01E0" w:rsidRDefault="006A01E0" w:rsidP="006A01E0">
            <w:pPr>
              <w:spacing w:after="0" w:line="240" w:lineRule="auto"/>
              <w:jc w:val="both"/>
              <w:rPr>
                <w:rFonts w:ascii="Calibri" w:eastAsia="Times New Roman" w:hAnsi="Calibri" w:cs="Calibri"/>
                <w:b/>
                <w:bCs/>
                <w:color w:val="000000"/>
                <w:sz w:val="24"/>
                <w:szCs w:val="24"/>
                <w:lang w:val="en-US"/>
              </w:rPr>
            </w:pPr>
            <w:r w:rsidRPr="006A01E0">
              <w:rPr>
                <w:rFonts w:ascii="Calibri" w:eastAsia="Times New Roman" w:hAnsi="Calibri" w:cs="Calibri"/>
                <w:b/>
                <w:bCs/>
                <w:color w:val="000000"/>
                <w:sz w:val="24"/>
                <w:szCs w:val="24"/>
              </w:rPr>
              <w:t> </w:t>
            </w:r>
          </w:p>
        </w:tc>
        <w:tc>
          <w:tcPr>
            <w:tcW w:w="4673" w:type="dxa"/>
            <w:tcBorders>
              <w:top w:val="nil"/>
              <w:left w:val="nil"/>
              <w:bottom w:val="nil"/>
              <w:right w:val="single" w:sz="8" w:space="0" w:color="auto"/>
            </w:tcBorders>
            <w:shd w:val="clear" w:color="auto" w:fill="auto"/>
            <w:vAlign w:val="center"/>
            <w:hideMark/>
          </w:tcPr>
          <w:p w:rsidR="006A01E0" w:rsidRPr="006A01E0" w:rsidRDefault="006A01E0" w:rsidP="006A01E0">
            <w:pPr>
              <w:spacing w:after="0" w:line="240" w:lineRule="auto"/>
              <w:jc w:val="both"/>
              <w:rPr>
                <w:rFonts w:ascii="Calibri" w:eastAsia="Times New Roman" w:hAnsi="Calibri" w:cs="Calibri"/>
                <w:b/>
                <w:bCs/>
                <w:color w:val="000000"/>
                <w:sz w:val="24"/>
                <w:szCs w:val="24"/>
                <w:lang w:val="en-US"/>
              </w:rPr>
            </w:pPr>
            <w:r w:rsidRPr="006A01E0">
              <w:rPr>
                <w:rFonts w:ascii="Calibri" w:eastAsia="Times New Roman" w:hAnsi="Calibri" w:cs="Calibri"/>
                <w:b/>
                <w:bCs/>
                <w:color w:val="000000"/>
                <w:sz w:val="24"/>
                <w:szCs w:val="24"/>
              </w:rPr>
              <w:t> </w:t>
            </w:r>
          </w:p>
        </w:tc>
      </w:tr>
      <w:tr w:rsidR="006A01E0" w:rsidRPr="006A01E0" w:rsidTr="005E61EC">
        <w:trPr>
          <w:trHeight w:val="43"/>
        </w:trPr>
        <w:tc>
          <w:tcPr>
            <w:tcW w:w="989" w:type="dxa"/>
            <w:vMerge/>
            <w:tcBorders>
              <w:top w:val="single" w:sz="8" w:space="0" w:color="auto"/>
              <w:left w:val="single" w:sz="8" w:space="0" w:color="auto"/>
              <w:bottom w:val="single" w:sz="8" w:space="0" w:color="000000"/>
              <w:right w:val="single" w:sz="8" w:space="0" w:color="auto"/>
            </w:tcBorders>
            <w:vAlign w:val="center"/>
            <w:hideMark/>
          </w:tcPr>
          <w:p w:rsidR="006A01E0" w:rsidRPr="006A01E0" w:rsidRDefault="006A01E0" w:rsidP="006A01E0">
            <w:pPr>
              <w:spacing w:after="0" w:line="240" w:lineRule="auto"/>
              <w:rPr>
                <w:rFonts w:ascii="Calibri" w:eastAsia="Times New Roman" w:hAnsi="Calibri" w:cs="Calibri"/>
                <w:b/>
                <w:bCs/>
                <w:color w:val="000000"/>
                <w:sz w:val="24"/>
                <w:szCs w:val="24"/>
                <w:lang w:val="en-US"/>
              </w:rPr>
            </w:pPr>
          </w:p>
        </w:tc>
        <w:tc>
          <w:tcPr>
            <w:tcW w:w="4494" w:type="dxa"/>
            <w:tcBorders>
              <w:top w:val="nil"/>
              <w:left w:val="nil"/>
              <w:bottom w:val="single" w:sz="8" w:space="0" w:color="auto"/>
              <w:right w:val="single" w:sz="8" w:space="0" w:color="auto"/>
            </w:tcBorders>
            <w:shd w:val="clear" w:color="auto" w:fill="auto"/>
            <w:vAlign w:val="center"/>
            <w:hideMark/>
          </w:tcPr>
          <w:p w:rsidR="006A01E0" w:rsidRPr="006A01E0" w:rsidRDefault="006A01E0" w:rsidP="006A01E0">
            <w:pPr>
              <w:spacing w:after="0" w:line="240" w:lineRule="auto"/>
              <w:jc w:val="both"/>
              <w:rPr>
                <w:rFonts w:ascii="Calibri" w:eastAsia="Times New Roman" w:hAnsi="Calibri" w:cs="Calibri"/>
                <w:b/>
                <w:bCs/>
                <w:color w:val="000000"/>
                <w:sz w:val="24"/>
                <w:szCs w:val="24"/>
                <w:lang w:val="en-US"/>
              </w:rPr>
            </w:pPr>
            <w:r w:rsidRPr="006A01E0">
              <w:rPr>
                <w:rFonts w:ascii="Calibri" w:eastAsia="Times New Roman" w:hAnsi="Calibri" w:cs="Calibri"/>
                <w:b/>
                <w:bCs/>
                <w:color w:val="000000"/>
                <w:sz w:val="24"/>
                <w:szCs w:val="24"/>
              </w:rPr>
              <w:t>Adres:</w:t>
            </w:r>
          </w:p>
        </w:tc>
        <w:tc>
          <w:tcPr>
            <w:tcW w:w="4673" w:type="dxa"/>
            <w:tcBorders>
              <w:top w:val="nil"/>
              <w:left w:val="nil"/>
              <w:bottom w:val="single" w:sz="8" w:space="0" w:color="auto"/>
              <w:right w:val="single" w:sz="8" w:space="0" w:color="auto"/>
            </w:tcBorders>
            <w:shd w:val="clear" w:color="auto" w:fill="auto"/>
            <w:vAlign w:val="center"/>
            <w:hideMark/>
          </w:tcPr>
          <w:p w:rsidR="006A01E0" w:rsidRPr="006A01E0" w:rsidRDefault="006A01E0" w:rsidP="006A01E0">
            <w:pPr>
              <w:spacing w:after="0" w:line="240" w:lineRule="auto"/>
              <w:jc w:val="both"/>
              <w:rPr>
                <w:rFonts w:ascii="Calibri" w:eastAsia="Times New Roman" w:hAnsi="Calibri" w:cs="Calibri"/>
                <w:b/>
                <w:bCs/>
                <w:color w:val="000000"/>
                <w:sz w:val="24"/>
                <w:szCs w:val="24"/>
                <w:lang w:val="en-US"/>
              </w:rPr>
            </w:pPr>
            <w:r w:rsidRPr="006A01E0">
              <w:rPr>
                <w:rFonts w:ascii="Calibri" w:eastAsia="Times New Roman" w:hAnsi="Calibri" w:cs="Calibri"/>
                <w:b/>
                <w:bCs/>
                <w:color w:val="000000"/>
                <w:sz w:val="24"/>
                <w:szCs w:val="24"/>
              </w:rPr>
              <w:t>e-Posta:</w:t>
            </w:r>
          </w:p>
        </w:tc>
      </w:tr>
      <w:tr w:rsidR="006A01E0" w:rsidRPr="006A01E0" w:rsidTr="005E61EC">
        <w:trPr>
          <w:trHeight w:val="494"/>
        </w:trPr>
        <w:tc>
          <w:tcPr>
            <w:tcW w:w="989" w:type="dxa"/>
            <w:vMerge/>
            <w:tcBorders>
              <w:top w:val="single" w:sz="8" w:space="0" w:color="auto"/>
              <w:left w:val="single" w:sz="8" w:space="0" w:color="auto"/>
              <w:bottom w:val="single" w:sz="8" w:space="0" w:color="000000"/>
              <w:right w:val="single" w:sz="8" w:space="0" w:color="auto"/>
            </w:tcBorders>
            <w:vAlign w:val="center"/>
            <w:hideMark/>
          </w:tcPr>
          <w:p w:rsidR="006A01E0" w:rsidRPr="006A01E0" w:rsidRDefault="006A01E0" w:rsidP="006A01E0">
            <w:pPr>
              <w:spacing w:after="0" w:line="240" w:lineRule="auto"/>
              <w:rPr>
                <w:rFonts w:ascii="Calibri" w:eastAsia="Times New Roman" w:hAnsi="Calibri" w:cs="Calibri"/>
                <w:b/>
                <w:bCs/>
                <w:color w:val="000000"/>
                <w:sz w:val="24"/>
                <w:szCs w:val="24"/>
                <w:lang w:val="en-US"/>
              </w:rPr>
            </w:pPr>
          </w:p>
        </w:tc>
        <w:tc>
          <w:tcPr>
            <w:tcW w:w="9166" w:type="dxa"/>
            <w:gridSpan w:val="2"/>
            <w:tcBorders>
              <w:top w:val="single" w:sz="8" w:space="0" w:color="auto"/>
              <w:left w:val="nil"/>
              <w:bottom w:val="nil"/>
              <w:right w:val="single" w:sz="8" w:space="0" w:color="000000"/>
            </w:tcBorders>
            <w:shd w:val="clear" w:color="auto" w:fill="auto"/>
            <w:vAlign w:val="center"/>
            <w:hideMark/>
          </w:tcPr>
          <w:p w:rsidR="006A01E0" w:rsidRPr="006A01E0" w:rsidRDefault="006A01E0" w:rsidP="006A01E0">
            <w:pPr>
              <w:spacing w:after="0" w:line="240" w:lineRule="auto"/>
              <w:jc w:val="both"/>
              <w:rPr>
                <w:rFonts w:ascii="Calibri" w:eastAsia="Times New Roman" w:hAnsi="Calibri" w:cs="Calibri"/>
                <w:b/>
                <w:bCs/>
                <w:color w:val="000000"/>
                <w:sz w:val="24"/>
                <w:szCs w:val="24"/>
                <w:lang w:val="en-US"/>
              </w:rPr>
            </w:pPr>
            <w:r w:rsidRPr="006A01E0">
              <w:rPr>
                <w:rFonts w:ascii="Calibri" w:eastAsia="Times New Roman" w:hAnsi="Calibri" w:cs="Calibri"/>
                <w:b/>
                <w:bCs/>
                <w:color w:val="000000"/>
                <w:sz w:val="24"/>
                <w:szCs w:val="24"/>
              </w:rPr>
              <w:t>Analizin Yapıldığı Proje Kodu (Projeden ödenecek ise):</w:t>
            </w:r>
          </w:p>
        </w:tc>
      </w:tr>
      <w:tr w:rsidR="006A01E0" w:rsidRPr="006A01E0" w:rsidTr="005E61EC">
        <w:trPr>
          <w:trHeight w:val="203"/>
        </w:trPr>
        <w:tc>
          <w:tcPr>
            <w:tcW w:w="989" w:type="dxa"/>
            <w:vMerge/>
            <w:tcBorders>
              <w:top w:val="single" w:sz="8" w:space="0" w:color="auto"/>
              <w:left w:val="single" w:sz="8" w:space="0" w:color="auto"/>
              <w:bottom w:val="single" w:sz="8" w:space="0" w:color="000000"/>
              <w:right w:val="single" w:sz="8" w:space="0" w:color="auto"/>
            </w:tcBorders>
            <w:vAlign w:val="center"/>
            <w:hideMark/>
          </w:tcPr>
          <w:p w:rsidR="006A01E0" w:rsidRPr="006A01E0" w:rsidRDefault="006A01E0" w:rsidP="006A01E0">
            <w:pPr>
              <w:spacing w:after="0" w:line="240" w:lineRule="auto"/>
              <w:rPr>
                <w:rFonts w:ascii="Calibri" w:eastAsia="Times New Roman" w:hAnsi="Calibri" w:cs="Calibri"/>
                <w:b/>
                <w:bCs/>
                <w:color w:val="000000"/>
                <w:sz w:val="24"/>
                <w:szCs w:val="24"/>
                <w:lang w:val="en-US"/>
              </w:rPr>
            </w:pPr>
          </w:p>
        </w:tc>
        <w:tc>
          <w:tcPr>
            <w:tcW w:w="9166" w:type="dxa"/>
            <w:gridSpan w:val="2"/>
            <w:tcBorders>
              <w:top w:val="nil"/>
              <w:left w:val="nil"/>
              <w:bottom w:val="single" w:sz="8" w:space="0" w:color="auto"/>
              <w:right w:val="single" w:sz="8" w:space="0" w:color="000000"/>
            </w:tcBorders>
            <w:shd w:val="clear" w:color="auto" w:fill="auto"/>
            <w:vAlign w:val="center"/>
            <w:hideMark/>
          </w:tcPr>
          <w:p w:rsidR="006A01E0" w:rsidRPr="006A01E0" w:rsidRDefault="006A01E0" w:rsidP="006A01E0">
            <w:pPr>
              <w:spacing w:after="0" w:line="240" w:lineRule="auto"/>
              <w:rPr>
                <w:rFonts w:ascii="Calibri" w:eastAsia="Times New Roman" w:hAnsi="Calibri" w:cs="Calibri"/>
                <w:b/>
                <w:bCs/>
                <w:color w:val="000000"/>
                <w:sz w:val="24"/>
                <w:szCs w:val="24"/>
                <w:lang w:val="en-US"/>
              </w:rPr>
            </w:pPr>
            <w:r w:rsidRPr="006A01E0">
              <w:rPr>
                <w:rFonts w:ascii="Calibri" w:eastAsia="Times New Roman" w:hAnsi="Calibri" w:cs="Calibri"/>
                <w:b/>
                <w:bCs/>
                <w:color w:val="000000"/>
                <w:sz w:val="24"/>
                <w:szCs w:val="24"/>
              </w:rPr>
              <w:t>Projenin Adı:</w:t>
            </w:r>
          </w:p>
        </w:tc>
      </w:tr>
    </w:tbl>
    <w:p w:rsidR="00C365D8" w:rsidRDefault="00C365D8" w:rsidP="00B568D9">
      <w:pPr>
        <w:tabs>
          <w:tab w:val="left" w:pos="3930"/>
        </w:tabs>
        <w:spacing w:after="0" w:line="240" w:lineRule="auto"/>
        <w:rPr>
          <w:lang w:val="en-US"/>
        </w:rPr>
      </w:pPr>
    </w:p>
    <w:tbl>
      <w:tblPr>
        <w:tblW w:w="10187" w:type="dxa"/>
        <w:tblInd w:w="-432" w:type="dxa"/>
        <w:tblLook w:val="04A0" w:firstRow="1" w:lastRow="0" w:firstColumn="1" w:lastColumn="0" w:noHBand="0" w:noVBand="1"/>
      </w:tblPr>
      <w:tblGrid>
        <w:gridCol w:w="998"/>
        <w:gridCol w:w="9189"/>
      </w:tblGrid>
      <w:tr w:rsidR="002C483A" w:rsidRPr="002C483A" w:rsidTr="005E61EC">
        <w:trPr>
          <w:trHeight w:val="452"/>
        </w:trPr>
        <w:tc>
          <w:tcPr>
            <w:tcW w:w="998" w:type="dxa"/>
            <w:vMerge w:val="restart"/>
            <w:tcBorders>
              <w:top w:val="single" w:sz="4" w:space="0" w:color="auto"/>
              <w:left w:val="single" w:sz="4" w:space="0" w:color="auto"/>
              <w:bottom w:val="single" w:sz="8" w:space="0" w:color="000000"/>
              <w:right w:val="single" w:sz="8" w:space="0" w:color="auto"/>
            </w:tcBorders>
            <w:shd w:val="clear" w:color="auto" w:fill="auto"/>
            <w:textDirection w:val="btLr"/>
            <w:vAlign w:val="center"/>
            <w:hideMark/>
          </w:tcPr>
          <w:p w:rsidR="00941F94" w:rsidRPr="00F60691" w:rsidRDefault="002C483A" w:rsidP="006143DA">
            <w:pPr>
              <w:spacing w:after="0" w:line="240" w:lineRule="auto"/>
              <w:jc w:val="center"/>
              <w:rPr>
                <w:rFonts w:ascii="Calibri" w:eastAsia="Times New Roman" w:hAnsi="Calibri" w:cs="Calibri"/>
                <w:b/>
                <w:bCs/>
                <w:color w:val="000000"/>
                <w:sz w:val="24"/>
                <w:szCs w:val="24"/>
              </w:rPr>
            </w:pPr>
            <w:r w:rsidRPr="00F60691">
              <w:rPr>
                <w:rFonts w:ascii="Calibri" w:eastAsia="Times New Roman" w:hAnsi="Calibri" w:cs="Calibri"/>
                <w:b/>
                <w:bCs/>
                <w:color w:val="000000"/>
                <w:sz w:val="24"/>
                <w:szCs w:val="24"/>
              </w:rPr>
              <w:t>DENEY BİLGİLERİ</w:t>
            </w:r>
          </w:p>
          <w:p w:rsidR="002C483A" w:rsidRPr="002C483A" w:rsidRDefault="00941F94" w:rsidP="00A856EF">
            <w:pPr>
              <w:spacing w:after="0" w:line="240" w:lineRule="auto"/>
              <w:jc w:val="center"/>
              <w:rPr>
                <w:rFonts w:ascii="Calibri" w:eastAsia="Times New Roman" w:hAnsi="Calibri" w:cs="Calibri"/>
                <w:b/>
                <w:bCs/>
                <w:color w:val="000000"/>
                <w:sz w:val="20"/>
                <w:szCs w:val="20"/>
                <w:lang w:val="en-US"/>
              </w:rPr>
            </w:pPr>
            <w:r w:rsidRPr="006143DA">
              <w:rPr>
                <w:rFonts w:ascii="Calibri" w:eastAsia="Times New Roman" w:hAnsi="Calibri" w:cs="Calibri"/>
                <w:b/>
                <w:bCs/>
                <w:color w:val="000000"/>
                <w:sz w:val="18"/>
                <w:szCs w:val="18"/>
              </w:rPr>
              <w:t>(</w:t>
            </w:r>
            <w:r w:rsidR="006143DA" w:rsidRPr="006143DA">
              <w:rPr>
                <w:rFonts w:ascii="Calibri" w:eastAsia="Times New Roman" w:hAnsi="Calibri" w:cs="Calibri"/>
                <w:b/>
                <w:bCs/>
                <w:color w:val="000000"/>
                <w:sz w:val="18"/>
                <w:szCs w:val="18"/>
              </w:rPr>
              <w:t>Nükleik Asit (D</w:t>
            </w:r>
            <w:r w:rsidR="00A856EF">
              <w:rPr>
                <w:rFonts w:ascii="Calibri" w:eastAsia="Times New Roman" w:hAnsi="Calibri" w:cs="Calibri"/>
                <w:b/>
                <w:bCs/>
                <w:color w:val="000000"/>
                <w:sz w:val="18"/>
                <w:szCs w:val="18"/>
              </w:rPr>
              <w:t>NA</w:t>
            </w:r>
            <w:r w:rsidR="006143DA" w:rsidRPr="006143DA">
              <w:rPr>
                <w:rFonts w:ascii="Calibri" w:eastAsia="Times New Roman" w:hAnsi="Calibri" w:cs="Calibri"/>
                <w:b/>
                <w:bCs/>
                <w:color w:val="000000"/>
                <w:sz w:val="18"/>
                <w:szCs w:val="18"/>
              </w:rPr>
              <w:t xml:space="preserve"> &amp; R</w:t>
            </w:r>
            <w:r w:rsidR="00A856EF">
              <w:rPr>
                <w:rFonts w:ascii="Calibri" w:eastAsia="Times New Roman" w:hAnsi="Calibri" w:cs="Calibri"/>
                <w:b/>
                <w:bCs/>
                <w:color w:val="000000"/>
                <w:sz w:val="18"/>
                <w:szCs w:val="18"/>
              </w:rPr>
              <w:t>NA</w:t>
            </w:r>
            <w:r w:rsidR="006143DA" w:rsidRPr="006143DA">
              <w:rPr>
                <w:rFonts w:ascii="Calibri" w:eastAsia="Times New Roman" w:hAnsi="Calibri" w:cs="Calibri"/>
                <w:b/>
                <w:bCs/>
                <w:color w:val="000000"/>
                <w:sz w:val="18"/>
                <w:szCs w:val="18"/>
              </w:rPr>
              <w:t>) Ve Protein İzolasyon</w:t>
            </w:r>
            <w:r w:rsidRPr="006143DA">
              <w:rPr>
                <w:rFonts w:ascii="Calibri" w:eastAsia="Times New Roman" w:hAnsi="Calibri" w:cs="Calibri"/>
                <w:b/>
                <w:bCs/>
                <w:color w:val="000000"/>
                <w:sz w:val="18"/>
                <w:szCs w:val="18"/>
              </w:rPr>
              <w:t>)</w:t>
            </w:r>
          </w:p>
        </w:tc>
        <w:tc>
          <w:tcPr>
            <w:tcW w:w="9189" w:type="dxa"/>
            <w:tcBorders>
              <w:top w:val="single" w:sz="4" w:space="0" w:color="auto"/>
              <w:left w:val="single" w:sz="8" w:space="0" w:color="auto"/>
              <w:bottom w:val="nil"/>
              <w:right w:val="single" w:sz="4" w:space="0" w:color="auto"/>
            </w:tcBorders>
            <w:shd w:val="clear" w:color="auto" w:fill="auto"/>
            <w:vAlign w:val="center"/>
            <w:hideMark/>
          </w:tcPr>
          <w:p w:rsidR="002C483A" w:rsidRPr="002C483A" w:rsidRDefault="002C483A" w:rsidP="006143DA">
            <w:pPr>
              <w:spacing w:after="0" w:line="240" w:lineRule="auto"/>
              <w:rPr>
                <w:rFonts w:ascii="Calibri" w:eastAsia="Times New Roman" w:hAnsi="Calibri" w:cs="Calibri"/>
                <w:b/>
                <w:bCs/>
                <w:color w:val="000000"/>
                <w:sz w:val="20"/>
                <w:szCs w:val="20"/>
                <w:lang w:val="en-US"/>
              </w:rPr>
            </w:pPr>
            <w:r w:rsidRPr="002C483A">
              <w:rPr>
                <w:rFonts w:ascii="Calibri" w:eastAsia="Times New Roman" w:hAnsi="Calibri" w:cs="Calibri"/>
                <w:b/>
                <w:bCs/>
                <w:color w:val="000000"/>
                <w:sz w:val="20"/>
                <w:szCs w:val="20"/>
              </w:rPr>
              <w:t>Deneylerin gerçekleştirilebilmesi için bu formun eksiksiz doldurulması gereklidir.</w:t>
            </w:r>
          </w:p>
        </w:tc>
      </w:tr>
      <w:tr w:rsidR="002C483A" w:rsidRPr="002C483A" w:rsidTr="005E61EC">
        <w:trPr>
          <w:trHeight w:val="279"/>
        </w:trPr>
        <w:tc>
          <w:tcPr>
            <w:tcW w:w="998" w:type="dxa"/>
            <w:vMerge/>
            <w:tcBorders>
              <w:top w:val="single" w:sz="8" w:space="0" w:color="auto"/>
              <w:left w:val="single" w:sz="4" w:space="0" w:color="auto"/>
              <w:bottom w:val="single" w:sz="8" w:space="0" w:color="000000"/>
              <w:right w:val="single" w:sz="8" w:space="0" w:color="auto"/>
            </w:tcBorders>
            <w:vAlign w:val="center"/>
            <w:hideMark/>
          </w:tcPr>
          <w:p w:rsidR="002C483A" w:rsidRPr="002C483A" w:rsidRDefault="002C483A" w:rsidP="006143DA">
            <w:pPr>
              <w:spacing w:after="0" w:line="240" w:lineRule="auto"/>
              <w:rPr>
                <w:rFonts w:ascii="Calibri" w:eastAsia="Times New Roman" w:hAnsi="Calibri" w:cs="Calibri"/>
                <w:b/>
                <w:bCs/>
                <w:color w:val="000000"/>
                <w:sz w:val="20"/>
                <w:szCs w:val="20"/>
                <w:lang w:val="en-US"/>
              </w:rPr>
            </w:pPr>
          </w:p>
        </w:tc>
        <w:tc>
          <w:tcPr>
            <w:tcW w:w="9189" w:type="dxa"/>
            <w:tcBorders>
              <w:top w:val="single" w:sz="8" w:space="0" w:color="auto"/>
              <w:left w:val="single" w:sz="8" w:space="0" w:color="auto"/>
              <w:bottom w:val="nil"/>
              <w:right w:val="single" w:sz="4" w:space="0" w:color="auto"/>
            </w:tcBorders>
            <w:shd w:val="clear" w:color="auto" w:fill="auto"/>
            <w:vAlign w:val="center"/>
            <w:hideMark/>
          </w:tcPr>
          <w:p w:rsidR="002C483A" w:rsidRPr="002C483A" w:rsidRDefault="002C483A" w:rsidP="006143DA">
            <w:pPr>
              <w:spacing w:after="0" w:line="240" w:lineRule="auto"/>
              <w:jc w:val="center"/>
              <w:rPr>
                <w:rFonts w:ascii="Calibri" w:eastAsia="Times New Roman" w:hAnsi="Calibri" w:cs="Calibri"/>
                <w:b/>
                <w:bCs/>
                <w:color w:val="000000"/>
                <w:lang w:val="en-US"/>
              </w:rPr>
            </w:pPr>
            <w:r w:rsidRPr="002C483A">
              <w:rPr>
                <w:rFonts w:ascii="Calibri" w:eastAsia="Times New Roman" w:hAnsi="Calibri" w:cs="Calibri"/>
                <w:b/>
                <w:bCs/>
                <w:color w:val="000000"/>
              </w:rPr>
              <w:t>İSTENEN DENEY</w:t>
            </w:r>
          </w:p>
        </w:tc>
      </w:tr>
      <w:tr w:rsidR="002C483A" w:rsidRPr="002C483A" w:rsidTr="005E61EC">
        <w:trPr>
          <w:trHeight w:val="362"/>
        </w:trPr>
        <w:tc>
          <w:tcPr>
            <w:tcW w:w="998" w:type="dxa"/>
            <w:vMerge/>
            <w:tcBorders>
              <w:top w:val="single" w:sz="8" w:space="0" w:color="auto"/>
              <w:left w:val="single" w:sz="4" w:space="0" w:color="auto"/>
              <w:bottom w:val="single" w:sz="8" w:space="0" w:color="000000"/>
              <w:right w:val="single" w:sz="8" w:space="0" w:color="auto"/>
            </w:tcBorders>
            <w:vAlign w:val="center"/>
            <w:hideMark/>
          </w:tcPr>
          <w:p w:rsidR="002C483A" w:rsidRPr="002C483A" w:rsidRDefault="002C483A" w:rsidP="006143DA">
            <w:pPr>
              <w:spacing w:after="0" w:line="240" w:lineRule="auto"/>
              <w:rPr>
                <w:rFonts w:ascii="Calibri" w:eastAsia="Times New Roman" w:hAnsi="Calibri" w:cs="Calibri"/>
                <w:b/>
                <w:bCs/>
                <w:color w:val="000000"/>
                <w:sz w:val="20"/>
                <w:szCs w:val="20"/>
                <w:lang w:val="en-US"/>
              </w:rPr>
            </w:pPr>
          </w:p>
        </w:tc>
        <w:tc>
          <w:tcPr>
            <w:tcW w:w="9189" w:type="dxa"/>
            <w:tcBorders>
              <w:top w:val="single" w:sz="8" w:space="0" w:color="auto"/>
              <w:left w:val="single" w:sz="8" w:space="0" w:color="auto"/>
              <w:bottom w:val="nil"/>
              <w:right w:val="single" w:sz="4" w:space="0" w:color="auto"/>
            </w:tcBorders>
            <w:shd w:val="clear" w:color="auto" w:fill="auto"/>
            <w:vAlign w:val="center"/>
            <w:hideMark/>
          </w:tcPr>
          <w:p w:rsidR="002C483A" w:rsidRPr="002C483A" w:rsidRDefault="002C483A" w:rsidP="006143DA">
            <w:pPr>
              <w:spacing w:after="240" w:line="240" w:lineRule="auto"/>
              <w:rPr>
                <w:rFonts w:asciiTheme="majorHAnsi" w:eastAsia="Arial Unicode MS" w:hAnsiTheme="majorHAnsi" w:cs="Arial Unicode MS"/>
                <w:color w:val="000000"/>
                <w:lang w:val="en-US"/>
              </w:rPr>
            </w:pPr>
            <w:r w:rsidRPr="002C483A">
              <w:rPr>
                <w:rFonts w:ascii="MS Gothic" w:eastAsia="MS Gothic" w:hAnsi="MS Gothic" w:cs="MS Gothic" w:hint="eastAsia"/>
                <w:color w:val="000000"/>
                <w:sz w:val="28"/>
                <w:szCs w:val="28"/>
              </w:rPr>
              <w:t>☐</w:t>
            </w:r>
            <w:r w:rsidRPr="002C483A">
              <w:rPr>
                <w:rFonts w:asciiTheme="majorHAnsi" w:eastAsia="Arial Unicode MS" w:hAnsiTheme="majorHAnsi" w:cs="Calibri"/>
                <w:color w:val="000000"/>
              </w:rPr>
              <w:t xml:space="preserve"> </w:t>
            </w:r>
            <w:r w:rsidR="000F0ECD">
              <w:rPr>
                <w:rFonts w:asciiTheme="majorHAnsi" w:eastAsia="Arial Unicode MS" w:hAnsiTheme="majorHAnsi" w:cs="Calibri"/>
                <w:color w:val="000000"/>
              </w:rPr>
              <w:t xml:space="preserve">Genomik </w:t>
            </w:r>
            <w:r w:rsidRPr="002C483A">
              <w:rPr>
                <w:rFonts w:asciiTheme="majorHAnsi" w:eastAsia="Arial Unicode MS" w:hAnsiTheme="majorHAnsi" w:cs="Calibri"/>
                <w:color w:val="000000"/>
              </w:rPr>
              <w:t>DNA</w:t>
            </w:r>
            <w:r w:rsidR="000F0ECD">
              <w:rPr>
                <w:rFonts w:asciiTheme="majorHAnsi" w:eastAsia="Arial Unicode MS" w:hAnsiTheme="majorHAnsi" w:cs="Calibri"/>
                <w:color w:val="000000"/>
              </w:rPr>
              <w:t xml:space="preserve"> </w:t>
            </w:r>
            <w:r w:rsidRPr="002C483A">
              <w:rPr>
                <w:rFonts w:asciiTheme="majorHAnsi" w:eastAsia="Arial Unicode MS" w:hAnsiTheme="majorHAnsi" w:cs="Calibri"/>
                <w:color w:val="000000"/>
              </w:rPr>
              <w:t xml:space="preserve">                                                      </w:t>
            </w:r>
            <w:r w:rsidRPr="002C483A">
              <w:rPr>
                <w:rFonts w:ascii="MS Gothic" w:eastAsia="MS Gothic" w:hAnsi="MS Gothic" w:cs="MS Gothic" w:hint="eastAsia"/>
                <w:color w:val="000000"/>
                <w:sz w:val="28"/>
                <w:szCs w:val="28"/>
              </w:rPr>
              <w:t>☐</w:t>
            </w:r>
            <w:r w:rsidRPr="002C483A">
              <w:rPr>
                <w:rFonts w:asciiTheme="majorHAnsi" w:eastAsia="Arial Unicode MS" w:hAnsiTheme="majorHAnsi" w:cs="Calibri"/>
                <w:color w:val="000000"/>
              </w:rPr>
              <w:t xml:space="preserve"> </w:t>
            </w:r>
            <w:r w:rsidR="000F0ECD">
              <w:rPr>
                <w:rFonts w:asciiTheme="majorHAnsi" w:eastAsia="Arial Unicode MS" w:hAnsiTheme="majorHAnsi" w:cs="Calibri"/>
                <w:color w:val="000000"/>
              </w:rPr>
              <w:t xml:space="preserve">Plasmid </w:t>
            </w:r>
            <w:r w:rsidR="00352A3F">
              <w:rPr>
                <w:rFonts w:asciiTheme="majorHAnsi" w:eastAsia="Arial Unicode MS" w:hAnsiTheme="majorHAnsi" w:cs="Calibri"/>
                <w:color w:val="000000"/>
              </w:rPr>
              <w:t xml:space="preserve">DNA </w:t>
            </w:r>
          </w:p>
        </w:tc>
      </w:tr>
      <w:tr w:rsidR="002C483A" w:rsidRPr="002C483A" w:rsidTr="005E61EC">
        <w:trPr>
          <w:trHeight w:val="458"/>
        </w:trPr>
        <w:tc>
          <w:tcPr>
            <w:tcW w:w="998" w:type="dxa"/>
            <w:vMerge/>
            <w:tcBorders>
              <w:top w:val="single" w:sz="8" w:space="0" w:color="auto"/>
              <w:left w:val="single" w:sz="4" w:space="0" w:color="auto"/>
              <w:bottom w:val="single" w:sz="4" w:space="0" w:color="auto"/>
              <w:right w:val="single" w:sz="8" w:space="0" w:color="auto"/>
            </w:tcBorders>
            <w:vAlign w:val="center"/>
            <w:hideMark/>
          </w:tcPr>
          <w:p w:rsidR="002C483A" w:rsidRPr="002C483A" w:rsidRDefault="002C483A" w:rsidP="006143DA">
            <w:pPr>
              <w:spacing w:after="0" w:line="240" w:lineRule="auto"/>
              <w:rPr>
                <w:rFonts w:ascii="Calibri" w:eastAsia="Times New Roman" w:hAnsi="Calibri" w:cs="Calibri"/>
                <w:b/>
                <w:bCs/>
                <w:color w:val="000000"/>
                <w:sz w:val="20"/>
                <w:szCs w:val="20"/>
                <w:lang w:val="en-US"/>
              </w:rPr>
            </w:pPr>
          </w:p>
        </w:tc>
        <w:tc>
          <w:tcPr>
            <w:tcW w:w="9189" w:type="dxa"/>
            <w:tcBorders>
              <w:top w:val="nil"/>
              <w:left w:val="single" w:sz="8" w:space="0" w:color="auto"/>
              <w:bottom w:val="single" w:sz="4" w:space="0" w:color="auto"/>
              <w:right w:val="single" w:sz="4" w:space="0" w:color="auto"/>
            </w:tcBorders>
            <w:shd w:val="clear" w:color="auto" w:fill="auto"/>
            <w:vAlign w:val="center"/>
            <w:hideMark/>
          </w:tcPr>
          <w:p w:rsidR="00EA0874" w:rsidRPr="008311DD" w:rsidRDefault="002C483A" w:rsidP="006143DA">
            <w:pPr>
              <w:spacing w:line="240" w:lineRule="auto"/>
              <w:rPr>
                <w:rFonts w:asciiTheme="majorHAnsi" w:eastAsia="Arial Unicode MS" w:hAnsiTheme="majorHAnsi" w:cs="Calibri"/>
                <w:color w:val="000000"/>
                <w:lang w:val="en-US"/>
              </w:rPr>
            </w:pPr>
            <w:r w:rsidRPr="002C483A">
              <w:rPr>
                <w:rFonts w:ascii="MS Gothic" w:eastAsia="MS Gothic" w:hAnsi="MS Gothic" w:cs="MS Gothic" w:hint="eastAsia"/>
                <w:color w:val="000000"/>
                <w:sz w:val="28"/>
                <w:szCs w:val="28"/>
              </w:rPr>
              <w:t>☐</w:t>
            </w:r>
            <w:r w:rsidR="00B84E85" w:rsidRPr="008311DD">
              <w:rPr>
                <w:rFonts w:asciiTheme="majorHAnsi" w:eastAsia="Arial Unicode MS" w:hAnsiTheme="majorHAnsi" w:cs="Calibri"/>
                <w:color w:val="000000"/>
              </w:rPr>
              <w:t>Viral nükleik asit</w:t>
            </w:r>
            <w:r w:rsidR="008311DD">
              <w:rPr>
                <w:rFonts w:asciiTheme="majorHAnsi" w:eastAsia="Arial Unicode MS" w:hAnsiTheme="majorHAnsi" w:cs="Calibri"/>
                <w:color w:val="000000"/>
              </w:rPr>
              <w:t xml:space="preserve">                                                   </w:t>
            </w:r>
            <w:r w:rsidR="008311DD" w:rsidRPr="002C483A">
              <w:rPr>
                <w:rFonts w:ascii="MS Gothic" w:eastAsia="MS Gothic" w:hAnsi="MS Gothic" w:cs="MS Gothic" w:hint="eastAsia"/>
                <w:color w:val="000000"/>
                <w:sz w:val="28"/>
                <w:szCs w:val="28"/>
              </w:rPr>
              <w:t>☐</w:t>
            </w:r>
            <w:r w:rsidR="00B84E85" w:rsidRPr="008311DD">
              <w:rPr>
                <w:rFonts w:asciiTheme="majorHAnsi" w:eastAsia="Arial Unicode MS" w:hAnsiTheme="majorHAnsi" w:cs="Calibri"/>
                <w:color w:val="000000"/>
              </w:rPr>
              <w:t>RNA’nın saflaştırlması</w:t>
            </w:r>
          </w:p>
          <w:p w:rsidR="002C483A" w:rsidRPr="006143DA" w:rsidRDefault="008311DD" w:rsidP="006143DA">
            <w:pPr>
              <w:spacing w:line="240" w:lineRule="auto"/>
              <w:rPr>
                <w:rFonts w:ascii="MS Gothic" w:eastAsia="MS Gothic" w:hAnsi="MS Gothic" w:cs="MS Gothic"/>
                <w:color w:val="000000"/>
                <w:sz w:val="28"/>
                <w:szCs w:val="28"/>
                <w:lang w:val="en-US"/>
              </w:rPr>
            </w:pPr>
            <w:r w:rsidRPr="002C483A">
              <w:rPr>
                <w:rFonts w:ascii="MS Gothic" w:eastAsia="MS Gothic" w:hAnsi="MS Gothic" w:cs="MS Gothic" w:hint="eastAsia"/>
                <w:color w:val="000000"/>
                <w:sz w:val="28"/>
                <w:szCs w:val="28"/>
              </w:rPr>
              <w:t>☐</w:t>
            </w:r>
            <w:r w:rsidR="00B84E85" w:rsidRPr="008311DD">
              <w:rPr>
                <w:rFonts w:asciiTheme="majorHAnsi" w:eastAsia="Arial Unicode MS" w:hAnsiTheme="majorHAnsi" w:cs="Calibri"/>
                <w:color w:val="000000"/>
              </w:rPr>
              <w:t>Proteinler</w:t>
            </w:r>
            <w:r>
              <w:rPr>
                <w:rFonts w:asciiTheme="majorHAnsi" w:eastAsia="Arial Unicode MS" w:hAnsiTheme="majorHAnsi" w:cs="Calibri"/>
                <w:color w:val="000000"/>
              </w:rPr>
              <w:t xml:space="preserve">                                                                </w:t>
            </w:r>
            <w:r w:rsidRPr="002C483A">
              <w:rPr>
                <w:rFonts w:ascii="MS Gothic" w:eastAsia="MS Gothic" w:hAnsi="MS Gothic" w:cs="MS Gothic" w:hint="eastAsia"/>
                <w:color w:val="000000"/>
                <w:sz w:val="28"/>
                <w:szCs w:val="28"/>
              </w:rPr>
              <w:t>☐</w:t>
            </w:r>
            <w:r w:rsidR="006143DA">
              <w:rPr>
                <w:rFonts w:asciiTheme="majorHAnsi" w:eastAsia="Arial Unicode MS" w:hAnsiTheme="majorHAnsi" w:cs="Calibri"/>
                <w:color w:val="000000"/>
              </w:rPr>
              <w:t>DNA ve RNA temizleme</w:t>
            </w:r>
          </w:p>
        </w:tc>
      </w:tr>
    </w:tbl>
    <w:p w:rsidR="00941F94" w:rsidRDefault="00941F94" w:rsidP="002C483A">
      <w:pPr>
        <w:tabs>
          <w:tab w:val="left" w:pos="3930"/>
        </w:tabs>
        <w:spacing w:after="0"/>
        <w:rPr>
          <w:lang w:val="en-US"/>
        </w:rPr>
      </w:pPr>
    </w:p>
    <w:tbl>
      <w:tblPr>
        <w:tblW w:w="10187" w:type="dxa"/>
        <w:tblInd w:w="-432" w:type="dxa"/>
        <w:tblLook w:val="04A0" w:firstRow="1" w:lastRow="0" w:firstColumn="1" w:lastColumn="0" w:noHBand="0" w:noVBand="1"/>
      </w:tblPr>
      <w:tblGrid>
        <w:gridCol w:w="971"/>
        <w:gridCol w:w="9216"/>
      </w:tblGrid>
      <w:tr w:rsidR="00941F94" w:rsidTr="005E61EC">
        <w:trPr>
          <w:trHeight w:val="322"/>
        </w:trPr>
        <w:tc>
          <w:tcPr>
            <w:tcW w:w="0" w:type="auto"/>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3A6733" w:rsidRPr="00F60691" w:rsidRDefault="003A6733" w:rsidP="003A6733">
            <w:pPr>
              <w:spacing w:after="0" w:line="240" w:lineRule="auto"/>
              <w:ind w:left="113" w:right="113"/>
              <w:jc w:val="center"/>
              <w:rPr>
                <w:rFonts w:ascii="Calibri" w:eastAsia="Times New Roman" w:hAnsi="Calibri" w:cs="Calibri"/>
                <w:b/>
                <w:bCs/>
                <w:color w:val="000000"/>
                <w:sz w:val="24"/>
                <w:szCs w:val="24"/>
              </w:rPr>
            </w:pPr>
            <w:r w:rsidRPr="00F60691">
              <w:rPr>
                <w:rFonts w:ascii="Calibri" w:eastAsia="Times New Roman" w:hAnsi="Calibri" w:cs="Calibri"/>
                <w:b/>
                <w:bCs/>
                <w:color w:val="000000"/>
                <w:sz w:val="24"/>
                <w:szCs w:val="24"/>
              </w:rPr>
              <w:t xml:space="preserve">DENEY BİLGİLERİ </w:t>
            </w:r>
          </w:p>
          <w:p w:rsidR="00941F94" w:rsidRDefault="003A6733" w:rsidP="003A6733">
            <w:pPr>
              <w:spacing w:after="0" w:line="240" w:lineRule="auto"/>
              <w:ind w:left="113" w:right="113"/>
              <w:jc w:val="center"/>
              <w:rPr>
                <w:rFonts w:ascii="Calibri" w:eastAsia="Times New Roman" w:hAnsi="Calibri" w:cs="Calibri"/>
                <w:b/>
                <w:bCs/>
                <w:color w:val="000000"/>
                <w:sz w:val="20"/>
                <w:szCs w:val="20"/>
                <w:lang w:val="en-US" w:eastAsia="en-US"/>
              </w:rPr>
            </w:pPr>
            <w:r w:rsidRPr="006143DA">
              <w:rPr>
                <w:rFonts w:ascii="Calibri" w:eastAsia="Times New Roman" w:hAnsi="Calibri" w:cs="Calibri"/>
                <w:color w:val="000000"/>
                <w:sz w:val="20"/>
                <w:szCs w:val="20"/>
              </w:rPr>
              <w:t>(Polimeraz Zincir Reaksiyonu / Real Time)</w:t>
            </w:r>
          </w:p>
        </w:tc>
        <w:tc>
          <w:tcPr>
            <w:tcW w:w="9216" w:type="dxa"/>
            <w:tcBorders>
              <w:top w:val="single" w:sz="8" w:space="0" w:color="auto"/>
              <w:left w:val="nil"/>
              <w:bottom w:val="nil"/>
              <w:right w:val="single" w:sz="8" w:space="0" w:color="000000"/>
            </w:tcBorders>
            <w:vAlign w:val="center"/>
            <w:hideMark/>
          </w:tcPr>
          <w:p w:rsidR="00941F94" w:rsidRDefault="00941F94">
            <w:pPr>
              <w:spacing w:after="0" w:line="240" w:lineRule="auto"/>
              <w:rPr>
                <w:rFonts w:ascii="Calibri" w:eastAsia="Times New Roman" w:hAnsi="Calibri" w:cs="Calibri"/>
                <w:b/>
                <w:bCs/>
                <w:color w:val="000000"/>
                <w:u w:val="single"/>
                <w:lang w:val="en-US" w:eastAsia="en-US"/>
              </w:rPr>
            </w:pPr>
            <w:r>
              <w:rPr>
                <w:rFonts w:ascii="Calibri" w:eastAsia="Times New Roman" w:hAnsi="Calibri" w:cs="Calibri"/>
                <w:b/>
                <w:bCs/>
                <w:color w:val="000000"/>
                <w:u w:val="single"/>
                <w:lang w:eastAsia="en-US"/>
              </w:rPr>
              <w:t>Polimeraz Zincir Reaksiyonu (PZR)</w:t>
            </w:r>
          </w:p>
        </w:tc>
      </w:tr>
      <w:tr w:rsidR="00941F94" w:rsidTr="005E61EC">
        <w:trPr>
          <w:trHeight w:val="32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41F94" w:rsidRDefault="00941F94">
            <w:pPr>
              <w:spacing w:after="0" w:line="240" w:lineRule="auto"/>
              <w:rPr>
                <w:rFonts w:ascii="Calibri" w:eastAsia="Times New Roman" w:hAnsi="Calibri" w:cs="Calibri"/>
                <w:b/>
                <w:bCs/>
                <w:color w:val="000000"/>
                <w:sz w:val="20"/>
                <w:szCs w:val="20"/>
                <w:lang w:val="en-US" w:eastAsia="en-US"/>
              </w:rPr>
            </w:pPr>
          </w:p>
        </w:tc>
        <w:tc>
          <w:tcPr>
            <w:tcW w:w="9216" w:type="dxa"/>
            <w:tcBorders>
              <w:top w:val="nil"/>
              <w:left w:val="nil"/>
              <w:bottom w:val="nil"/>
              <w:right w:val="single" w:sz="8" w:space="0" w:color="000000"/>
            </w:tcBorders>
            <w:vAlign w:val="center"/>
            <w:hideMark/>
          </w:tcPr>
          <w:p w:rsidR="00941F94" w:rsidRDefault="00941F94">
            <w:pPr>
              <w:spacing w:after="0" w:line="240" w:lineRule="auto"/>
              <w:rPr>
                <w:rFonts w:ascii="MS Gothic" w:eastAsia="MS Gothic" w:hAnsi="MS Gothic" w:cs="Calibri"/>
                <w:color w:val="000000"/>
                <w:sz w:val="28"/>
                <w:szCs w:val="28"/>
                <w:lang w:val="en-US" w:eastAsia="en-US"/>
              </w:rPr>
            </w:pPr>
            <w:r>
              <w:rPr>
                <w:rFonts w:ascii="MS Gothic" w:eastAsia="MS Gothic" w:hAnsi="MS Gothic" w:cs="Calibri" w:hint="eastAsia"/>
                <w:color w:val="000000"/>
                <w:sz w:val="28"/>
                <w:szCs w:val="28"/>
                <w:lang w:val="en-US" w:eastAsia="en-US"/>
              </w:rPr>
              <w:t>☐</w:t>
            </w:r>
            <w:r>
              <w:rPr>
                <w:rFonts w:ascii="Calibri" w:eastAsia="MS Gothic" w:hAnsi="Calibri" w:cs="Calibri"/>
                <w:color w:val="000000"/>
                <w:sz w:val="28"/>
                <w:szCs w:val="28"/>
                <w:lang w:val="en-US" w:eastAsia="en-US"/>
              </w:rPr>
              <w:t xml:space="preserve"> </w:t>
            </w:r>
            <w:r>
              <w:rPr>
                <w:rFonts w:ascii="Calibri" w:eastAsia="MS Gothic" w:hAnsi="Calibri" w:cs="Calibri"/>
                <w:color w:val="000000"/>
                <w:lang w:val="en-US" w:eastAsia="en-US"/>
              </w:rPr>
              <w:t>Inter-simple sequence repeat (ISSR)</w:t>
            </w:r>
          </w:p>
        </w:tc>
      </w:tr>
      <w:tr w:rsidR="00941F94" w:rsidTr="005E61EC">
        <w:trPr>
          <w:trHeight w:val="32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41F94" w:rsidRDefault="00941F94">
            <w:pPr>
              <w:spacing w:after="0" w:line="240" w:lineRule="auto"/>
              <w:rPr>
                <w:rFonts w:ascii="Calibri" w:eastAsia="Times New Roman" w:hAnsi="Calibri" w:cs="Calibri"/>
                <w:b/>
                <w:bCs/>
                <w:color w:val="000000"/>
                <w:sz w:val="20"/>
                <w:szCs w:val="20"/>
                <w:lang w:val="en-US" w:eastAsia="en-US"/>
              </w:rPr>
            </w:pPr>
          </w:p>
        </w:tc>
        <w:tc>
          <w:tcPr>
            <w:tcW w:w="9216" w:type="dxa"/>
            <w:tcBorders>
              <w:top w:val="nil"/>
              <w:left w:val="nil"/>
              <w:bottom w:val="nil"/>
              <w:right w:val="single" w:sz="8" w:space="0" w:color="000000"/>
            </w:tcBorders>
            <w:vAlign w:val="center"/>
            <w:hideMark/>
          </w:tcPr>
          <w:p w:rsidR="00941F94" w:rsidRDefault="00941F94">
            <w:pPr>
              <w:spacing w:after="0" w:line="240" w:lineRule="auto"/>
              <w:rPr>
                <w:rFonts w:ascii="MS Gothic" w:eastAsia="MS Gothic" w:hAnsi="MS Gothic" w:cs="Calibri"/>
                <w:color w:val="000000"/>
                <w:sz w:val="28"/>
                <w:szCs w:val="28"/>
                <w:lang w:val="en-US" w:eastAsia="en-US"/>
              </w:rPr>
            </w:pPr>
            <w:r>
              <w:rPr>
                <w:rFonts w:ascii="MS Gothic" w:eastAsia="MS Gothic" w:hAnsi="MS Gothic" w:cs="Calibri" w:hint="eastAsia"/>
                <w:color w:val="000000"/>
                <w:sz w:val="28"/>
                <w:szCs w:val="28"/>
                <w:lang w:val="en-US" w:eastAsia="en-US"/>
              </w:rPr>
              <w:t>☐</w:t>
            </w:r>
            <w:r>
              <w:rPr>
                <w:rFonts w:ascii="Calibri" w:eastAsia="MS Gothic" w:hAnsi="Calibri" w:cs="Calibri"/>
                <w:color w:val="000000"/>
                <w:sz w:val="28"/>
                <w:szCs w:val="28"/>
                <w:lang w:val="en-US" w:eastAsia="en-US"/>
              </w:rPr>
              <w:t xml:space="preserve"> </w:t>
            </w:r>
            <w:r>
              <w:rPr>
                <w:rFonts w:ascii="Calibri" w:eastAsia="MS Gothic" w:hAnsi="Calibri" w:cs="Calibri"/>
                <w:color w:val="000000"/>
                <w:lang w:val="en-US" w:eastAsia="en-US"/>
              </w:rPr>
              <w:t>Simple Sequence Repeats (SSRs)</w:t>
            </w:r>
          </w:p>
        </w:tc>
      </w:tr>
      <w:tr w:rsidR="00941F94" w:rsidTr="005E61EC">
        <w:trPr>
          <w:trHeight w:val="32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41F94" w:rsidRDefault="00941F94">
            <w:pPr>
              <w:spacing w:after="0" w:line="240" w:lineRule="auto"/>
              <w:rPr>
                <w:rFonts w:ascii="Calibri" w:eastAsia="Times New Roman" w:hAnsi="Calibri" w:cs="Calibri"/>
                <w:b/>
                <w:bCs/>
                <w:color w:val="000000"/>
                <w:sz w:val="20"/>
                <w:szCs w:val="20"/>
                <w:lang w:val="en-US" w:eastAsia="en-US"/>
              </w:rPr>
            </w:pPr>
          </w:p>
        </w:tc>
        <w:tc>
          <w:tcPr>
            <w:tcW w:w="9216" w:type="dxa"/>
            <w:tcBorders>
              <w:top w:val="nil"/>
              <w:left w:val="nil"/>
              <w:bottom w:val="nil"/>
              <w:right w:val="single" w:sz="8" w:space="0" w:color="000000"/>
            </w:tcBorders>
            <w:vAlign w:val="center"/>
            <w:hideMark/>
          </w:tcPr>
          <w:p w:rsidR="00941F94" w:rsidRDefault="00941F94">
            <w:pPr>
              <w:spacing w:after="0" w:line="240" w:lineRule="auto"/>
              <w:rPr>
                <w:rFonts w:ascii="MS Gothic" w:eastAsia="MS Gothic" w:hAnsi="MS Gothic" w:cs="Calibri"/>
                <w:color w:val="000000"/>
                <w:sz w:val="28"/>
                <w:szCs w:val="28"/>
                <w:lang w:val="en-US" w:eastAsia="en-US"/>
              </w:rPr>
            </w:pPr>
            <w:r>
              <w:rPr>
                <w:rFonts w:ascii="MS Gothic" w:eastAsia="MS Gothic" w:hAnsi="MS Gothic" w:cs="Calibri" w:hint="eastAsia"/>
                <w:color w:val="000000"/>
                <w:sz w:val="28"/>
                <w:szCs w:val="28"/>
                <w:lang w:val="en-US" w:eastAsia="en-US"/>
              </w:rPr>
              <w:t>☐</w:t>
            </w:r>
            <w:r>
              <w:rPr>
                <w:rFonts w:ascii="Calibri" w:eastAsia="MS Gothic" w:hAnsi="Calibri" w:cs="Calibri"/>
                <w:color w:val="000000"/>
                <w:sz w:val="28"/>
                <w:szCs w:val="28"/>
                <w:lang w:val="en-US" w:eastAsia="en-US"/>
              </w:rPr>
              <w:t xml:space="preserve"> </w:t>
            </w:r>
            <w:r>
              <w:rPr>
                <w:rFonts w:ascii="Calibri" w:eastAsia="MS Gothic" w:hAnsi="Calibri" w:cs="Calibri"/>
                <w:color w:val="000000"/>
                <w:lang w:val="en-US" w:eastAsia="en-US"/>
              </w:rPr>
              <w:t>Retrotransposons</w:t>
            </w:r>
          </w:p>
        </w:tc>
      </w:tr>
      <w:tr w:rsidR="00941F94" w:rsidTr="005E61EC">
        <w:trPr>
          <w:trHeight w:val="32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41F94" w:rsidRDefault="00941F94">
            <w:pPr>
              <w:spacing w:after="0" w:line="240" w:lineRule="auto"/>
              <w:rPr>
                <w:rFonts w:ascii="Calibri" w:eastAsia="Times New Roman" w:hAnsi="Calibri" w:cs="Calibri"/>
                <w:b/>
                <w:bCs/>
                <w:color w:val="000000"/>
                <w:sz w:val="20"/>
                <w:szCs w:val="20"/>
                <w:lang w:val="en-US" w:eastAsia="en-US"/>
              </w:rPr>
            </w:pPr>
          </w:p>
        </w:tc>
        <w:tc>
          <w:tcPr>
            <w:tcW w:w="9216" w:type="dxa"/>
            <w:tcBorders>
              <w:top w:val="nil"/>
              <w:left w:val="nil"/>
              <w:bottom w:val="single" w:sz="8" w:space="0" w:color="auto"/>
              <w:right w:val="single" w:sz="8" w:space="0" w:color="000000"/>
            </w:tcBorders>
            <w:vAlign w:val="center"/>
            <w:hideMark/>
          </w:tcPr>
          <w:p w:rsidR="00941F94" w:rsidRDefault="00941F94">
            <w:pPr>
              <w:spacing w:after="0" w:line="240" w:lineRule="auto"/>
              <w:rPr>
                <w:rFonts w:ascii="MS Gothic" w:eastAsia="MS Gothic" w:hAnsi="MS Gothic" w:cs="Calibri"/>
                <w:color w:val="000000"/>
                <w:sz w:val="28"/>
                <w:szCs w:val="28"/>
                <w:lang w:val="en-US" w:eastAsia="en-US"/>
              </w:rPr>
            </w:pPr>
            <w:r>
              <w:rPr>
                <w:rFonts w:ascii="MS Gothic" w:eastAsia="MS Gothic" w:hAnsi="MS Gothic" w:cs="Calibri" w:hint="eastAsia"/>
                <w:color w:val="000000"/>
                <w:sz w:val="28"/>
                <w:szCs w:val="28"/>
                <w:lang w:val="en-US" w:eastAsia="en-US"/>
              </w:rPr>
              <w:t>☐</w:t>
            </w:r>
            <w:r>
              <w:rPr>
                <w:rFonts w:ascii="Calibri" w:eastAsia="MS Gothic" w:hAnsi="Calibri" w:cs="Calibri"/>
                <w:color w:val="000000"/>
                <w:sz w:val="28"/>
                <w:szCs w:val="28"/>
                <w:lang w:val="en-US" w:eastAsia="en-US"/>
              </w:rPr>
              <w:t xml:space="preserve"> </w:t>
            </w:r>
            <w:r>
              <w:rPr>
                <w:rFonts w:ascii="Calibri" w:eastAsia="MS Gothic" w:hAnsi="Calibri" w:cs="Calibri"/>
                <w:color w:val="000000"/>
                <w:lang w:val="en-US" w:eastAsia="en-US"/>
              </w:rPr>
              <w:t>Diğer</w:t>
            </w:r>
          </w:p>
        </w:tc>
      </w:tr>
      <w:tr w:rsidR="00941F94" w:rsidTr="005E61EC">
        <w:trPr>
          <w:trHeight w:val="32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41F94" w:rsidRDefault="00941F94">
            <w:pPr>
              <w:spacing w:after="0" w:line="240" w:lineRule="auto"/>
              <w:rPr>
                <w:rFonts w:ascii="Calibri" w:eastAsia="Times New Roman" w:hAnsi="Calibri" w:cs="Calibri"/>
                <w:b/>
                <w:bCs/>
                <w:color w:val="000000"/>
                <w:sz w:val="20"/>
                <w:szCs w:val="20"/>
                <w:lang w:val="en-US" w:eastAsia="en-US"/>
              </w:rPr>
            </w:pPr>
          </w:p>
        </w:tc>
        <w:tc>
          <w:tcPr>
            <w:tcW w:w="9216" w:type="dxa"/>
            <w:tcBorders>
              <w:top w:val="nil"/>
              <w:left w:val="nil"/>
              <w:bottom w:val="nil"/>
              <w:right w:val="single" w:sz="8" w:space="0" w:color="auto"/>
            </w:tcBorders>
            <w:vAlign w:val="center"/>
            <w:hideMark/>
          </w:tcPr>
          <w:p w:rsidR="00941F94" w:rsidRDefault="00941F94">
            <w:pPr>
              <w:spacing w:after="0" w:line="240" w:lineRule="auto"/>
              <w:rPr>
                <w:rFonts w:ascii="MS Gothic" w:eastAsia="MS Gothic" w:hAnsi="MS Gothic" w:cs="Calibri"/>
                <w:color w:val="000000"/>
                <w:sz w:val="24"/>
                <w:szCs w:val="24"/>
                <w:lang w:val="en-US" w:eastAsia="en-US"/>
              </w:rPr>
            </w:pPr>
            <w:r>
              <w:rPr>
                <w:rFonts w:ascii="MS Gothic" w:eastAsia="MS Gothic" w:hAnsi="MS Gothic" w:cs="Calibri" w:hint="eastAsia"/>
                <w:color w:val="000000"/>
                <w:sz w:val="28"/>
                <w:szCs w:val="28"/>
                <w:lang w:val="en-US" w:eastAsia="en-US"/>
              </w:rPr>
              <w:t>☐</w:t>
            </w:r>
            <w:r>
              <w:rPr>
                <w:rFonts w:ascii="Calibri" w:eastAsia="MS Gothic" w:hAnsi="Calibri" w:cs="Calibri"/>
                <w:color w:val="000000"/>
                <w:sz w:val="24"/>
                <w:szCs w:val="24"/>
                <w:lang w:val="en-US" w:eastAsia="en-US"/>
              </w:rPr>
              <w:t xml:space="preserve"> </w:t>
            </w:r>
            <w:r>
              <w:rPr>
                <w:rFonts w:ascii="Calibri" w:eastAsia="MS Gothic" w:hAnsi="Calibri" w:cs="Calibri"/>
                <w:color w:val="000000"/>
                <w:lang w:val="en-US" w:eastAsia="en-US"/>
              </w:rPr>
              <w:t>Müşteri tarafından hazırlanan PZR reaksiyonu</w:t>
            </w:r>
          </w:p>
        </w:tc>
      </w:tr>
      <w:tr w:rsidR="00941F94" w:rsidTr="005E61EC">
        <w:trPr>
          <w:trHeight w:val="32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41F94" w:rsidRDefault="00941F94">
            <w:pPr>
              <w:spacing w:after="0" w:line="240" w:lineRule="auto"/>
              <w:rPr>
                <w:rFonts w:ascii="Calibri" w:eastAsia="Times New Roman" w:hAnsi="Calibri" w:cs="Calibri"/>
                <w:b/>
                <w:bCs/>
                <w:color w:val="000000"/>
                <w:sz w:val="20"/>
                <w:szCs w:val="20"/>
                <w:lang w:val="en-US" w:eastAsia="en-US"/>
              </w:rPr>
            </w:pPr>
          </w:p>
        </w:tc>
        <w:tc>
          <w:tcPr>
            <w:tcW w:w="9216" w:type="dxa"/>
            <w:tcBorders>
              <w:top w:val="nil"/>
              <w:left w:val="nil"/>
              <w:bottom w:val="nil"/>
              <w:right w:val="single" w:sz="8" w:space="0" w:color="auto"/>
            </w:tcBorders>
            <w:vAlign w:val="center"/>
            <w:hideMark/>
          </w:tcPr>
          <w:p w:rsidR="00941F94" w:rsidRDefault="00941F94">
            <w:pPr>
              <w:spacing w:after="0" w:line="240" w:lineRule="auto"/>
              <w:rPr>
                <w:rFonts w:ascii="MS Gothic" w:eastAsia="MS Gothic" w:hAnsi="MS Gothic" w:cs="Calibri"/>
                <w:color w:val="000000"/>
                <w:sz w:val="24"/>
                <w:szCs w:val="24"/>
                <w:lang w:val="en-US" w:eastAsia="en-US"/>
              </w:rPr>
            </w:pPr>
            <w:r>
              <w:rPr>
                <w:rFonts w:ascii="MS Gothic" w:eastAsia="MS Gothic" w:hAnsi="MS Gothic" w:cs="Calibri" w:hint="eastAsia"/>
                <w:color w:val="000000"/>
                <w:sz w:val="28"/>
                <w:szCs w:val="28"/>
                <w:lang w:val="en-US" w:eastAsia="en-US"/>
              </w:rPr>
              <w:t>☐</w:t>
            </w:r>
            <w:r>
              <w:rPr>
                <w:rFonts w:ascii="Calibri" w:eastAsia="MS Gothic" w:hAnsi="Calibri" w:cs="Calibri"/>
                <w:color w:val="000000"/>
                <w:sz w:val="24"/>
                <w:szCs w:val="24"/>
                <w:lang w:val="en-US" w:eastAsia="en-US"/>
              </w:rPr>
              <w:t xml:space="preserve"> </w:t>
            </w:r>
            <w:r>
              <w:rPr>
                <w:rFonts w:ascii="Calibri" w:eastAsia="MS Gothic" w:hAnsi="Calibri" w:cs="Calibri"/>
                <w:color w:val="000000"/>
                <w:lang w:val="en-US" w:eastAsia="en-US"/>
              </w:rPr>
              <w:t>BİLTEM tarafından hazırlanan PZR reaksiyonu</w:t>
            </w:r>
          </w:p>
        </w:tc>
      </w:tr>
      <w:tr w:rsidR="00941F94" w:rsidTr="005E61EC">
        <w:trPr>
          <w:trHeight w:val="32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41F94" w:rsidRDefault="00941F94">
            <w:pPr>
              <w:spacing w:after="0" w:line="240" w:lineRule="auto"/>
              <w:rPr>
                <w:rFonts w:ascii="Calibri" w:eastAsia="Times New Roman" w:hAnsi="Calibri" w:cs="Calibri"/>
                <w:b/>
                <w:bCs/>
                <w:color w:val="000000"/>
                <w:sz w:val="20"/>
                <w:szCs w:val="20"/>
                <w:lang w:val="en-US" w:eastAsia="en-US"/>
              </w:rPr>
            </w:pPr>
          </w:p>
        </w:tc>
        <w:tc>
          <w:tcPr>
            <w:tcW w:w="9216" w:type="dxa"/>
            <w:tcBorders>
              <w:top w:val="nil"/>
              <w:left w:val="nil"/>
              <w:bottom w:val="nil"/>
              <w:right w:val="single" w:sz="8" w:space="0" w:color="auto"/>
            </w:tcBorders>
            <w:vAlign w:val="center"/>
            <w:hideMark/>
          </w:tcPr>
          <w:p w:rsidR="00941F94" w:rsidRDefault="00941F94">
            <w:pPr>
              <w:spacing w:after="0" w:line="240" w:lineRule="auto"/>
              <w:rPr>
                <w:rFonts w:ascii="MS Gothic" w:eastAsia="MS Gothic" w:hAnsi="MS Gothic" w:cs="Calibri"/>
                <w:color w:val="000000"/>
                <w:sz w:val="28"/>
                <w:szCs w:val="28"/>
                <w:lang w:val="en-US" w:eastAsia="en-US"/>
              </w:rPr>
            </w:pPr>
            <w:r>
              <w:rPr>
                <w:rFonts w:ascii="MS Gothic" w:eastAsia="MS Gothic" w:hAnsi="MS Gothic" w:cs="Calibri" w:hint="eastAsia"/>
                <w:color w:val="000000"/>
                <w:sz w:val="28"/>
                <w:szCs w:val="28"/>
                <w:lang w:val="en-US" w:eastAsia="en-US"/>
              </w:rPr>
              <w:t>☐</w:t>
            </w:r>
            <w:r>
              <w:rPr>
                <w:rFonts w:ascii="Calibri" w:eastAsia="MS Gothic" w:hAnsi="Calibri" w:cs="Calibri"/>
                <w:color w:val="000000"/>
                <w:sz w:val="28"/>
                <w:szCs w:val="28"/>
                <w:lang w:val="en-US" w:eastAsia="en-US"/>
              </w:rPr>
              <w:t xml:space="preserve"> </w:t>
            </w:r>
            <w:r>
              <w:rPr>
                <w:rFonts w:ascii="Calibri" w:eastAsia="MS Gothic" w:hAnsi="Calibri" w:cs="Calibri"/>
                <w:color w:val="000000"/>
                <w:sz w:val="24"/>
                <w:szCs w:val="24"/>
                <w:lang w:val="en-US" w:eastAsia="en-US"/>
              </w:rPr>
              <w:t>Müşteri tarafından sağlanan analiz materyalleri</w:t>
            </w:r>
          </w:p>
        </w:tc>
      </w:tr>
      <w:tr w:rsidR="00941F94" w:rsidTr="005E61EC">
        <w:trPr>
          <w:trHeight w:val="32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41F94" w:rsidRDefault="00941F94">
            <w:pPr>
              <w:spacing w:after="0" w:line="240" w:lineRule="auto"/>
              <w:rPr>
                <w:rFonts w:ascii="Calibri" w:eastAsia="Times New Roman" w:hAnsi="Calibri" w:cs="Calibri"/>
                <w:b/>
                <w:bCs/>
                <w:color w:val="000000"/>
                <w:sz w:val="20"/>
                <w:szCs w:val="20"/>
                <w:lang w:val="en-US" w:eastAsia="en-US"/>
              </w:rPr>
            </w:pPr>
          </w:p>
        </w:tc>
        <w:tc>
          <w:tcPr>
            <w:tcW w:w="9216" w:type="dxa"/>
            <w:tcBorders>
              <w:top w:val="nil"/>
              <w:left w:val="nil"/>
              <w:bottom w:val="single" w:sz="8" w:space="0" w:color="auto"/>
              <w:right w:val="single" w:sz="8" w:space="0" w:color="auto"/>
            </w:tcBorders>
            <w:vAlign w:val="center"/>
            <w:hideMark/>
          </w:tcPr>
          <w:p w:rsidR="00941F94" w:rsidRDefault="00941F94">
            <w:pPr>
              <w:spacing w:after="0" w:line="240" w:lineRule="auto"/>
              <w:rPr>
                <w:rFonts w:ascii="MS Gothic" w:eastAsia="MS Gothic" w:hAnsi="MS Gothic" w:cs="Calibri"/>
                <w:color w:val="000000"/>
                <w:sz w:val="28"/>
                <w:szCs w:val="28"/>
                <w:lang w:val="en-US" w:eastAsia="en-US"/>
              </w:rPr>
            </w:pPr>
            <w:r>
              <w:rPr>
                <w:rFonts w:ascii="MS Gothic" w:eastAsia="MS Gothic" w:hAnsi="MS Gothic" w:cs="Calibri" w:hint="eastAsia"/>
                <w:color w:val="000000"/>
                <w:sz w:val="28"/>
                <w:szCs w:val="28"/>
                <w:lang w:val="en-US" w:eastAsia="en-US"/>
              </w:rPr>
              <w:t>☐</w:t>
            </w:r>
            <w:r>
              <w:rPr>
                <w:rFonts w:ascii="Calibri" w:eastAsia="MS Gothic" w:hAnsi="Calibri" w:cs="Calibri"/>
                <w:color w:val="000000"/>
                <w:sz w:val="28"/>
                <w:szCs w:val="28"/>
                <w:lang w:val="en-US" w:eastAsia="en-US"/>
              </w:rPr>
              <w:t xml:space="preserve"> </w:t>
            </w:r>
            <w:r>
              <w:rPr>
                <w:rFonts w:ascii="Calibri" w:eastAsia="MS Gothic" w:hAnsi="Calibri" w:cs="Calibri"/>
                <w:color w:val="000000"/>
                <w:sz w:val="24"/>
                <w:szCs w:val="24"/>
                <w:lang w:val="en-US" w:eastAsia="en-US"/>
              </w:rPr>
              <w:t>BİLTEM tarafından sağlanan analiz materyalleri</w:t>
            </w:r>
          </w:p>
        </w:tc>
      </w:tr>
    </w:tbl>
    <w:p w:rsidR="00941F94" w:rsidRDefault="00941F94" w:rsidP="002C483A">
      <w:pPr>
        <w:tabs>
          <w:tab w:val="left" w:pos="3930"/>
        </w:tabs>
        <w:spacing w:after="0"/>
        <w:rPr>
          <w:lang w:val="en-US"/>
        </w:rPr>
      </w:pPr>
    </w:p>
    <w:tbl>
      <w:tblPr>
        <w:tblW w:w="10204" w:type="dxa"/>
        <w:tblInd w:w="-432" w:type="dxa"/>
        <w:tblLook w:val="04A0" w:firstRow="1" w:lastRow="0" w:firstColumn="1" w:lastColumn="0" w:noHBand="0" w:noVBand="1"/>
      </w:tblPr>
      <w:tblGrid>
        <w:gridCol w:w="993"/>
        <w:gridCol w:w="9211"/>
      </w:tblGrid>
      <w:tr w:rsidR="003A6733" w:rsidTr="005E61EC">
        <w:trPr>
          <w:trHeight w:val="474"/>
        </w:trPr>
        <w:tc>
          <w:tcPr>
            <w:tcW w:w="0" w:type="auto"/>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6143DA" w:rsidRPr="000951E1" w:rsidRDefault="006143DA" w:rsidP="006143DA">
            <w:pPr>
              <w:spacing w:after="0" w:line="240" w:lineRule="auto"/>
              <w:ind w:left="113" w:right="113"/>
              <w:jc w:val="center"/>
              <w:rPr>
                <w:rFonts w:ascii="Calibri" w:eastAsia="Times New Roman" w:hAnsi="Calibri" w:cs="Calibri"/>
                <w:b/>
                <w:bCs/>
                <w:color w:val="000000"/>
                <w:sz w:val="18"/>
                <w:szCs w:val="18"/>
              </w:rPr>
            </w:pPr>
            <w:r w:rsidRPr="000951E1">
              <w:rPr>
                <w:rFonts w:ascii="Calibri" w:eastAsia="Times New Roman" w:hAnsi="Calibri" w:cs="Calibri"/>
                <w:b/>
                <w:bCs/>
                <w:color w:val="000000"/>
                <w:sz w:val="18"/>
                <w:szCs w:val="18"/>
              </w:rPr>
              <w:t>DENEY BİLGİLERİ</w:t>
            </w:r>
          </w:p>
          <w:p w:rsidR="003A6733" w:rsidRPr="006143DA" w:rsidRDefault="006143DA" w:rsidP="006143DA">
            <w:pPr>
              <w:spacing w:after="0" w:line="240" w:lineRule="auto"/>
              <w:ind w:left="113" w:right="113"/>
              <w:jc w:val="center"/>
              <w:rPr>
                <w:rFonts w:ascii="Calibri" w:eastAsia="Times New Roman" w:hAnsi="Calibri" w:cs="Calibri"/>
                <w:b/>
                <w:bCs/>
                <w:color w:val="000000"/>
                <w:sz w:val="18"/>
                <w:szCs w:val="18"/>
                <w:lang w:val="en-US"/>
              </w:rPr>
            </w:pPr>
            <w:r w:rsidRPr="006143DA">
              <w:rPr>
                <w:rFonts w:ascii="Calibri" w:eastAsia="Times New Roman" w:hAnsi="Calibri" w:cs="Calibri"/>
                <w:b/>
                <w:bCs/>
                <w:color w:val="000000"/>
                <w:sz w:val="18"/>
                <w:szCs w:val="18"/>
              </w:rPr>
              <w:t>(Elektroforez, Boyama ve Belgeleme)</w:t>
            </w:r>
          </w:p>
        </w:tc>
        <w:tc>
          <w:tcPr>
            <w:tcW w:w="9211" w:type="dxa"/>
            <w:tcBorders>
              <w:top w:val="single" w:sz="8" w:space="0" w:color="auto"/>
              <w:left w:val="single" w:sz="8" w:space="0" w:color="auto"/>
              <w:bottom w:val="nil"/>
              <w:right w:val="single" w:sz="8" w:space="0" w:color="000000"/>
            </w:tcBorders>
            <w:vAlign w:val="center"/>
          </w:tcPr>
          <w:p w:rsidR="006143DA" w:rsidRDefault="006143DA" w:rsidP="00DD087B">
            <w:pPr>
              <w:spacing w:after="240" w:line="240" w:lineRule="auto"/>
              <w:rPr>
                <w:rFonts w:asciiTheme="majorHAnsi" w:eastAsia="Arial Unicode MS" w:hAnsiTheme="majorHAnsi" w:cs="Arial Unicode MS"/>
                <w:color w:val="000000"/>
                <w:lang w:val="en-US"/>
              </w:rPr>
            </w:pPr>
          </w:p>
        </w:tc>
      </w:tr>
      <w:tr w:rsidR="003A6733" w:rsidTr="005E61EC">
        <w:trPr>
          <w:trHeight w:val="629"/>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A6733" w:rsidRDefault="003A6733" w:rsidP="00DD087B">
            <w:pPr>
              <w:spacing w:after="0" w:line="240" w:lineRule="auto"/>
              <w:rPr>
                <w:rFonts w:ascii="Calibri" w:eastAsia="Times New Roman" w:hAnsi="Calibri" w:cs="Calibri"/>
                <w:b/>
                <w:bCs/>
                <w:color w:val="000000"/>
                <w:sz w:val="20"/>
                <w:szCs w:val="20"/>
                <w:lang w:val="en-US"/>
              </w:rPr>
            </w:pPr>
          </w:p>
        </w:tc>
        <w:tc>
          <w:tcPr>
            <w:tcW w:w="9211" w:type="dxa"/>
            <w:tcBorders>
              <w:top w:val="nil"/>
              <w:left w:val="single" w:sz="8" w:space="0" w:color="auto"/>
              <w:bottom w:val="nil"/>
              <w:right w:val="single" w:sz="8" w:space="0" w:color="000000"/>
            </w:tcBorders>
            <w:vAlign w:val="center"/>
            <w:hideMark/>
          </w:tcPr>
          <w:p w:rsidR="003A6733" w:rsidRDefault="006143DA" w:rsidP="00DD087B">
            <w:pPr>
              <w:spacing w:after="0" w:line="240" w:lineRule="auto"/>
              <w:rPr>
                <w:rFonts w:asciiTheme="majorHAnsi" w:eastAsia="Arial Unicode MS" w:hAnsiTheme="majorHAnsi" w:cs="Arial Unicode MS"/>
                <w:color w:val="000000"/>
                <w:lang w:val="en-US"/>
              </w:rPr>
            </w:pPr>
            <w:r>
              <w:rPr>
                <w:rFonts w:ascii="MS Gothic" w:eastAsia="MS Gothic" w:hAnsi="MS Gothic" w:cs="MS Gothic" w:hint="eastAsia"/>
                <w:color w:val="000000"/>
                <w:sz w:val="28"/>
                <w:szCs w:val="28"/>
              </w:rPr>
              <w:t>☐</w:t>
            </w:r>
            <w:r>
              <w:rPr>
                <w:rFonts w:asciiTheme="majorHAnsi" w:eastAsia="Arial Unicode MS" w:hAnsiTheme="majorHAnsi" w:cs="Calibri"/>
                <w:color w:val="000000"/>
              </w:rPr>
              <w:t xml:space="preserve"> DNA                                                     </w:t>
            </w:r>
            <w:r>
              <w:rPr>
                <w:rFonts w:ascii="MS Gothic" w:eastAsia="MS Gothic" w:hAnsi="MS Gothic" w:cs="MS Gothic" w:hint="eastAsia"/>
                <w:color w:val="000000"/>
                <w:sz w:val="28"/>
                <w:szCs w:val="28"/>
              </w:rPr>
              <w:t>☐</w:t>
            </w:r>
            <w:r>
              <w:rPr>
                <w:rFonts w:asciiTheme="majorHAnsi" w:eastAsia="Arial Unicode MS" w:hAnsiTheme="majorHAnsi" w:cs="Calibri"/>
                <w:color w:val="000000"/>
              </w:rPr>
              <w:t xml:space="preserve"> RNA                                                     </w:t>
            </w:r>
            <w:r>
              <w:rPr>
                <w:rFonts w:ascii="MS Gothic" w:eastAsia="MS Gothic" w:hAnsi="MS Gothic" w:cs="MS Gothic" w:hint="eastAsia"/>
                <w:color w:val="000000"/>
                <w:sz w:val="28"/>
                <w:szCs w:val="28"/>
              </w:rPr>
              <w:t>☐</w:t>
            </w:r>
            <w:r>
              <w:rPr>
                <w:rFonts w:asciiTheme="majorHAnsi" w:eastAsia="Arial Unicode MS" w:hAnsiTheme="majorHAnsi" w:cs="Calibri"/>
                <w:color w:val="000000"/>
              </w:rPr>
              <w:t xml:space="preserve">Proteinler      </w:t>
            </w:r>
          </w:p>
        </w:tc>
      </w:tr>
      <w:tr w:rsidR="003A6733" w:rsidTr="005E61EC">
        <w:trPr>
          <w:trHeight w:val="67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A6733" w:rsidRDefault="003A6733" w:rsidP="00DD087B">
            <w:pPr>
              <w:spacing w:after="0" w:line="240" w:lineRule="auto"/>
              <w:rPr>
                <w:rFonts w:ascii="Calibri" w:eastAsia="Times New Roman" w:hAnsi="Calibri" w:cs="Calibri"/>
                <w:b/>
                <w:bCs/>
                <w:color w:val="000000"/>
                <w:sz w:val="20"/>
                <w:szCs w:val="20"/>
                <w:lang w:val="en-US"/>
              </w:rPr>
            </w:pPr>
          </w:p>
        </w:tc>
        <w:tc>
          <w:tcPr>
            <w:tcW w:w="9211" w:type="dxa"/>
            <w:tcBorders>
              <w:top w:val="nil"/>
              <w:left w:val="single" w:sz="8" w:space="0" w:color="auto"/>
              <w:bottom w:val="single" w:sz="8" w:space="0" w:color="auto"/>
              <w:right w:val="single" w:sz="8" w:space="0" w:color="000000"/>
            </w:tcBorders>
            <w:vAlign w:val="center"/>
            <w:hideMark/>
          </w:tcPr>
          <w:p w:rsidR="003A6733" w:rsidRDefault="003A6733" w:rsidP="00DD087B">
            <w:pPr>
              <w:spacing w:after="0" w:line="240" w:lineRule="auto"/>
              <w:rPr>
                <w:rFonts w:ascii="Arial Unicode MS" w:eastAsia="Arial Unicode MS" w:hAnsi="Arial Unicode MS" w:cs="Arial Unicode MS"/>
                <w:color w:val="000000"/>
                <w:lang w:val="en-US"/>
              </w:rPr>
            </w:pPr>
            <w:r>
              <w:rPr>
                <w:rFonts w:ascii="Arial Unicode MS" w:eastAsia="Arial Unicode MS" w:hAnsi="Arial Unicode MS" w:cs="Arial Unicode MS" w:hint="eastAsia"/>
                <w:color w:val="000000"/>
                <w:lang w:val="en-US"/>
              </w:rPr>
              <w:t> </w:t>
            </w:r>
          </w:p>
        </w:tc>
      </w:tr>
    </w:tbl>
    <w:p w:rsidR="006143DA" w:rsidRDefault="006143DA" w:rsidP="002C483A">
      <w:pPr>
        <w:tabs>
          <w:tab w:val="left" w:pos="3930"/>
        </w:tabs>
        <w:spacing w:after="0"/>
        <w:rPr>
          <w:rFonts w:ascii="Calibri" w:eastAsia="Times New Roman" w:hAnsi="Calibri" w:cs="Calibri"/>
          <w:b/>
          <w:bCs/>
          <w:color w:val="000000"/>
          <w:sz w:val="20"/>
          <w:szCs w:val="20"/>
        </w:rPr>
      </w:pPr>
    </w:p>
    <w:tbl>
      <w:tblPr>
        <w:tblStyle w:val="TabloKlavuzu"/>
        <w:tblW w:w="10225" w:type="dxa"/>
        <w:tblInd w:w="-432" w:type="dxa"/>
        <w:tblBorders>
          <w:insideH w:val="none" w:sz="0" w:space="0" w:color="auto"/>
          <w:insideV w:val="none" w:sz="0" w:space="0" w:color="auto"/>
        </w:tblBorders>
        <w:tblLook w:val="04A0" w:firstRow="1" w:lastRow="0" w:firstColumn="1" w:lastColumn="0" w:noHBand="0" w:noVBand="1"/>
      </w:tblPr>
      <w:tblGrid>
        <w:gridCol w:w="5329"/>
        <w:gridCol w:w="4896"/>
      </w:tblGrid>
      <w:tr w:rsidR="000951E1" w:rsidTr="000951E1">
        <w:trPr>
          <w:trHeight w:val="901"/>
        </w:trPr>
        <w:tc>
          <w:tcPr>
            <w:tcW w:w="5329" w:type="dxa"/>
          </w:tcPr>
          <w:p w:rsidR="000951E1" w:rsidRDefault="000951E1" w:rsidP="000951E1">
            <w:pPr>
              <w:tabs>
                <w:tab w:val="left" w:pos="3930"/>
              </w:tabs>
              <w:rPr>
                <w:rFonts w:ascii="Calibri" w:hAnsi="Calibri" w:cs="Calibri"/>
                <w:b/>
                <w:bCs/>
                <w:color w:val="000000"/>
                <w:sz w:val="24"/>
                <w:szCs w:val="24"/>
              </w:rPr>
            </w:pPr>
            <w:r w:rsidRPr="006143DA">
              <w:rPr>
                <w:rFonts w:ascii="Calibri" w:hAnsi="Calibri" w:cs="Calibri"/>
                <w:b/>
                <w:bCs/>
                <w:color w:val="000000"/>
                <w:sz w:val="24"/>
                <w:szCs w:val="24"/>
              </w:rPr>
              <w:t>Deney ile İlgili Ek İstekler:</w:t>
            </w:r>
          </w:p>
          <w:p w:rsidR="000951E1" w:rsidRDefault="000951E1" w:rsidP="002C483A">
            <w:pPr>
              <w:tabs>
                <w:tab w:val="left" w:pos="3930"/>
              </w:tabs>
              <w:rPr>
                <w:rFonts w:ascii="Calibri" w:hAnsi="Calibri" w:cs="Calibri"/>
                <w:b/>
                <w:bCs/>
                <w:color w:val="000000"/>
              </w:rPr>
            </w:pPr>
          </w:p>
        </w:tc>
        <w:tc>
          <w:tcPr>
            <w:tcW w:w="4896" w:type="dxa"/>
          </w:tcPr>
          <w:p w:rsidR="000951E1" w:rsidRDefault="000951E1" w:rsidP="002C483A">
            <w:pPr>
              <w:tabs>
                <w:tab w:val="left" w:pos="3930"/>
              </w:tabs>
              <w:rPr>
                <w:rFonts w:ascii="Calibri" w:hAnsi="Calibri" w:cs="Calibri"/>
                <w:b/>
                <w:bCs/>
                <w:color w:val="000000"/>
              </w:rPr>
            </w:pPr>
          </w:p>
        </w:tc>
      </w:tr>
    </w:tbl>
    <w:tbl>
      <w:tblPr>
        <w:tblW w:w="10154" w:type="dxa"/>
        <w:tblInd w:w="-432" w:type="dxa"/>
        <w:tblLook w:val="04A0" w:firstRow="1" w:lastRow="0" w:firstColumn="1" w:lastColumn="0" w:noHBand="0" w:noVBand="1"/>
      </w:tblPr>
      <w:tblGrid>
        <w:gridCol w:w="990"/>
        <w:gridCol w:w="9164"/>
      </w:tblGrid>
      <w:tr w:rsidR="00A60FA1" w:rsidRPr="00A60FA1" w:rsidTr="00932075">
        <w:trPr>
          <w:cantSplit/>
          <w:trHeight w:val="396"/>
        </w:trPr>
        <w:tc>
          <w:tcPr>
            <w:tcW w:w="990" w:type="dxa"/>
            <w:vMerge w:val="restart"/>
            <w:tcBorders>
              <w:top w:val="single" w:sz="8" w:space="0" w:color="auto"/>
              <w:left w:val="single" w:sz="8" w:space="0" w:color="auto"/>
              <w:bottom w:val="single" w:sz="8" w:space="0" w:color="000000"/>
              <w:right w:val="nil"/>
            </w:tcBorders>
            <w:shd w:val="clear" w:color="auto" w:fill="auto"/>
            <w:textDirection w:val="btLr"/>
            <w:vAlign w:val="center"/>
            <w:hideMark/>
          </w:tcPr>
          <w:p w:rsidR="005E61EC" w:rsidRPr="005E61EC" w:rsidRDefault="00A60FA1" w:rsidP="00A60FA1">
            <w:pPr>
              <w:spacing w:after="0" w:line="240" w:lineRule="auto"/>
              <w:jc w:val="center"/>
              <w:rPr>
                <w:rFonts w:ascii="Calibri" w:eastAsia="Times New Roman" w:hAnsi="Calibri" w:cs="Calibri"/>
                <w:b/>
                <w:bCs/>
                <w:color w:val="000000"/>
                <w:sz w:val="18"/>
                <w:szCs w:val="18"/>
              </w:rPr>
            </w:pPr>
            <w:r w:rsidRPr="005E61EC">
              <w:rPr>
                <w:rFonts w:ascii="Calibri" w:eastAsia="Times New Roman" w:hAnsi="Calibri" w:cs="Calibri"/>
                <w:b/>
                <w:bCs/>
                <w:color w:val="000000"/>
                <w:sz w:val="18"/>
                <w:szCs w:val="18"/>
              </w:rPr>
              <w:lastRenderedPageBreak/>
              <w:t>NUMUNE BİLGİLERİ</w:t>
            </w:r>
          </w:p>
          <w:p w:rsidR="00A60FA1" w:rsidRPr="00A60FA1" w:rsidRDefault="005E61EC" w:rsidP="00A856EF">
            <w:pPr>
              <w:spacing w:after="0" w:line="240" w:lineRule="auto"/>
              <w:jc w:val="center"/>
              <w:rPr>
                <w:rFonts w:ascii="Calibri" w:eastAsia="Times New Roman" w:hAnsi="Calibri" w:cs="Calibri"/>
                <w:b/>
                <w:bCs/>
                <w:color w:val="000000"/>
                <w:sz w:val="20"/>
                <w:szCs w:val="20"/>
                <w:lang w:val="en-US"/>
              </w:rPr>
            </w:pPr>
            <w:r w:rsidRPr="005E61EC">
              <w:rPr>
                <w:rFonts w:ascii="Calibri" w:eastAsia="Times New Roman" w:hAnsi="Calibri" w:cs="Calibri"/>
                <w:b/>
                <w:bCs/>
                <w:color w:val="000000"/>
                <w:sz w:val="18"/>
                <w:szCs w:val="18"/>
              </w:rPr>
              <w:t>Nükleik Asit (D</w:t>
            </w:r>
            <w:r w:rsidR="00A856EF">
              <w:rPr>
                <w:rFonts w:ascii="Calibri" w:eastAsia="Times New Roman" w:hAnsi="Calibri" w:cs="Calibri"/>
                <w:b/>
                <w:bCs/>
                <w:color w:val="000000"/>
                <w:sz w:val="18"/>
                <w:szCs w:val="18"/>
              </w:rPr>
              <w:t xml:space="preserve">NA </w:t>
            </w:r>
            <w:r w:rsidRPr="005E61EC">
              <w:rPr>
                <w:rFonts w:ascii="Calibri" w:eastAsia="Times New Roman" w:hAnsi="Calibri" w:cs="Calibri"/>
                <w:b/>
                <w:bCs/>
                <w:color w:val="000000"/>
                <w:sz w:val="18"/>
                <w:szCs w:val="18"/>
              </w:rPr>
              <w:t>&amp; R</w:t>
            </w:r>
            <w:r w:rsidR="00A856EF">
              <w:rPr>
                <w:rFonts w:ascii="Calibri" w:eastAsia="Times New Roman" w:hAnsi="Calibri" w:cs="Calibri"/>
                <w:b/>
                <w:bCs/>
                <w:color w:val="000000"/>
                <w:sz w:val="18"/>
                <w:szCs w:val="18"/>
              </w:rPr>
              <w:t>NA</w:t>
            </w:r>
            <w:r w:rsidRPr="005E61EC">
              <w:rPr>
                <w:rFonts w:ascii="Calibri" w:eastAsia="Times New Roman" w:hAnsi="Calibri" w:cs="Calibri"/>
                <w:b/>
                <w:bCs/>
                <w:color w:val="000000"/>
                <w:sz w:val="18"/>
                <w:szCs w:val="18"/>
              </w:rPr>
              <w:t>) Ve Protein İzolasyon)</w:t>
            </w:r>
          </w:p>
        </w:tc>
        <w:tc>
          <w:tcPr>
            <w:tcW w:w="9164" w:type="dxa"/>
            <w:tcBorders>
              <w:top w:val="single" w:sz="8" w:space="0" w:color="auto"/>
              <w:left w:val="single" w:sz="4" w:space="0" w:color="auto"/>
              <w:bottom w:val="single" w:sz="4" w:space="0" w:color="auto"/>
              <w:right w:val="single" w:sz="8" w:space="0" w:color="000000"/>
            </w:tcBorders>
            <w:shd w:val="clear" w:color="auto" w:fill="auto"/>
            <w:vAlign w:val="center"/>
            <w:hideMark/>
          </w:tcPr>
          <w:p w:rsidR="00A60FA1" w:rsidRPr="00A60FA1" w:rsidRDefault="00A60FA1" w:rsidP="00A60FA1">
            <w:pPr>
              <w:spacing w:after="0" w:line="240" w:lineRule="auto"/>
              <w:rPr>
                <w:rFonts w:ascii="Arial Unicode MS" w:eastAsia="Arial Unicode MS" w:hAnsi="Arial Unicode MS" w:cs="Arial Unicode MS"/>
                <w:b/>
                <w:bCs/>
                <w:color w:val="000000"/>
                <w:lang w:val="en-US"/>
              </w:rPr>
            </w:pPr>
            <w:r w:rsidRPr="00A60FA1">
              <w:rPr>
                <w:rFonts w:ascii="Arial Unicode MS" w:eastAsia="Arial Unicode MS" w:hAnsi="Arial Unicode MS" w:cs="Arial Unicode MS" w:hint="eastAsia"/>
                <w:b/>
                <w:bCs/>
                <w:color w:val="000000"/>
                <w:lang w:val="en-US"/>
              </w:rPr>
              <w:t>Numune sayısı:</w:t>
            </w:r>
          </w:p>
        </w:tc>
      </w:tr>
      <w:tr w:rsidR="00A60FA1" w:rsidRPr="00A60FA1" w:rsidTr="00932075">
        <w:trPr>
          <w:trHeight w:val="580"/>
        </w:trPr>
        <w:tc>
          <w:tcPr>
            <w:tcW w:w="990" w:type="dxa"/>
            <w:vMerge/>
            <w:tcBorders>
              <w:top w:val="single" w:sz="8" w:space="0" w:color="auto"/>
              <w:left w:val="single" w:sz="8" w:space="0" w:color="auto"/>
              <w:bottom w:val="single" w:sz="8" w:space="0" w:color="000000"/>
              <w:right w:val="nil"/>
            </w:tcBorders>
            <w:vAlign w:val="center"/>
            <w:hideMark/>
          </w:tcPr>
          <w:p w:rsidR="00A60FA1" w:rsidRPr="00A60FA1" w:rsidRDefault="00A60FA1" w:rsidP="00A60FA1">
            <w:pPr>
              <w:spacing w:after="0" w:line="240" w:lineRule="auto"/>
              <w:rPr>
                <w:rFonts w:ascii="Calibri" w:eastAsia="Times New Roman" w:hAnsi="Calibri" w:cs="Calibri"/>
                <w:b/>
                <w:bCs/>
                <w:color w:val="000000"/>
                <w:sz w:val="20"/>
                <w:szCs w:val="20"/>
                <w:lang w:val="en-US"/>
              </w:rPr>
            </w:pPr>
          </w:p>
        </w:tc>
        <w:tc>
          <w:tcPr>
            <w:tcW w:w="9164"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A60FA1" w:rsidRPr="00A60FA1" w:rsidRDefault="00A60FA1" w:rsidP="00A15F5E">
            <w:pPr>
              <w:spacing w:after="0" w:line="240" w:lineRule="auto"/>
              <w:rPr>
                <w:rFonts w:ascii="Arial Unicode MS" w:eastAsia="Arial Unicode MS" w:hAnsi="Arial Unicode MS" w:cs="Arial Unicode MS"/>
                <w:b/>
                <w:bCs/>
                <w:color w:val="000000"/>
                <w:lang w:val="en-US"/>
              </w:rPr>
            </w:pPr>
            <w:r w:rsidRPr="00A60FA1">
              <w:rPr>
                <w:rFonts w:ascii="Arial Unicode MS" w:eastAsia="Arial Unicode MS" w:hAnsi="Arial Unicode MS" w:cs="Arial Unicode MS" w:hint="eastAsia"/>
                <w:b/>
                <w:bCs/>
                <w:color w:val="000000"/>
                <w:lang w:val="en-US"/>
              </w:rPr>
              <w:t>Numune Şekli:</w:t>
            </w:r>
            <w:r>
              <w:rPr>
                <w:rFonts w:ascii="Arial Unicode MS" w:eastAsia="Arial Unicode MS" w:hAnsi="Arial Unicode MS" w:cs="Arial Unicode MS"/>
                <w:b/>
                <w:bCs/>
                <w:color w:val="000000"/>
                <w:lang w:val="en-US"/>
              </w:rPr>
              <w:t xml:space="preserve"> </w:t>
            </w:r>
            <w:r w:rsidRPr="00A60FA1">
              <w:rPr>
                <w:rFonts w:ascii="Arial Unicode MS" w:eastAsia="Arial Unicode MS" w:hAnsi="Arial Unicode MS" w:cs="Arial Unicode MS" w:hint="eastAsia"/>
                <w:b/>
                <w:bCs/>
                <w:color w:val="000000"/>
                <w:lang w:val="en-US"/>
              </w:rPr>
              <w:t xml:space="preserve"> </w:t>
            </w:r>
            <w:r w:rsidR="00A15F5E">
              <w:rPr>
                <w:rFonts w:ascii="Arial Unicode MS" w:eastAsia="Arial Unicode MS" w:hAnsi="Arial Unicode MS" w:cs="Arial Unicode MS"/>
                <w:b/>
                <w:bCs/>
                <w:color w:val="000000"/>
                <w:lang w:val="en-US"/>
              </w:rPr>
              <w:t xml:space="preserve"> </w:t>
            </w:r>
            <w:r w:rsidRPr="00A60FA1">
              <w:rPr>
                <w:rFonts w:ascii="Arial Unicode MS" w:eastAsia="Arial Unicode MS" w:hAnsi="Arial Unicode MS" w:cs="Arial Unicode MS" w:hint="eastAsia"/>
                <w:color w:val="000000"/>
                <w:sz w:val="28"/>
                <w:szCs w:val="28"/>
                <w:lang w:val="en-US"/>
              </w:rPr>
              <w:t>☐</w:t>
            </w:r>
            <w:r w:rsidRPr="00A60FA1">
              <w:rPr>
                <w:rFonts w:ascii="Arial Unicode MS" w:eastAsia="Arial Unicode MS" w:hAnsi="Arial Unicode MS" w:cs="Arial Unicode MS" w:hint="eastAsia"/>
                <w:color w:val="000000"/>
                <w:lang w:val="en-US"/>
              </w:rPr>
              <w:t xml:space="preserve"> Taze yaprak </w:t>
            </w:r>
            <w:r>
              <w:rPr>
                <w:rFonts w:ascii="Arial Unicode MS" w:eastAsia="Arial Unicode MS" w:hAnsi="Arial Unicode MS" w:cs="Arial Unicode MS"/>
                <w:color w:val="000000"/>
                <w:lang w:val="en-US"/>
              </w:rPr>
              <w:t xml:space="preserve"> </w:t>
            </w:r>
            <w:r w:rsidRPr="00A60FA1">
              <w:rPr>
                <w:rFonts w:ascii="Arial Unicode MS" w:eastAsia="Arial Unicode MS" w:hAnsi="Arial Unicode MS" w:cs="Arial Unicode MS" w:hint="eastAsia"/>
                <w:color w:val="000000"/>
                <w:lang w:val="en-US"/>
              </w:rPr>
              <w:t xml:space="preserve"> </w:t>
            </w:r>
            <w:r>
              <w:rPr>
                <w:rFonts w:ascii="Arial Unicode MS" w:eastAsia="Arial Unicode MS" w:hAnsi="Arial Unicode MS" w:cs="Arial Unicode MS"/>
                <w:color w:val="000000"/>
                <w:lang w:val="en-US"/>
              </w:rPr>
              <w:t xml:space="preserve"> </w:t>
            </w:r>
            <w:r w:rsidRPr="00A60FA1">
              <w:rPr>
                <w:rFonts w:ascii="Arial Unicode MS" w:eastAsia="Arial Unicode MS" w:hAnsi="Arial Unicode MS" w:cs="Arial Unicode MS" w:hint="eastAsia"/>
                <w:color w:val="000000"/>
                <w:lang w:val="en-US"/>
              </w:rPr>
              <w:t xml:space="preserve"> </w:t>
            </w:r>
            <w:r w:rsidR="00A15F5E">
              <w:rPr>
                <w:rFonts w:ascii="Arial Unicode MS" w:eastAsia="Arial Unicode MS" w:hAnsi="Arial Unicode MS" w:cs="Arial Unicode MS"/>
                <w:color w:val="000000"/>
                <w:lang w:val="en-US"/>
              </w:rPr>
              <w:t xml:space="preserve"> </w:t>
            </w:r>
            <w:r w:rsidRPr="00A60FA1">
              <w:rPr>
                <w:rFonts w:ascii="Arial Unicode MS" w:eastAsia="Arial Unicode MS" w:hAnsi="Arial Unicode MS" w:cs="Arial Unicode MS" w:hint="eastAsia"/>
                <w:color w:val="000000"/>
                <w:sz w:val="28"/>
                <w:szCs w:val="28"/>
                <w:lang w:val="en-US"/>
              </w:rPr>
              <w:t>☐</w:t>
            </w:r>
            <w:r w:rsidRPr="00A60FA1">
              <w:rPr>
                <w:rFonts w:ascii="Arial Unicode MS" w:eastAsia="Arial Unicode MS" w:hAnsi="Arial Unicode MS" w:cs="Arial Unicode MS" w:hint="eastAsia"/>
                <w:color w:val="000000"/>
                <w:lang w:val="en-US"/>
              </w:rPr>
              <w:t xml:space="preserve"> Kurumuş yaprak </w:t>
            </w:r>
            <w:r>
              <w:rPr>
                <w:rFonts w:ascii="Arial Unicode MS" w:eastAsia="Arial Unicode MS" w:hAnsi="Arial Unicode MS" w:cs="Arial Unicode MS"/>
                <w:color w:val="000000"/>
                <w:lang w:val="en-US"/>
              </w:rPr>
              <w:t xml:space="preserve"> </w:t>
            </w:r>
            <w:r w:rsidR="00A15F5E">
              <w:rPr>
                <w:rFonts w:ascii="Arial Unicode MS" w:eastAsia="Arial Unicode MS" w:hAnsi="Arial Unicode MS" w:cs="Arial Unicode MS"/>
                <w:color w:val="000000"/>
                <w:lang w:val="en-US"/>
              </w:rPr>
              <w:t xml:space="preserve"> </w:t>
            </w:r>
            <w:r>
              <w:rPr>
                <w:rFonts w:ascii="Arial Unicode MS" w:eastAsia="Arial Unicode MS" w:hAnsi="Arial Unicode MS" w:cs="Arial Unicode MS"/>
                <w:color w:val="000000"/>
                <w:lang w:val="en-US"/>
              </w:rPr>
              <w:t xml:space="preserve"> </w:t>
            </w:r>
            <w:r w:rsidRPr="00A60FA1">
              <w:rPr>
                <w:rFonts w:ascii="Arial Unicode MS" w:eastAsia="Arial Unicode MS" w:hAnsi="Arial Unicode MS" w:cs="Arial Unicode MS" w:hint="eastAsia"/>
                <w:color w:val="000000"/>
                <w:lang w:val="en-US"/>
              </w:rPr>
              <w:t xml:space="preserve">  </w:t>
            </w:r>
            <w:r w:rsidRPr="00A60FA1">
              <w:rPr>
                <w:rFonts w:ascii="Arial Unicode MS" w:eastAsia="Arial Unicode MS" w:hAnsi="Arial Unicode MS" w:cs="Arial Unicode MS" w:hint="eastAsia"/>
                <w:color w:val="000000"/>
                <w:sz w:val="28"/>
                <w:szCs w:val="28"/>
                <w:lang w:val="en-US"/>
              </w:rPr>
              <w:t>☐</w:t>
            </w:r>
            <w:r w:rsidRPr="00A60FA1">
              <w:rPr>
                <w:rFonts w:ascii="Arial Unicode MS" w:eastAsia="Arial Unicode MS" w:hAnsi="Arial Unicode MS" w:cs="Arial Unicode MS" w:hint="eastAsia"/>
                <w:color w:val="000000"/>
                <w:lang w:val="en-US"/>
              </w:rPr>
              <w:t xml:space="preserve"> Kan  </w:t>
            </w:r>
            <w:r w:rsidR="00A15F5E">
              <w:rPr>
                <w:rFonts w:ascii="Arial Unicode MS" w:eastAsia="Arial Unicode MS" w:hAnsi="Arial Unicode MS" w:cs="Arial Unicode MS"/>
                <w:color w:val="000000"/>
                <w:lang w:val="en-US"/>
              </w:rPr>
              <w:t xml:space="preserve">  </w:t>
            </w:r>
            <w:r>
              <w:rPr>
                <w:rFonts w:ascii="Arial Unicode MS" w:eastAsia="Arial Unicode MS" w:hAnsi="Arial Unicode MS" w:cs="Arial Unicode MS"/>
                <w:color w:val="000000"/>
                <w:lang w:val="en-US"/>
              </w:rPr>
              <w:t xml:space="preserve">  </w:t>
            </w:r>
            <w:r w:rsidRPr="00A60FA1">
              <w:rPr>
                <w:rFonts w:ascii="Arial Unicode MS" w:eastAsia="Arial Unicode MS" w:hAnsi="Arial Unicode MS" w:cs="Arial Unicode MS" w:hint="eastAsia"/>
                <w:color w:val="000000"/>
                <w:sz w:val="28"/>
                <w:szCs w:val="28"/>
                <w:lang w:val="en-US"/>
              </w:rPr>
              <w:t>☐</w:t>
            </w:r>
            <w:r w:rsidRPr="00A60FA1">
              <w:rPr>
                <w:rFonts w:ascii="Arial Unicode MS" w:eastAsia="Arial Unicode MS" w:hAnsi="Arial Unicode MS" w:cs="Arial Unicode MS" w:hint="eastAsia"/>
                <w:color w:val="000000"/>
                <w:lang w:val="en-US"/>
              </w:rPr>
              <w:t xml:space="preserve"> Serum  </w:t>
            </w:r>
            <w:r w:rsidR="00A15F5E">
              <w:rPr>
                <w:rFonts w:ascii="Arial Unicode MS" w:eastAsia="Arial Unicode MS" w:hAnsi="Arial Unicode MS" w:cs="Arial Unicode MS"/>
                <w:color w:val="000000"/>
                <w:lang w:val="en-US"/>
              </w:rPr>
              <w:t xml:space="preserve">  </w:t>
            </w:r>
            <w:r>
              <w:rPr>
                <w:rFonts w:ascii="Arial Unicode MS" w:eastAsia="Arial Unicode MS" w:hAnsi="Arial Unicode MS" w:cs="Arial Unicode MS"/>
                <w:color w:val="000000"/>
                <w:lang w:val="en-US"/>
              </w:rPr>
              <w:t xml:space="preserve"> </w:t>
            </w:r>
            <w:r w:rsidRPr="00A60FA1">
              <w:rPr>
                <w:rFonts w:ascii="Arial Unicode MS" w:eastAsia="Arial Unicode MS" w:hAnsi="Arial Unicode MS" w:cs="Arial Unicode MS" w:hint="eastAsia"/>
                <w:color w:val="000000"/>
                <w:lang w:val="en-US"/>
              </w:rPr>
              <w:t xml:space="preserve"> </w:t>
            </w:r>
            <w:r w:rsidRPr="00A60FA1">
              <w:rPr>
                <w:rFonts w:ascii="Arial Unicode MS" w:eastAsia="Arial Unicode MS" w:hAnsi="Arial Unicode MS" w:cs="Arial Unicode MS" w:hint="eastAsia"/>
                <w:color w:val="000000"/>
                <w:sz w:val="28"/>
                <w:szCs w:val="28"/>
                <w:lang w:val="en-US"/>
              </w:rPr>
              <w:t>☐</w:t>
            </w:r>
            <w:r w:rsidRPr="00A60FA1">
              <w:rPr>
                <w:rFonts w:ascii="Arial Unicode MS" w:eastAsia="Arial Unicode MS" w:hAnsi="Arial Unicode MS" w:cs="Arial Unicode MS" w:hint="eastAsia"/>
                <w:color w:val="000000"/>
                <w:lang w:val="en-US"/>
              </w:rPr>
              <w:t xml:space="preserve"> Diğer</w:t>
            </w:r>
          </w:p>
        </w:tc>
      </w:tr>
      <w:tr w:rsidR="00A60FA1" w:rsidRPr="00A60FA1" w:rsidTr="00932075">
        <w:trPr>
          <w:trHeight w:val="396"/>
        </w:trPr>
        <w:tc>
          <w:tcPr>
            <w:tcW w:w="990" w:type="dxa"/>
            <w:vMerge/>
            <w:tcBorders>
              <w:top w:val="single" w:sz="8" w:space="0" w:color="auto"/>
              <w:left w:val="single" w:sz="8" w:space="0" w:color="auto"/>
              <w:bottom w:val="single" w:sz="8" w:space="0" w:color="000000"/>
              <w:right w:val="nil"/>
            </w:tcBorders>
            <w:vAlign w:val="center"/>
            <w:hideMark/>
          </w:tcPr>
          <w:p w:rsidR="00A60FA1" w:rsidRPr="00A60FA1" w:rsidRDefault="00A60FA1" w:rsidP="00A60FA1">
            <w:pPr>
              <w:spacing w:after="0" w:line="240" w:lineRule="auto"/>
              <w:rPr>
                <w:rFonts w:ascii="Calibri" w:eastAsia="Times New Roman" w:hAnsi="Calibri" w:cs="Calibri"/>
                <w:b/>
                <w:bCs/>
                <w:color w:val="000000"/>
                <w:sz w:val="20"/>
                <w:szCs w:val="20"/>
                <w:lang w:val="en-US"/>
              </w:rPr>
            </w:pPr>
          </w:p>
        </w:tc>
        <w:tc>
          <w:tcPr>
            <w:tcW w:w="9164"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A60FA1" w:rsidRPr="00A60FA1" w:rsidRDefault="00A60FA1" w:rsidP="00A60FA1">
            <w:pPr>
              <w:spacing w:after="0" w:line="240" w:lineRule="auto"/>
              <w:rPr>
                <w:rFonts w:ascii="Arial Unicode MS" w:eastAsia="Arial Unicode MS" w:hAnsi="Arial Unicode MS" w:cs="Arial Unicode MS"/>
                <w:b/>
                <w:bCs/>
                <w:color w:val="000000"/>
                <w:lang w:val="en-US"/>
              </w:rPr>
            </w:pPr>
            <w:r w:rsidRPr="00A60FA1">
              <w:rPr>
                <w:rFonts w:ascii="Arial Unicode MS" w:eastAsia="Arial Unicode MS" w:hAnsi="Arial Unicode MS" w:cs="Arial Unicode MS" w:hint="eastAsia"/>
                <w:b/>
                <w:bCs/>
                <w:color w:val="000000"/>
                <w:lang w:val="en-US"/>
              </w:rPr>
              <w:t>İzolasyon</w:t>
            </w:r>
            <w:r w:rsidR="002E448C">
              <w:rPr>
                <w:rFonts w:ascii="Arial Unicode MS" w:eastAsia="Arial Unicode MS" w:hAnsi="Arial Unicode MS" w:cs="Arial Unicode MS"/>
                <w:b/>
                <w:bCs/>
                <w:color w:val="000000"/>
                <w:lang w:val="en-US"/>
              </w:rPr>
              <w:t>/</w:t>
            </w:r>
            <w:r w:rsidR="002E448C" w:rsidRPr="002E448C">
              <w:rPr>
                <w:rFonts w:ascii="Arial Unicode MS" w:eastAsia="Arial Unicode MS" w:hAnsi="Arial Unicode MS" w:cs="Arial Unicode MS"/>
                <w:b/>
                <w:bCs/>
                <w:color w:val="000000"/>
                <w:lang w:val="en-US"/>
              </w:rPr>
              <w:t>Saflaştırma</w:t>
            </w:r>
            <w:r w:rsidR="002E448C">
              <w:rPr>
                <w:rFonts w:ascii="Arial Unicode MS" w:eastAsia="Arial Unicode MS" w:hAnsi="Arial Unicode MS" w:cs="Arial Unicode MS" w:hint="eastAsia"/>
                <w:b/>
                <w:bCs/>
                <w:color w:val="000000"/>
                <w:lang w:val="en-US"/>
              </w:rPr>
              <w:t xml:space="preserve"> yöntemi:        </w:t>
            </w:r>
            <w:r w:rsidRPr="00A60FA1">
              <w:rPr>
                <w:rFonts w:ascii="Arial Unicode MS" w:eastAsia="Arial Unicode MS" w:hAnsi="Arial Unicode MS" w:cs="Arial Unicode MS" w:hint="eastAsia"/>
                <w:b/>
                <w:bCs/>
                <w:color w:val="000000"/>
                <w:lang w:val="en-US"/>
              </w:rPr>
              <w:t xml:space="preserve">  </w:t>
            </w:r>
            <w:r w:rsidRPr="00A60FA1">
              <w:rPr>
                <w:rFonts w:ascii="Arial Unicode MS" w:eastAsia="Arial Unicode MS" w:hAnsi="Arial Unicode MS" w:cs="Arial Unicode MS" w:hint="eastAsia"/>
                <w:color w:val="000000"/>
                <w:sz w:val="28"/>
                <w:szCs w:val="28"/>
                <w:lang w:val="en-US"/>
              </w:rPr>
              <w:t>☐</w:t>
            </w:r>
            <w:r w:rsidR="002C483A">
              <w:rPr>
                <w:rFonts w:ascii="Arial Unicode MS" w:eastAsia="Arial Unicode MS" w:hAnsi="Arial Unicode MS" w:cs="Arial Unicode MS" w:hint="eastAsia"/>
                <w:color w:val="000000"/>
                <w:lang w:val="en-US"/>
              </w:rPr>
              <w:t xml:space="preserve"> Hazır kit      </w:t>
            </w:r>
            <w:r w:rsidR="002C483A">
              <w:rPr>
                <w:rFonts w:ascii="Arial Unicode MS" w:eastAsia="Arial Unicode MS" w:hAnsi="Arial Unicode MS" w:cs="Arial Unicode MS"/>
                <w:color w:val="000000"/>
                <w:lang w:val="en-US"/>
              </w:rPr>
              <w:t xml:space="preserve">    </w:t>
            </w:r>
            <w:r w:rsidR="002E448C">
              <w:rPr>
                <w:rFonts w:ascii="Arial Unicode MS" w:eastAsia="Arial Unicode MS" w:hAnsi="Arial Unicode MS" w:cs="Arial Unicode MS" w:hint="eastAsia"/>
                <w:color w:val="000000"/>
                <w:lang w:val="en-US"/>
              </w:rPr>
              <w:t xml:space="preserve"> </w:t>
            </w:r>
            <w:r w:rsidRPr="00A60FA1">
              <w:rPr>
                <w:rFonts w:ascii="Arial Unicode MS" w:eastAsia="Arial Unicode MS" w:hAnsi="Arial Unicode MS" w:cs="Arial Unicode MS" w:hint="eastAsia"/>
                <w:color w:val="000000"/>
                <w:lang w:val="en-US"/>
              </w:rPr>
              <w:t xml:space="preserve">    </w:t>
            </w:r>
            <w:r w:rsidRPr="00A60FA1">
              <w:rPr>
                <w:rFonts w:ascii="Arial Unicode MS" w:eastAsia="Arial Unicode MS" w:hAnsi="Arial Unicode MS" w:cs="Arial Unicode MS" w:hint="eastAsia"/>
                <w:color w:val="000000"/>
                <w:sz w:val="28"/>
                <w:szCs w:val="28"/>
                <w:lang w:val="en-US"/>
              </w:rPr>
              <w:t>☐</w:t>
            </w:r>
            <w:r w:rsidR="002E448C">
              <w:rPr>
                <w:rFonts w:ascii="Arial Unicode MS" w:eastAsia="Arial Unicode MS" w:hAnsi="Arial Unicode MS" w:cs="Arial Unicode MS" w:hint="eastAsia"/>
                <w:color w:val="000000"/>
                <w:lang w:val="en-US"/>
              </w:rPr>
              <w:t xml:space="preserve"> Otomatik       </w:t>
            </w:r>
            <w:r w:rsidR="002C483A">
              <w:rPr>
                <w:rFonts w:ascii="Arial Unicode MS" w:eastAsia="Arial Unicode MS" w:hAnsi="Arial Unicode MS" w:cs="Arial Unicode MS"/>
                <w:color w:val="000000"/>
                <w:lang w:val="en-US"/>
              </w:rPr>
              <w:t xml:space="preserve">  </w:t>
            </w:r>
            <w:r w:rsidRPr="00A60FA1">
              <w:rPr>
                <w:rFonts w:ascii="Arial Unicode MS" w:eastAsia="Arial Unicode MS" w:hAnsi="Arial Unicode MS" w:cs="Arial Unicode MS" w:hint="eastAsia"/>
                <w:color w:val="000000"/>
                <w:lang w:val="en-US"/>
              </w:rPr>
              <w:t xml:space="preserve">       </w:t>
            </w:r>
            <w:r w:rsidRPr="00A60FA1">
              <w:rPr>
                <w:rFonts w:ascii="Arial Unicode MS" w:eastAsia="Arial Unicode MS" w:hAnsi="Arial Unicode MS" w:cs="Arial Unicode MS" w:hint="eastAsia"/>
                <w:color w:val="000000"/>
                <w:sz w:val="28"/>
                <w:szCs w:val="28"/>
                <w:lang w:val="en-US"/>
              </w:rPr>
              <w:t xml:space="preserve"> ☐</w:t>
            </w:r>
            <w:r w:rsidRPr="00A60FA1">
              <w:rPr>
                <w:rFonts w:ascii="Arial Unicode MS" w:eastAsia="Arial Unicode MS" w:hAnsi="Arial Unicode MS" w:cs="Arial Unicode MS" w:hint="eastAsia"/>
                <w:color w:val="000000"/>
                <w:lang w:val="en-US"/>
              </w:rPr>
              <w:t xml:space="preserve">  Manual    </w:t>
            </w:r>
          </w:p>
        </w:tc>
      </w:tr>
      <w:tr w:rsidR="00A60FA1" w:rsidRPr="00A60FA1" w:rsidTr="00932075">
        <w:trPr>
          <w:trHeight w:val="396"/>
        </w:trPr>
        <w:tc>
          <w:tcPr>
            <w:tcW w:w="990" w:type="dxa"/>
            <w:vMerge/>
            <w:tcBorders>
              <w:top w:val="single" w:sz="8" w:space="0" w:color="auto"/>
              <w:left w:val="single" w:sz="8" w:space="0" w:color="auto"/>
              <w:bottom w:val="single" w:sz="8" w:space="0" w:color="000000"/>
              <w:right w:val="nil"/>
            </w:tcBorders>
            <w:vAlign w:val="center"/>
            <w:hideMark/>
          </w:tcPr>
          <w:p w:rsidR="00A60FA1" w:rsidRPr="00A60FA1" w:rsidRDefault="00A60FA1" w:rsidP="00A60FA1">
            <w:pPr>
              <w:spacing w:after="0" w:line="240" w:lineRule="auto"/>
              <w:rPr>
                <w:rFonts w:ascii="Calibri" w:eastAsia="Times New Roman" w:hAnsi="Calibri" w:cs="Calibri"/>
                <w:b/>
                <w:bCs/>
                <w:color w:val="000000"/>
                <w:sz w:val="20"/>
                <w:szCs w:val="20"/>
                <w:lang w:val="en-US"/>
              </w:rPr>
            </w:pPr>
          </w:p>
        </w:tc>
        <w:tc>
          <w:tcPr>
            <w:tcW w:w="9164" w:type="dxa"/>
            <w:tcBorders>
              <w:top w:val="nil"/>
              <w:left w:val="single" w:sz="8" w:space="0" w:color="auto"/>
              <w:bottom w:val="nil"/>
              <w:right w:val="single" w:sz="8" w:space="0" w:color="000000"/>
            </w:tcBorders>
            <w:shd w:val="clear" w:color="auto" w:fill="auto"/>
            <w:vAlign w:val="center"/>
            <w:hideMark/>
          </w:tcPr>
          <w:p w:rsidR="00A60FA1" w:rsidRPr="00A60FA1" w:rsidRDefault="00A60FA1" w:rsidP="00A60FA1">
            <w:pPr>
              <w:spacing w:after="0" w:line="240" w:lineRule="auto"/>
              <w:jc w:val="both"/>
              <w:rPr>
                <w:rFonts w:ascii="Calibri" w:eastAsia="Times New Roman" w:hAnsi="Calibri" w:cs="Calibri"/>
                <w:b/>
                <w:bCs/>
                <w:color w:val="000000"/>
                <w:lang w:val="en-US"/>
              </w:rPr>
            </w:pPr>
            <w:r w:rsidRPr="00A60FA1">
              <w:rPr>
                <w:rFonts w:ascii="Calibri" w:eastAsia="Times New Roman" w:hAnsi="Calibri" w:cs="Calibri"/>
                <w:b/>
                <w:bCs/>
                <w:color w:val="000000"/>
              </w:rPr>
              <w:t>Numunenin (varsa) özel saklama koşulları:</w:t>
            </w:r>
          </w:p>
        </w:tc>
      </w:tr>
      <w:tr w:rsidR="00A60FA1" w:rsidRPr="00A60FA1" w:rsidTr="00932075">
        <w:trPr>
          <w:trHeight w:val="320"/>
        </w:trPr>
        <w:tc>
          <w:tcPr>
            <w:tcW w:w="990" w:type="dxa"/>
            <w:vMerge/>
            <w:tcBorders>
              <w:top w:val="single" w:sz="8" w:space="0" w:color="auto"/>
              <w:left w:val="single" w:sz="8" w:space="0" w:color="auto"/>
              <w:bottom w:val="single" w:sz="8" w:space="0" w:color="000000"/>
              <w:right w:val="nil"/>
            </w:tcBorders>
            <w:vAlign w:val="center"/>
            <w:hideMark/>
          </w:tcPr>
          <w:p w:rsidR="00A60FA1" w:rsidRPr="00A60FA1" w:rsidRDefault="00A60FA1" w:rsidP="00A60FA1">
            <w:pPr>
              <w:spacing w:after="0" w:line="240" w:lineRule="auto"/>
              <w:rPr>
                <w:rFonts w:ascii="Calibri" w:eastAsia="Times New Roman" w:hAnsi="Calibri" w:cs="Calibri"/>
                <w:b/>
                <w:bCs/>
                <w:color w:val="000000"/>
                <w:sz w:val="20"/>
                <w:szCs w:val="20"/>
                <w:lang w:val="en-US"/>
              </w:rPr>
            </w:pPr>
          </w:p>
        </w:tc>
        <w:tc>
          <w:tcPr>
            <w:tcW w:w="9164" w:type="dxa"/>
            <w:tcBorders>
              <w:top w:val="nil"/>
              <w:left w:val="single" w:sz="8" w:space="0" w:color="auto"/>
              <w:bottom w:val="single" w:sz="8" w:space="0" w:color="auto"/>
              <w:right w:val="single" w:sz="8" w:space="0" w:color="000000"/>
            </w:tcBorders>
            <w:shd w:val="clear" w:color="auto" w:fill="auto"/>
            <w:vAlign w:val="center"/>
            <w:hideMark/>
          </w:tcPr>
          <w:p w:rsidR="00A60FA1" w:rsidRPr="00A60FA1" w:rsidRDefault="00A60FA1" w:rsidP="00A60FA1">
            <w:pPr>
              <w:spacing w:after="0" w:line="240" w:lineRule="auto"/>
              <w:jc w:val="both"/>
              <w:rPr>
                <w:rFonts w:ascii="Calibri" w:eastAsia="Times New Roman" w:hAnsi="Calibri" w:cs="Calibri"/>
                <w:color w:val="000000"/>
                <w:sz w:val="20"/>
                <w:szCs w:val="20"/>
                <w:lang w:val="en-US"/>
              </w:rPr>
            </w:pPr>
            <w:r w:rsidRPr="00A60FA1">
              <w:rPr>
                <w:rFonts w:ascii="Calibri" w:eastAsia="Times New Roman" w:hAnsi="Calibri" w:cs="Calibri"/>
                <w:color w:val="000000"/>
                <w:sz w:val="20"/>
                <w:szCs w:val="20"/>
              </w:rPr>
              <w:t xml:space="preserve">Artan Numunenin İadesini İstiyorum </w:t>
            </w:r>
            <w:r w:rsidRPr="00A60FA1">
              <w:rPr>
                <w:rFonts w:ascii="MS Gothic" w:eastAsia="MS Gothic" w:hAnsi="MS Gothic" w:cs="Calibri" w:hint="eastAsia"/>
                <w:color w:val="000000"/>
                <w:sz w:val="28"/>
                <w:szCs w:val="28"/>
              </w:rPr>
              <w:t>☐</w:t>
            </w:r>
            <w:r w:rsidRPr="00A60FA1">
              <w:rPr>
                <w:rFonts w:ascii="Calibri" w:eastAsia="Times New Roman" w:hAnsi="Calibri" w:cs="Calibri"/>
                <w:color w:val="000000"/>
                <w:sz w:val="20"/>
                <w:szCs w:val="20"/>
              </w:rPr>
              <w:t xml:space="preserve">      İstemiyorum </w:t>
            </w:r>
            <w:r w:rsidRPr="00A60FA1">
              <w:rPr>
                <w:rFonts w:ascii="MS Gothic" w:eastAsia="MS Gothic" w:hAnsi="MS Gothic" w:cs="Calibri" w:hint="eastAsia"/>
                <w:color w:val="000000"/>
                <w:sz w:val="28"/>
                <w:szCs w:val="28"/>
              </w:rPr>
              <w:t>☐</w:t>
            </w:r>
          </w:p>
        </w:tc>
      </w:tr>
    </w:tbl>
    <w:p w:rsidR="000B2106" w:rsidRDefault="000B2106" w:rsidP="00932075">
      <w:pPr>
        <w:tabs>
          <w:tab w:val="left" w:pos="3930"/>
        </w:tabs>
        <w:spacing w:after="0" w:line="240" w:lineRule="auto"/>
        <w:rPr>
          <w:lang w:val="en-US"/>
        </w:rPr>
      </w:pPr>
    </w:p>
    <w:tbl>
      <w:tblPr>
        <w:tblW w:w="10187" w:type="dxa"/>
        <w:tblInd w:w="-432" w:type="dxa"/>
        <w:tblLook w:val="04A0" w:firstRow="1" w:lastRow="0" w:firstColumn="1" w:lastColumn="0" w:noHBand="0" w:noVBand="1"/>
      </w:tblPr>
      <w:tblGrid>
        <w:gridCol w:w="962"/>
        <w:gridCol w:w="9225"/>
      </w:tblGrid>
      <w:tr w:rsidR="005E61EC" w:rsidTr="00542906">
        <w:trPr>
          <w:trHeight w:val="169"/>
        </w:trPr>
        <w:tc>
          <w:tcPr>
            <w:tcW w:w="962"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932075" w:rsidRPr="00932075" w:rsidRDefault="00932075" w:rsidP="00932075">
            <w:pPr>
              <w:spacing w:after="0" w:line="240" w:lineRule="auto"/>
              <w:ind w:left="113" w:right="113"/>
              <w:jc w:val="center"/>
              <w:rPr>
                <w:rFonts w:ascii="Calibri" w:eastAsia="Times New Roman" w:hAnsi="Calibri" w:cs="Calibri"/>
                <w:b/>
                <w:bCs/>
                <w:color w:val="000000"/>
                <w:sz w:val="20"/>
                <w:szCs w:val="20"/>
              </w:rPr>
            </w:pPr>
            <w:r w:rsidRPr="00932075">
              <w:rPr>
                <w:rFonts w:ascii="Calibri" w:eastAsia="Times New Roman" w:hAnsi="Calibri" w:cs="Calibri"/>
                <w:b/>
                <w:bCs/>
                <w:color w:val="000000"/>
                <w:sz w:val="20"/>
                <w:szCs w:val="20"/>
              </w:rPr>
              <w:t>NUMUNE BİLGİLERİ</w:t>
            </w:r>
          </w:p>
          <w:p w:rsidR="005E61EC" w:rsidRDefault="00932075" w:rsidP="00932075">
            <w:pPr>
              <w:spacing w:after="0" w:line="240" w:lineRule="auto"/>
              <w:ind w:left="113" w:right="113"/>
              <w:jc w:val="center"/>
              <w:rPr>
                <w:rFonts w:ascii="Calibri" w:eastAsia="Times New Roman" w:hAnsi="Calibri" w:cs="Calibri"/>
                <w:b/>
                <w:bCs/>
                <w:color w:val="000000"/>
                <w:sz w:val="20"/>
                <w:szCs w:val="20"/>
                <w:lang w:val="en-US" w:eastAsia="en-US"/>
              </w:rPr>
            </w:pPr>
            <w:r w:rsidRPr="00932075">
              <w:rPr>
                <w:rFonts w:ascii="Calibri" w:eastAsia="Times New Roman" w:hAnsi="Calibri" w:cs="Calibri"/>
                <w:b/>
                <w:bCs/>
                <w:color w:val="000000"/>
                <w:sz w:val="20"/>
                <w:szCs w:val="20"/>
              </w:rPr>
              <w:t>(Polimeraz Zincir Reaksiyonu / Real Time)</w:t>
            </w:r>
          </w:p>
        </w:tc>
        <w:tc>
          <w:tcPr>
            <w:tcW w:w="9225" w:type="dxa"/>
            <w:tcBorders>
              <w:top w:val="single" w:sz="8" w:space="0" w:color="auto"/>
              <w:left w:val="nil"/>
              <w:bottom w:val="single" w:sz="4" w:space="0" w:color="auto"/>
              <w:right w:val="single" w:sz="8" w:space="0" w:color="000000"/>
            </w:tcBorders>
            <w:vAlign w:val="center"/>
            <w:hideMark/>
          </w:tcPr>
          <w:p w:rsidR="005E61EC" w:rsidRDefault="005E61EC">
            <w:pPr>
              <w:spacing w:after="0" w:line="240" w:lineRule="auto"/>
              <w:jc w:val="center"/>
              <w:rPr>
                <w:rFonts w:ascii="Calibri" w:eastAsia="Times New Roman" w:hAnsi="Calibri" w:cs="Calibri"/>
                <w:b/>
                <w:bCs/>
                <w:color w:val="000000"/>
                <w:sz w:val="24"/>
                <w:szCs w:val="24"/>
                <w:lang w:val="en-US" w:eastAsia="en-US"/>
              </w:rPr>
            </w:pPr>
            <w:r>
              <w:rPr>
                <w:rFonts w:ascii="Calibri" w:eastAsia="Times New Roman" w:hAnsi="Calibri" w:cs="Calibri"/>
                <w:b/>
                <w:bCs/>
                <w:color w:val="000000"/>
                <w:sz w:val="24"/>
                <w:szCs w:val="24"/>
                <w:lang w:eastAsia="en-US"/>
              </w:rPr>
              <w:t>İSTENEN DENEY</w:t>
            </w:r>
          </w:p>
        </w:tc>
      </w:tr>
      <w:tr w:rsidR="005E61EC" w:rsidTr="00542906">
        <w:trPr>
          <w:trHeight w:val="169"/>
        </w:trPr>
        <w:tc>
          <w:tcPr>
            <w:tcW w:w="962" w:type="dxa"/>
            <w:vMerge/>
            <w:tcBorders>
              <w:top w:val="single" w:sz="8" w:space="0" w:color="auto"/>
              <w:left w:val="single" w:sz="8" w:space="0" w:color="auto"/>
              <w:bottom w:val="single" w:sz="8" w:space="0" w:color="000000"/>
              <w:right w:val="single" w:sz="8" w:space="0" w:color="auto"/>
            </w:tcBorders>
            <w:vAlign w:val="center"/>
            <w:hideMark/>
          </w:tcPr>
          <w:p w:rsidR="005E61EC" w:rsidRDefault="005E61EC">
            <w:pPr>
              <w:spacing w:after="0" w:line="240" w:lineRule="auto"/>
              <w:rPr>
                <w:rFonts w:ascii="Calibri" w:eastAsia="Times New Roman" w:hAnsi="Calibri" w:cs="Calibri"/>
                <w:b/>
                <w:bCs/>
                <w:color w:val="000000"/>
                <w:sz w:val="20"/>
                <w:szCs w:val="20"/>
                <w:lang w:val="en-US" w:eastAsia="en-US"/>
              </w:rPr>
            </w:pPr>
          </w:p>
        </w:tc>
        <w:tc>
          <w:tcPr>
            <w:tcW w:w="9225" w:type="dxa"/>
            <w:tcBorders>
              <w:top w:val="nil"/>
              <w:left w:val="nil"/>
              <w:bottom w:val="nil"/>
              <w:right w:val="single" w:sz="8" w:space="0" w:color="000000"/>
            </w:tcBorders>
            <w:vAlign w:val="center"/>
            <w:hideMark/>
          </w:tcPr>
          <w:p w:rsidR="005E61EC" w:rsidRDefault="005E61EC">
            <w:pPr>
              <w:spacing w:after="0" w:line="240" w:lineRule="auto"/>
              <w:rPr>
                <w:rFonts w:ascii="Cambria" w:eastAsia="Times New Roman" w:hAnsi="Cambria" w:cs="Calibri"/>
                <w:b/>
                <w:bCs/>
                <w:color w:val="000000"/>
                <w:sz w:val="24"/>
                <w:szCs w:val="24"/>
                <w:u w:val="single"/>
                <w:lang w:val="en-US" w:eastAsia="en-US"/>
              </w:rPr>
            </w:pPr>
            <w:r>
              <w:rPr>
                <w:rFonts w:ascii="Cambria" w:eastAsia="Times New Roman" w:hAnsi="Cambria" w:cs="Calibri"/>
                <w:b/>
                <w:bCs/>
                <w:color w:val="000000"/>
                <w:sz w:val="24"/>
                <w:szCs w:val="24"/>
                <w:u w:val="single"/>
                <w:lang w:eastAsia="en-US"/>
              </w:rPr>
              <w:t xml:space="preserve">Real Time Analizi: </w:t>
            </w:r>
          </w:p>
        </w:tc>
      </w:tr>
      <w:tr w:rsidR="005E61EC" w:rsidTr="00542906">
        <w:trPr>
          <w:trHeight w:val="169"/>
        </w:trPr>
        <w:tc>
          <w:tcPr>
            <w:tcW w:w="962" w:type="dxa"/>
            <w:vMerge/>
            <w:tcBorders>
              <w:top w:val="single" w:sz="8" w:space="0" w:color="auto"/>
              <w:left w:val="single" w:sz="8" w:space="0" w:color="auto"/>
              <w:bottom w:val="single" w:sz="8" w:space="0" w:color="000000"/>
              <w:right w:val="single" w:sz="8" w:space="0" w:color="auto"/>
            </w:tcBorders>
            <w:vAlign w:val="center"/>
            <w:hideMark/>
          </w:tcPr>
          <w:p w:rsidR="005E61EC" w:rsidRDefault="005E61EC">
            <w:pPr>
              <w:spacing w:after="0" w:line="240" w:lineRule="auto"/>
              <w:rPr>
                <w:rFonts w:ascii="Calibri" w:eastAsia="Times New Roman" w:hAnsi="Calibri" w:cs="Calibri"/>
                <w:b/>
                <w:bCs/>
                <w:color w:val="000000"/>
                <w:sz w:val="20"/>
                <w:szCs w:val="20"/>
                <w:lang w:val="en-US" w:eastAsia="en-US"/>
              </w:rPr>
            </w:pPr>
          </w:p>
        </w:tc>
        <w:tc>
          <w:tcPr>
            <w:tcW w:w="9225" w:type="dxa"/>
            <w:tcBorders>
              <w:top w:val="nil"/>
              <w:left w:val="nil"/>
              <w:bottom w:val="nil"/>
              <w:right w:val="single" w:sz="8" w:space="0" w:color="000000"/>
            </w:tcBorders>
            <w:vAlign w:val="center"/>
            <w:hideMark/>
          </w:tcPr>
          <w:p w:rsidR="005E61EC" w:rsidRPr="00166D1F" w:rsidRDefault="005E61EC">
            <w:pPr>
              <w:spacing w:after="0" w:line="240" w:lineRule="auto"/>
              <w:rPr>
                <w:rFonts w:ascii="Arial Unicode MS" w:eastAsia="Arial Unicode MS" w:hAnsi="Arial Unicode MS" w:cs="Arial Unicode MS"/>
                <w:color w:val="000000"/>
                <w:sz w:val="24"/>
                <w:szCs w:val="24"/>
                <w:lang w:val="en-US" w:eastAsia="en-US"/>
              </w:rPr>
            </w:pPr>
            <w:r w:rsidRPr="000951E1">
              <w:rPr>
                <w:rFonts w:ascii="Arial Unicode MS" w:eastAsia="Arial Unicode MS" w:hAnsi="Arial Unicode MS" w:cs="Arial Unicode MS" w:hint="eastAsia"/>
                <w:color w:val="000000"/>
                <w:sz w:val="24"/>
                <w:szCs w:val="24"/>
                <w:lang w:eastAsia="en-US"/>
              </w:rPr>
              <w:t>☐</w:t>
            </w:r>
            <w:r w:rsidRPr="000951E1">
              <w:rPr>
                <w:rFonts w:ascii="Cambria" w:eastAsia="Arial Unicode MS" w:hAnsi="Cambria" w:cs="Arial Unicode MS"/>
                <w:color w:val="000000"/>
                <w:sz w:val="24"/>
                <w:szCs w:val="24"/>
                <w:lang w:eastAsia="en-US"/>
              </w:rPr>
              <w:t xml:space="preserve"> Kantitatif (Quantitation)</w:t>
            </w:r>
          </w:p>
        </w:tc>
      </w:tr>
      <w:tr w:rsidR="005E61EC" w:rsidTr="00542906">
        <w:trPr>
          <w:trHeight w:val="169"/>
        </w:trPr>
        <w:tc>
          <w:tcPr>
            <w:tcW w:w="962" w:type="dxa"/>
            <w:vMerge/>
            <w:tcBorders>
              <w:top w:val="single" w:sz="8" w:space="0" w:color="auto"/>
              <w:left w:val="single" w:sz="8" w:space="0" w:color="auto"/>
              <w:bottom w:val="single" w:sz="8" w:space="0" w:color="000000"/>
              <w:right w:val="single" w:sz="8" w:space="0" w:color="auto"/>
            </w:tcBorders>
            <w:vAlign w:val="center"/>
            <w:hideMark/>
          </w:tcPr>
          <w:p w:rsidR="005E61EC" w:rsidRDefault="005E61EC">
            <w:pPr>
              <w:spacing w:after="0" w:line="240" w:lineRule="auto"/>
              <w:rPr>
                <w:rFonts w:ascii="Calibri" w:eastAsia="Times New Roman" w:hAnsi="Calibri" w:cs="Calibri"/>
                <w:b/>
                <w:bCs/>
                <w:color w:val="000000"/>
                <w:sz w:val="20"/>
                <w:szCs w:val="20"/>
                <w:lang w:val="en-US" w:eastAsia="en-US"/>
              </w:rPr>
            </w:pPr>
          </w:p>
        </w:tc>
        <w:tc>
          <w:tcPr>
            <w:tcW w:w="9225" w:type="dxa"/>
            <w:tcBorders>
              <w:top w:val="nil"/>
              <w:left w:val="nil"/>
              <w:bottom w:val="nil"/>
              <w:right w:val="single" w:sz="8" w:space="0" w:color="000000"/>
            </w:tcBorders>
            <w:vAlign w:val="center"/>
            <w:hideMark/>
          </w:tcPr>
          <w:p w:rsidR="005E61EC" w:rsidRPr="000951E1" w:rsidRDefault="005E61EC">
            <w:pPr>
              <w:spacing w:after="0" w:line="240" w:lineRule="auto"/>
              <w:rPr>
                <w:rFonts w:ascii="Arial Unicode MS" w:eastAsia="Arial Unicode MS" w:hAnsi="Arial Unicode MS" w:cs="Arial Unicode MS"/>
                <w:color w:val="000000"/>
                <w:sz w:val="24"/>
                <w:szCs w:val="24"/>
                <w:lang w:val="en-US" w:eastAsia="en-US"/>
              </w:rPr>
            </w:pPr>
            <w:r w:rsidRPr="000951E1">
              <w:rPr>
                <w:rFonts w:ascii="Arial Unicode MS" w:eastAsia="Arial Unicode MS" w:hAnsi="Arial Unicode MS" w:cs="Arial Unicode MS" w:hint="eastAsia"/>
                <w:color w:val="000000"/>
                <w:sz w:val="24"/>
                <w:szCs w:val="24"/>
                <w:lang w:eastAsia="en-US"/>
              </w:rPr>
              <w:t>☐</w:t>
            </w:r>
            <w:r w:rsidRPr="000951E1">
              <w:rPr>
                <w:rFonts w:ascii="Cambria" w:eastAsia="Arial Unicode MS" w:hAnsi="Cambria" w:cs="Arial Unicode MS"/>
                <w:color w:val="000000"/>
                <w:sz w:val="24"/>
                <w:szCs w:val="24"/>
                <w:lang w:eastAsia="en-US"/>
              </w:rPr>
              <w:t xml:space="preserve"> Delta delta Ct Kantitatifi</w:t>
            </w:r>
          </w:p>
        </w:tc>
      </w:tr>
      <w:tr w:rsidR="005E61EC" w:rsidTr="00542906">
        <w:trPr>
          <w:trHeight w:val="169"/>
        </w:trPr>
        <w:tc>
          <w:tcPr>
            <w:tcW w:w="962" w:type="dxa"/>
            <w:vMerge/>
            <w:tcBorders>
              <w:top w:val="single" w:sz="8" w:space="0" w:color="auto"/>
              <w:left w:val="single" w:sz="8" w:space="0" w:color="auto"/>
              <w:bottom w:val="single" w:sz="8" w:space="0" w:color="000000"/>
              <w:right w:val="single" w:sz="8" w:space="0" w:color="auto"/>
            </w:tcBorders>
            <w:vAlign w:val="center"/>
            <w:hideMark/>
          </w:tcPr>
          <w:p w:rsidR="005E61EC" w:rsidRDefault="005E61EC">
            <w:pPr>
              <w:spacing w:after="0" w:line="240" w:lineRule="auto"/>
              <w:rPr>
                <w:rFonts w:ascii="Calibri" w:eastAsia="Times New Roman" w:hAnsi="Calibri" w:cs="Calibri"/>
                <w:b/>
                <w:bCs/>
                <w:color w:val="000000"/>
                <w:sz w:val="20"/>
                <w:szCs w:val="20"/>
                <w:lang w:val="en-US" w:eastAsia="en-US"/>
              </w:rPr>
            </w:pPr>
          </w:p>
        </w:tc>
        <w:tc>
          <w:tcPr>
            <w:tcW w:w="9225" w:type="dxa"/>
            <w:tcBorders>
              <w:top w:val="nil"/>
              <w:left w:val="nil"/>
              <w:bottom w:val="nil"/>
              <w:right w:val="single" w:sz="8" w:space="0" w:color="000000"/>
            </w:tcBorders>
            <w:vAlign w:val="center"/>
            <w:hideMark/>
          </w:tcPr>
          <w:p w:rsidR="005E61EC" w:rsidRPr="000951E1" w:rsidRDefault="005E61EC">
            <w:pPr>
              <w:spacing w:after="0" w:line="240" w:lineRule="auto"/>
              <w:rPr>
                <w:rFonts w:ascii="Arial Unicode MS" w:eastAsia="Arial Unicode MS" w:hAnsi="Arial Unicode MS" w:cs="Arial Unicode MS"/>
                <w:color w:val="000000"/>
                <w:sz w:val="24"/>
                <w:szCs w:val="24"/>
                <w:lang w:val="en-US" w:eastAsia="en-US"/>
              </w:rPr>
            </w:pPr>
            <w:r w:rsidRPr="000951E1">
              <w:rPr>
                <w:rFonts w:ascii="Arial Unicode MS" w:eastAsia="Arial Unicode MS" w:hAnsi="Arial Unicode MS" w:cs="Arial Unicode MS" w:hint="eastAsia"/>
                <w:color w:val="000000"/>
                <w:sz w:val="24"/>
                <w:szCs w:val="24"/>
                <w:lang w:eastAsia="en-US"/>
              </w:rPr>
              <w:t>☐ Erime eğrisi analizi (Melt curve analysis)</w:t>
            </w:r>
          </w:p>
        </w:tc>
      </w:tr>
      <w:tr w:rsidR="005E61EC" w:rsidTr="00542906">
        <w:trPr>
          <w:trHeight w:val="169"/>
        </w:trPr>
        <w:tc>
          <w:tcPr>
            <w:tcW w:w="962" w:type="dxa"/>
            <w:vMerge/>
            <w:tcBorders>
              <w:top w:val="single" w:sz="8" w:space="0" w:color="auto"/>
              <w:left w:val="single" w:sz="8" w:space="0" w:color="auto"/>
              <w:bottom w:val="single" w:sz="8" w:space="0" w:color="000000"/>
              <w:right w:val="single" w:sz="8" w:space="0" w:color="auto"/>
            </w:tcBorders>
            <w:vAlign w:val="center"/>
            <w:hideMark/>
          </w:tcPr>
          <w:p w:rsidR="005E61EC" w:rsidRDefault="005E61EC">
            <w:pPr>
              <w:spacing w:after="0" w:line="240" w:lineRule="auto"/>
              <w:rPr>
                <w:rFonts w:ascii="Calibri" w:eastAsia="Times New Roman" w:hAnsi="Calibri" w:cs="Calibri"/>
                <w:b/>
                <w:bCs/>
                <w:color w:val="000000"/>
                <w:sz w:val="20"/>
                <w:szCs w:val="20"/>
                <w:lang w:val="en-US" w:eastAsia="en-US"/>
              </w:rPr>
            </w:pPr>
          </w:p>
        </w:tc>
        <w:tc>
          <w:tcPr>
            <w:tcW w:w="9225" w:type="dxa"/>
            <w:tcBorders>
              <w:top w:val="nil"/>
              <w:left w:val="nil"/>
              <w:bottom w:val="nil"/>
              <w:right w:val="single" w:sz="8" w:space="0" w:color="000000"/>
            </w:tcBorders>
            <w:vAlign w:val="center"/>
            <w:hideMark/>
          </w:tcPr>
          <w:p w:rsidR="005E61EC" w:rsidRPr="000951E1" w:rsidRDefault="005E61EC">
            <w:pPr>
              <w:spacing w:after="0" w:line="240" w:lineRule="auto"/>
              <w:rPr>
                <w:rFonts w:ascii="Arial Unicode MS" w:eastAsia="Arial Unicode MS" w:hAnsi="Arial Unicode MS" w:cs="Arial Unicode MS"/>
                <w:color w:val="000000"/>
                <w:sz w:val="24"/>
                <w:szCs w:val="24"/>
                <w:lang w:val="en-US" w:eastAsia="en-US"/>
              </w:rPr>
            </w:pPr>
            <w:r w:rsidRPr="000951E1">
              <w:rPr>
                <w:rFonts w:ascii="Arial Unicode MS" w:eastAsia="Arial Unicode MS" w:hAnsi="Arial Unicode MS" w:cs="Arial Unicode MS" w:hint="eastAsia"/>
                <w:color w:val="000000"/>
                <w:sz w:val="24"/>
                <w:szCs w:val="24"/>
                <w:lang w:eastAsia="en-US"/>
              </w:rPr>
              <w:t>☐ Karşılaştırmalı Kantitatif (Comparative quantitation)</w:t>
            </w:r>
          </w:p>
        </w:tc>
      </w:tr>
      <w:tr w:rsidR="005E61EC" w:rsidTr="00542906">
        <w:trPr>
          <w:trHeight w:val="169"/>
        </w:trPr>
        <w:tc>
          <w:tcPr>
            <w:tcW w:w="962" w:type="dxa"/>
            <w:vMerge/>
            <w:tcBorders>
              <w:top w:val="single" w:sz="8" w:space="0" w:color="auto"/>
              <w:left w:val="single" w:sz="8" w:space="0" w:color="auto"/>
              <w:bottom w:val="single" w:sz="8" w:space="0" w:color="000000"/>
              <w:right w:val="single" w:sz="8" w:space="0" w:color="auto"/>
            </w:tcBorders>
            <w:vAlign w:val="center"/>
            <w:hideMark/>
          </w:tcPr>
          <w:p w:rsidR="005E61EC" w:rsidRDefault="005E61EC">
            <w:pPr>
              <w:spacing w:after="0" w:line="240" w:lineRule="auto"/>
              <w:rPr>
                <w:rFonts w:ascii="Calibri" w:eastAsia="Times New Roman" w:hAnsi="Calibri" w:cs="Calibri"/>
                <w:b/>
                <w:bCs/>
                <w:color w:val="000000"/>
                <w:sz w:val="20"/>
                <w:szCs w:val="20"/>
                <w:lang w:val="en-US" w:eastAsia="en-US"/>
              </w:rPr>
            </w:pPr>
          </w:p>
        </w:tc>
        <w:tc>
          <w:tcPr>
            <w:tcW w:w="9225" w:type="dxa"/>
            <w:tcBorders>
              <w:top w:val="nil"/>
              <w:left w:val="nil"/>
              <w:bottom w:val="nil"/>
              <w:right w:val="single" w:sz="8" w:space="0" w:color="000000"/>
            </w:tcBorders>
            <w:vAlign w:val="center"/>
            <w:hideMark/>
          </w:tcPr>
          <w:p w:rsidR="005E61EC" w:rsidRPr="000951E1" w:rsidRDefault="005E61EC">
            <w:pPr>
              <w:spacing w:after="0" w:line="240" w:lineRule="auto"/>
              <w:rPr>
                <w:rFonts w:ascii="Arial Unicode MS" w:eastAsia="Arial Unicode MS" w:hAnsi="Arial Unicode MS" w:cs="Arial Unicode MS"/>
                <w:color w:val="000000"/>
                <w:sz w:val="24"/>
                <w:szCs w:val="24"/>
                <w:lang w:val="en-US" w:eastAsia="en-US"/>
              </w:rPr>
            </w:pPr>
            <w:r w:rsidRPr="000951E1">
              <w:rPr>
                <w:rFonts w:ascii="Arial Unicode MS" w:eastAsia="Arial Unicode MS" w:hAnsi="Arial Unicode MS" w:cs="Arial Unicode MS" w:hint="eastAsia"/>
                <w:color w:val="000000"/>
                <w:sz w:val="24"/>
                <w:szCs w:val="24"/>
                <w:lang w:val="en-US" w:eastAsia="en-US"/>
              </w:rPr>
              <w:t>☐ Allel ayırımı (Allelic discrimination)</w:t>
            </w:r>
          </w:p>
        </w:tc>
      </w:tr>
      <w:tr w:rsidR="005E61EC" w:rsidTr="00542906">
        <w:trPr>
          <w:trHeight w:val="169"/>
        </w:trPr>
        <w:tc>
          <w:tcPr>
            <w:tcW w:w="962" w:type="dxa"/>
            <w:vMerge/>
            <w:tcBorders>
              <w:top w:val="single" w:sz="8" w:space="0" w:color="auto"/>
              <w:left w:val="single" w:sz="8" w:space="0" w:color="auto"/>
              <w:bottom w:val="single" w:sz="8" w:space="0" w:color="000000"/>
              <w:right w:val="single" w:sz="8" w:space="0" w:color="auto"/>
            </w:tcBorders>
            <w:vAlign w:val="center"/>
            <w:hideMark/>
          </w:tcPr>
          <w:p w:rsidR="005E61EC" w:rsidRDefault="005E61EC">
            <w:pPr>
              <w:spacing w:after="0" w:line="240" w:lineRule="auto"/>
              <w:rPr>
                <w:rFonts w:ascii="Calibri" w:eastAsia="Times New Roman" w:hAnsi="Calibri" w:cs="Calibri"/>
                <w:b/>
                <w:bCs/>
                <w:color w:val="000000"/>
                <w:sz w:val="20"/>
                <w:szCs w:val="20"/>
                <w:lang w:val="en-US" w:eastAsia="en-US"/>
              </w:rPr>
            </w:pPr>
          </w:p>
        </w:tc>
        <w:tc>
          <w:tcPr>
            <w:tcW w:w="9225" w:type="dxa"/>
            <w:tcBorders>
              <w:top w:val="nil"/>
              <w:left w:val="nil"/>
              <w:bottom w:val="nil"/>
              <w:right w:val="single" w:sz="8" w:space="0" w:color="000000"/>
            </w:tcBorders>
            <w:vAlign w:val="center"/>
            <w:hideMark/>
          </w:tcPr>
          <w:p w:rsidR="005E61EC" w:rsidRPr="000951E1" w:rsidRDefault="005E61EC">
            <w:pPr>
              <w:spacing w:after="0" w:line="240" w:lineRule="auto"/>
              <w:rPr>
                <w:rFonts w:ascii="Arial Unicode MS" w:eastAsia="Arial Unicode MS" w:hAnsi="Arial Unicode MS" w:cs="Arial Unicode MS"/>
                <w:color w:val="000000"/>
                <w:sz w:val="24"/>
                <w:szCs w:val="24"/>
                <w:lang w:val="en-US" w:eastAsia="en-US"/>
              </w:rPr>
            </w:pPr>
            <w:r w:rsidRPr="000951E1">
              <w:rPr>
                <w:rFonts w:ascii="Arial Unicode MS" w:eastAsia="Arial Unicode MS" w:hAnsi="Arial Unicode MS" w:cs="Arial Unicode MS" w:hint="eastAsia"/>
                <w:color w:val="000000"/>
                <w:sz w:val="24"/>
                <w:szCs w:val="24"/>
                <w:lang w:val="en-US" w:eastAsia="en-US"/>
              </w:rPr>
              <w:t>☐ Dağılım grafik analizi (Scatter graph analysis)</w:t>
            </w:r>
          </w:p>
        </w:tc>
      </w:tr>
      <w:tr w:rsidR="005E61EC" w:rsidTr="00542906">
        <w:trPr>
          <w:trHeight w:val="169"/>
        </w:trPr>
        <w:tc>
          <w:tcPr>
            <w:tcW w:w="962" w:type="dxa"/>
            <w:vMerge/>
            <w:tcBorders>
              <w:top w:val="single" w:sz="8" w:space="0" w:color="auto"/>
              <w:left w:val="single" w:sz="8" w:space="0" w:color="auto"/>
              <w:bottom w:val="single" w:sz="8" w:space="0" w:color="000000"/>
              <w:right w:val="single" w:sz="8" w:space="0" w:color="auto"/>
            </w:tcBorders>
            <w:vAlign w:val="center"/>
            <w:hideMark/>
          </w:tcPr>
          <w:p w:rsidR="005E61EC" w:rsidRDefault="005E61EC">
            <w:pPr>
              <w:spacing w:after="0" w:line="240" w:lineRule="auto"/>
              <w:rPr>
                <w:rFonts w:ascii="Calibri" w:eastAsia="Times New Roman" w:hAnsi="Calibri" w:cs="Calibri"/>
                <w:b/>
                <w:bCs/>
                <w:color w:val="000000"/>
                <w:sz w:val="20"/>
                <w:szCs w:val="20"/>
                <w:lang w:val="en-US" w:eastAsia="en-US"/>
              </w:rPr>
            </w:pPr>
          </w:p>
        </w:tc>
        <w:tc>
          <w:tcPr>
            <w:tcW w:w="9225" w:type="dxa"/>
            <w:tcBorders>
              <w:top w:val="nil"/>
              <w:left w:val="nil"/>
              <w:bottom w:val="nil"/>
              <w:right w:val="single" w:sz="8" w:space="0" w:color="000000"/>
            </w:tcBorders>
            <w:vAlign w:val="center"/>
            <w:hideMark/>
          </w:tcPr>
          <w:p w:rsidR="005E61EC" w:rsidRPr="000951E1" w:rsidRDefault="005E61EC">
            <w:pPr>
              <w:spacing w:after="0" w:line="240" w:lineRule="auto"/>
              <w:rPr>
                <w:rFonts w:ascii="Arial Unicode MS" w:eastAsia="Arial Unicode MS" w:hAnsi="Arial Unicode MS" w:cs="Arial Unicode MS"/>
                <w:color w:val="000000"/>
                <w:sz w:val="24"/>
                <w:szCs w:val="24"/>
                <w:lang w:val="en-US" w:eastAsia="en-US"/>
              </w:rPr>
            </w:pPr>
            <w:r w:rsidRPr="000951E1">
              <w:rPr>
                <w:rFonts w:ascii="Arial Unicode MS" w:eastAsia="Arial Unicode MS" w:hAnsi="Arial Unicode MS" w:cs="Arial Unicode MS" w:hint="eastAsia"/>
                <w:color w:val="000000"/>
                <w:sz w:val="24"/>
                <w:szCs w:val="24"/>
                <w:lang w:val="en-US" w:eastAsia="en-US"/>
              </w:rPr>
              <w:t>☐ EndPoint analizi (EndPoint analysis)</w:t>
            </w:r>
          </w:p>
        </w:tc>
      </w:tr>
      <w:tr w:rsidR="005E61EC" w:rsidTr="00542906">
        <w:trPr>
          <w:trHeight w:val="169"/>
        </w:trPr>
        <w:tc>
          <w:tcPr>
            <w:tcW w:w="962" w:type="dxa"/>
            <w:vMerge/>
            <w:tcBorders>
              <w:top w:val="single" w:sz="8" w:space="0" w:color="auto"/>
              <w:left w:val="single" w:sz="8" w:space="0" w:color="auto"/>
              <w:bottom w:val="single" w:sz="8" w:space="0" w:color="000000"/>
              <w:right w:val="single" w:sz="8" w:space="0" w:color="auto"/>
            </w:tcBorders>
            <w:vAlign w:val="center"/>
            <w:hideMark/>
          </w:tcPr>
          <w:p w:rsidR="005E61EC" w:rsidRDefault="005E61EC">
            <w:pPr>
              <w:spacing w:after="0" w:line="240" w:lineRule="auto"/>
              <w:rPr>
                <w:rFonts w:ascii="Calibri" w:eastAsia="Times New Roman" w:hAnsi="Calibri" w:cs="Calibri"/>
                <w:b/>
                <w:bCs/>
                <w:color w:val="000000"/>
                <w:sz w:val="20"/>
                <w:szCs w:val="20"/>
                <w:lang w:val="en-US" w:eastAsia="en-US"/>
              </w:rPr>
            </w:pPr>
          </w:p>
        </w:tc>
        <w:tc>
          <w:tcPr>
            <w:tcW w:w="9225" w:type="dxa"/>
            <w:tcBorders>
              <w:top w:val="nil"/>
              <w:left w:val="nil"/>
              <w:bottom w:val="nil"/>
              <w:right w:val="single" w:sz="8" w:space="0" w:color="000000"/>
            </w:tcBorders>
            <w:vAlign w:val="center"/>
            <w:hideMark/>
          </w:tcPr>
          <w:p w:rsidR="005E61EC" w:rsidRPr="000951E1" w:rsidRDefault="005E61EC">
            <w:pPr>
              <w:spacing w:after="0" w:line="240" w:lineRule="auto"/>
              <w:rPr>
                <w:rFonts w:ascii="Arial Unicode MS" w:eastAsia="Arial Unicode MS" w:hAnsi="Arial Unicode MS" w:cs="Arial Unicode MS"/>
                <w:color w:val="000000"/>
                <w:sz w:val="24"/>
                <w:szCs w:val="24"/>
                <w:lang w:val="en-US" w:eastAsia="en-US"/>
              </w:rPr>
            </w:pPr>
            <w:r w:rsidRPr="000951E1">
              <w:rPr>
                <w:rFonts w:ascii="Arial Unicode MS" w:eastAsia="Arial Unicode MS" w:hAnsi="Arial Unicode MS" w:cs="Arial Unicode MS" w:hint="eastAsia"/>
                <w:color w:val="000000"/>
                <w:sz w:val="24"/>
                <w:szCs w:val="24"/>
                <w:lang w:val="en-US" w:eastAsia="en-US"/>
              </w:rPr>
              <w:t>☐ Konsantrasyon analizi (Concentration analysis)</w:t>
            </w:r>
          </w:p>
        </w:tc>
      </w:tr>
      <w:tr w:rsidR="005E61EC" w:rsidTr="00542906">
        <w:trPr>
          <w:trHeight w:val="169"/>
        </w:trPr>
        <w:tc>
          <w:tcPr>
            <w:tcW w:w="962" w:type="dxa"/>
            <w:vMerge/>
            <w:tcBorders>
              <w:top w:val="single" w:sz="8" w:space="0" w:color="auto"/>
              <w:left w:val="single" w:sz="8" w:space="0" w:color="auto"/>
              <w:bottom w:val="single" w:sz="8" w:space="0" w:color="000000"/>
              <w:right w:val="single" w:sz="8" w:space="0" w:color="auto"/>
            </w:tcBorders>
            <w:vAlign w:val="center"/>
            <w:hideMark/>
          </w:tcPr>
          <w:p w:rsidR="005E61EC" w:rsidRDefault="005E61EC">
            <w:pPr>
              <w:spacing w:after="0" w:line="240" w:lineRule="auto"/>
              <w:rPr>
                <w:rFonts w:ascii="Calibri" w:eastAsia="Times New Roman" w:hAnsi="Calibri" w:cs="Calibri"/>
                <w:b/>
                <w:bCs/>
                <w:color w:val="000000"/>
                <w:sz w:val="20"/>
                <w:szCs w:val="20"/>
                <w:lang w:val="en-US" w:eastAsia="en-US"/>
              </w:rPr>
            </w:pPr>
          </w:p>
        </w:tc>
        <w:tc>
          <w:tcPr>
            <w:tcW w:w="9225" w:type="dxa"/>
            <w:tcBorders>
              <w:top w:val="nil"/>
              <w:left w:val="nil"/>
              <w:bottom w:val="single" w:sz="4" w:space="0" w:color="auto"/>
              <w:right w:val="single" w:sz="8" w:space="0" w:color="000000"/>
            </w:tcBorders>
            <w:vAlign w:val="center"/>
            <w:hideMark/>
          </w:tcPr>
          <w:p w:rsidR="005E61EC" w:rsidRPr="000951E1" w:rsidRDefault="005E61EC">
            <w:pPr>
              <w:spacing w:after="0" w:line="240" w:lineRule="auto"/>
              <w:rPr>
                <w:rFonts w:ascii="Arial Unicode MS" w:eastAsia="Arial Unicode MS" w:hAnsi="Arial Unicode MS" w:cs="Arial Unicode MS"/>
                <w:color w:val="000000"/>
                <w:sz w:val="24"/>
                <w:szCs w:val="24"/>
                <w:lang w:val="en-US" w:eastAsia="en-US"/>
              </w:rPr>
            </w:pPr>
            <w:r w:rsidRPr="000951E1">
              <w:rPr>
                <w:rFonts w:ascii="Arial Unicode MS" w:eastAsia="Arial Unicode MS" w:hAnsi="Arial Unicode MS" w:cs="Arial Unicode MS" w:hint="eastAsia"/>
                <w:color w:val="000000"/>
                <w:sz w:val="24"/>
                <w:szCs w:val="24"/>
                <w:lang w:val="en-US" w:eastAsia="en-US"/>
              </w:rPr>
              <w:t>☐ Yüksek Çözünürlüklü Erime Analizi (High Resolution Melt analysis-HRM)</w:t>
            </w:r>
          </w:p>
        </w:tc>
      </w:tr>
      <w:tr w:rsidR="005E61EC" w:rsidTr="00542906">
        <w:trPr>
          <w:trHeight w:val="169"/>
        </w:trPr>
        <w:tc>
          <w:tcPr>
            <w:tcW w:w="962" w:type="dxa"/>
            <w:vMerge/>
            <w:tcBorders>
              <w:top w:val="single" w:sz="8" w:space="0" w:color="auto"/>
              <w:left w:val="single" w:sz="8" w:space="0" w:color="auto"/>
              <w:bottom w:val="single" w:sz="8" w:space="0" w:color="000000"/>
              <w:right w:val="single" w:sz="8" w:space="0" w:color="auto"/>
            </w:tcBorders>
            <w:vAlign w:val="center"/>
            <w:hideMark/>
          </w:tcPr>
          <w:p w:rsidR="005E61EC" w:rsidRDefault="005E61EC">
            <w:pPr>
              <w:spacing w:after="0" w:line="240" w:lineRule="auto"/>
              <w:rPr>
                <w:rFonts w:ascii="Calibri" w:eastAsia="Times New Roman" w:hAnsi="Calibri" w:cs="Calibri"/>
                <w:b/>
                <w:bCs/>
                <w:color w:val="000000"/>
                <w:sz w:val="20"/>
                <w:szCs w:val="20"/>
                <w:lang w:val="en-US" w:eastAsia="en-US"/>
              </w:rPr>
            </w:pPr>
          </w:p>
        </w:tc>
        <w:tc>
          <w:tcPr>
            <w:tcW w:w="9225" w:type="dxa"/>
            <w:tcBorders>
              <w:top w:val="nil"/>
              <w:left w:val="nil"/>
              <w:bottom w:val="nil"/>
              <w:right w:val="single" w:sz="8" w:space="0" w:color="000000"/>
            </w:tcBorders>
            <w:vAlign w:val="center"/>
            <w:hideMark/>
          </w:tcPr>
          <w:p w:rsidR="005E61EC" w:rsidRPr="000951E1" w:rsidRDefault="005E61EC">
            <w:pPr>
              <w:spacing w:after="0" w:line="240" w:lineRule="auto"/>
              <w:rPr>
                <w:rFonts w:ascii="Calibri" w:eastAsia="Times New Roman" w:hAnsi="Calibri" w:cs="Calibri"/>
                <w:color w:val="000000"/>
                <w:sz w:val="24"/>
                <w:szCs w:val="24"/>
                <w:lang w:val="en-US" w:eastAsia="en-US"/>
              </w:rPr>
            </w:pPr>
            <w:r w:rsidRPr="000951E1">
              <w:rPr>
                <w:rFonts w:ascii="MS Gothic" w:eastAsia="MS Gothic" w:hAnsi="MS Gothic" w:cs="MS Gothic" w:hint="eastAsia"/>
                <w:color w:val="000000"/>
                <w:sz w:val="24"/>
                <w:szCs w:val="24"/>
                <w:lang w:val="en-US" w:eastAsia="en-US"/>
              </w:rPr>
              <w:t>☐</w:t>
            </w:r>
            <w:r w:rsidRPr="000951E1">
              <w:rPr>
                <w:rFonts w:ascii="Calibri" w:eastAsia="Times New Roman" w:hAnsi="Calibri" w:cs="Calibri"/>
                <w:color w:val="000000"/>
                <w:sz w:val="24"/>
                <w:szCs w:val="24"/>
                <w:lang w:val="en-US" w:eastAsia="en-US"/>
              </w:rPr>
              <w:t xml:space="preserve"> Müşteri tarafından hazırlanan PZR reaksiyonu</w:t>
            </w:r>
          </w:p>
        </w:tc>
      </w:tr>
      <w:tr w:rsidR="005E61EC" w:rsidTr="00542906">
        <w:trPr>
          <w:trHeight w:val="169"/>
        </w:trPr>
        <w:tc>
          <w:tcPr>
            <w:tcW w:w="962" w:type="dxa"/>
            <w:vMerge/>
            <w:tcBorders>
              <w:top w:val="single" w:sz="8" w:space="0" w:color="auto"/>
              <w:left w:val="single" w:sz="8" w:space="0" w:color="auto"/>
              <w:bottom w:val="single" w:sz="8" w:space="0" w:color="000000"/>
              <w:right w:val="single" w:sz="8" w:space="0" w:color="auto"/>
            </w:tcBorders>
            <w:vAlign w:val="center"/>
            <w:hideMark/>
          </w:tcPr>
          <w:p w:rsidR="005E61EC" w:rsidRDefault="005E61EC">
            <w:pPr>
              <w:spacing w:after="0" w:line="240" w:lineRule="auto"/>
              <w:rPr>
                <w:rFonts w:ascii="Calibri" w:eastAsia="Times New Roman" w:hAnsi="Calibri" w:cs="Calibri"/>
                <w:b/>
                <w:bCs/>
                <w:color w:val="000000"/>
                <w:sz w:val="20"/>
                <w:szCs w:val="20"/>
                <w:lang w:val="en-US" w:eastAsia="en-US"/>
              </w:rPr>
            </w:pPr>
          </w:p>
        </w:tc>
        <w:tc>
          <w:tcPr>
            <w:tcW w:w="9225" w:type="dxa"/>
            <w:tcBorders>
              <w:top w:val="nil"/>
              <w:left w:val="nil"/>
              <w:bottom w:val="nil"/>
              <w:right w:val="single" w:sz="8" w:space="0" w:color="000000"/>
            </w:tcBorders>
            <w:vAlign w:val="center"/>
          </w:tcPr>
          <w:p w:rsidR="005E61EC" w:rsidRPr="000951E1" w:rsidRDefault="005E61EC" w:rsidP="005E61EC">
            <w:pPr>
              <w:spacing w:after="0" w:line="240" w:lineRule="auto"/>
              <w:rPr>
                <w:rFonts w:ascii="Calibri" w:eastAsia="Times New Roman" w:hAnsi="Calibri" w:cs="Calibri"/>
                <w:color w:val="000000"/>
                <w:sz w:val="24"/>
                <w:szCs w:val="24"/>
                <w:lang w:val="en-US" w:eastAsia="en-US"/>
              </w:rPr>
            </w:pPr>
            <w:r w:rsidRPr="000951E1">
              <w:rPr>
                <w:rFonts w:ascii="MS Gothic" w:eastAsia="MS Gothic" w:hAnsi="MS Gothic" w:cs="MS Gothic" w:hint="eastAsia"/>
                <w:color w:val="000000"/>
                <w:sz w:val="24"/>
                <w:szCs w:val="24"/>
                <w:lang w:val="en-US" w:eastAsia="en-US"/>
              </w:rPr>
              <w:t>☐</w:t>
            </w:r>
            <w:r w:rsidRPr="000951E1">
              <w:rPr>
                <w:rFonts w:ascii="Calibri" w:eastAsia="Times New Roman" w:hAnsi="Calibri" w:cs="Calibri"/>
                <w:color w:val="000000"/>
                <w:sz w:val="24"/>
                <w:szCs w:val="24"/>
                <w:lang w:val="en-US" w:eastAsia="en-US"/>
              </w:rPr>
              <w:t xml:space="preserve"> BİLTEM tarafından hazırlanan PZR reaksiyonu</w:t>
            </w:r>
          </w:p>
        </w:tc>
      </w:tr>
      <w:tr w:rsidR="005E61EC" w:rsidTr="00542906">
        <w:trPr>
          <w:trHeight w:val="169"/>
        </w:trPr>
        <w:tc>
          <w:tcPr>
            <w:tcW w:w="962" w:type="dxa"/>
            <w:vMerge/>
            <w:tcBorders>
              <w:top w:val="single" w:sz="8" w:space="0" w:color="auto"/>
              <w:left w:val="single" w:sz="8" w:space="0" w:color="auto"/>
              <w:bottom w:val="single" w:sz="8" w:space="0" w:color="000000"/>
              <w:right w:val="single" w:sz="8" w:space="0" w:color="auto"/>
            </w:tcBorders>
            <w:vAlign w:val="center"/>
            <w:hideMark/>
          </w:tcPr>
          <w:p w:rsidR="005E61EC" w:rsidRDefault="005E61EC">
            <w:pPr>
              <w:spacing w:after="0" w:line="240" w:lineRule="auto"/>
              <w:rPr>
                <w:rFonts w:ascii="Calibri" w:eastAsia="Times New Roman" w:hAnsi="Calibri" w:cs="Calibri"/>
                <w:b/>
                <w:bCs/>
                <w:color w:val="000000"/>
                <w:sz w:val="20"/>
                <w:szCs w:val="20"/>
                <w:lang w:val="en-US" w:eastAsia="en-US"/>
              </w:rPr>
            </w:pPr>
          </w:p>
        </w:tc>
        <w:tc>
          <w:tcPr>
            <w:tcW w:w="9225" w:type="dxa"/>
            <w:tcBorders>
              <w:top w:val="nil"/>
              <w:left w:val="nil"/>
              <w:bottom w:val="nil"/>
              <w:right w:val="single" w:sz="8" w:space="0" w:color="000000"/>
            </w:tcBorders>
            <w:vAlign w:val="center"/>
            <w:hideMark/>
          </w:tcPr>
          <w:p w:rsidR="005E61EC" w:rsidRPr="000951E1" w:rsidRDefault="005E61EC">
            <w:pPr>
              <w:spacing w:after="0" w:line="240" w:lineRule="auto"/>
              <w:rPr>
                <w:rFonts w:ascii="MS Gothic" w:eastAsia="MS Gothic" w:hAnsi="MS Gothic" w:cs="Calibri"/>
                <w:color w:val="000000"/>
                <w:sz w:val="24"/>
                <w:szCs w:val="24"/>
                <w:lang w:val="en-US" w:eastAsia="en-US"/>
              </w:rPr>
            </w:pPr>
            <w:r w:rsidRPr="000951E1">
              <w:rPr>
                <w:rFonts w:ascii="MS Gothic" w:eastAsia="MS Gothic" w:hAnsi="MS Gothic" w:cs="Calibri" w:hint="eastAsia"/>
                <w:color w:val="000000"/>
                <w:sz w:val="24"/>
                <w:szCs w:val="24"/>
                <w:lang w:val="en-US" w:eastAsia="en-US"/>
              </w:rPr>
              <w:t>☐</w:t>
            </w:r>
            <w:r w:rsidRPr="000951E1">
              <w:rPr>
                <w:rFonts w:ascii="Calibri" w:eastAsia="MS Gothic" w:hAnsi="Calibri" w:cs="Calibri"/>
                <w:color w:val="000000"/>
                <w:sz w:val="24"/>
                <w:szCs w:val="24"/>
                <w:lang w:val="en-US" w:eastAsia="en-US"/>
              </w:rPr>
              <w:t xml:space="preserve"> Müşteri tarafından sağlanan analiz materyalleri</w:t>
            </w:r>
          </w:p>
        </w:tc>
      </w:tr>
      <w:tr w:rsidR="005E61EC" w:rsidTr="00542906">
        <w:trPr>
          <w:trHeight w:val="169"/>
        </w:trPr>
        <w:tc>
          <w:tcPr>
            <w:tcW w:w="962" w:type="dxa"/>
            <w:vMerge/>
            <w:tcBorders>
              <w:top w:val="single" w:sz="8" w:space="0" w:color="auto"/>
              <w:left w:val="single" w:sz="8" w:space="0" w:color="auto"/>
              <w:bottom w:val="single" w:sz="8" w:space="0" w:color="000000"/>
              <w:right w:val="single" w:sz="8" w:space="0" w:color="auto"/>
            </w:tcBorders>
            <w:vAlign w:val="center"/>
            <w:hideMark/>
          </w:tcPr>
          <w:p w:rsidR="005E61EC" w:rsidRDefault="005E61EC">
            <w:pPr>
              <w:spacing w:after="0" w:line="240" w:lineRule="auto"/>
              <w:rPr>
                <w:rFonts w:ascii="Calibri" w:eastAsia="Times New Roman" w:hAnsi="Calibri" w:cs="Calibri"/>
                <w:b/>
                <w:bCs/>
                <w:color w:val="000000"/>
                <w:sz w:val="20"/>
                <w:szCs w:val="20"/>
                <w:lang w:val="en-US" w:eastAsia="en-US"/>
              </w:rPr>
            </w:pPr>
          </w:p>
        </w:tc>
        <w:tc>
          <w:tcPr>
            <w:tcW w:w="9225" w:type="dxa"/>
            <w:tcBorders>
              <w:top w:val="nil"/>
              <w:left w:val="nil"/>
              <w:bottom w:val="single" w:sz="4" w:space="0" w:color="auto"/>
              <w:right w:val="single" w:sz="8" w:space="0" w:color="000000"/>
            </w:tcBorders>
            <w:vAlign w:val="center"/>
            <w:hideMark/>
          </w:tcPr>
          <w:p w:rsidR="005E61EC" w:rsidRPr="000951E1" w:rsidRDefault="005E61EC">
            <w:pPr>
              <w:spacing w:after="0" w:line="240" w:lineRule="auto"/>
              <w:rPr>
                <w:rFonts w:ascii="MS Gothic" w:eastAsia="MS Gothic" w:hAnsi="MS Gothic" w:cs="Calibri"/>
                <w:color w:val="000000"/>
                <w:sz w:val="24"/>
                <w:szCs w:val="24"/>
                <w:lang w:val="en-US" w:eastAsia="en-US"/>
              </w:rPr>
            </w:pPr>
            <w:r w:rsidRPr="000951E1">
              <w:rPr>
                <w:rFonts w:ascii="MS Gothic" w:eastAsia="MS Gothic" w:hAnsi="MS Gothic" w:cs="Calibri" w:hint="eastAsia"/>
                <w:color w:val="000000"/>
                <w:sz w:val="24"/>
                <w:szCs w:val="24"/>
                <w:lang w:val="en-US" w:eastAsia="en-US"/>
              </w:rPr>
              <w:t>☐</w:t>
            </w:r>
            <w:r w:rsidRPr="000951E1">
              <w:rPr>
                <w:rFonts w:ascii="Calibri" w:eastAsia="MS Gothic" w:hAnsi="Calibri" w:cs="Calibri"/>
                <w:color w:val="000000"/>
                <w:sz w:val="24"/>
                <w:szCs w:val="24"/>
                <w:lang w:val="en-US" w:eastAsia="en-US"/>
              </w:rPr>
              <w:t xml:space="preserve"> BİLTEM tarafından sağlanan analiz materyalleri</w:t>
            </w:r>
          </w:p>
        </w:tc>
      </w:tr>
    </w:tbl>
    <w:p w:rsidR="005E61EC" w:rsidRDefault="005E61EC" w:rsidP="00932075">
      <w:pPr>
        <w:tabs>
          <w:tab w:val="left" w:pos="3930"/>
        </w:tabs>
        <w:spacing w:after="0"/>
        <w:rPr>
          <w:lang w:val="en-US"/>
        </w:rPr>
      </w:pPr>
    </w:p>
    <w:tbl>
      <w:tblPr>
        <w:tblW w:w="10170" w:type="dxa"/>
        <w:tblInd w:w="-432" w:type="dxa"/>
        <w:tblLook w:val="04A0" w:firstRow="1" w:lastRow="0" w:firstColumn="1" w:lastColumn="0" w:noHBand="0" w:noVBand="1"/>
      </w:tblPr>
      <w:tblGrid>
        <w:gridCol w:w="992"/>
        <w:gridCol w:w="9178"/>
      </w:tblGrid>
      <w:tr w:rsidR="00932075" w:rsidTr="000951E1">
        <w:trPr>
          <w:cantSplit/>
          <w:trHeight w:val="245"/>
        </w:trPr>
        <w:tc>
          <w:tcPr>
            <w:tcW w:w="992" w:type="dxa"/>
            <w:vMerge w:val="restart"/>
            <w:tcBorders>
              <w:top w:val="single" w:sz="8" w:space="0" w:color="auto"/>
              <w:left w:val="single" w:sz="8" w:space="0" w:color="auto"/>
              <w:bottom w:val="single" w:sz="8" w:space="0" w:color="000000"/>
              <w:right w:val="nil"/>
            </w:tcBorders>
            <w:textDirection w:val="btLr"/>
            <w:vAlign w:val="center"/>
            <w:hideMark/>
          </w:tcPr>
          <w:p w:rsidR="00932075" w:rsidRDefault="00932075" w:rsidP="0093207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NUMUNE BİLGİLERİ</w:t>
            </w:r>
          </w:p>
          <w:p w:rsidR="00932075" w:rsidRDefault="00932075" w:rsidP="00932075">
            <w:pPr>
              <w:spacing w:after="0" w:line="240" w:lineRule="auto"/>
              <w:jc w:val="center"/>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rPr>
              <w:t>(Elektroforez, Boyama ve Belgeleme)</w:t>
            </w:r>
          </w:p>
        </w:tc>
        <w:tc>
          <w:tcPr>
            <w:tcW w:w="9178" w:type="dxa"/>
            <w:tcBorders>
              <w:top w:val="single" w:sz="8" w:space="0" w:color="auto"/>
              <w:left w:val="single" w:sz="4" w:space="0" w:color="auto"/>
              <w:bottom w:val="single" w:sz="4" w:space="0" w:color="auto"/>
              <w:right w:val="single" w:sz="8" w:space="0" w:color="000000"/>
            </w:tcBorders>
            <w:vAlign w:val="center"/>
            <w:hideMark/>
          </w:tcPr>
          <w:p w:rsidR="00932075" w:rsidRDefault="00932075" w:rsidP="00932075">
            <w:pPr>
              <w:spacing w:after="0" w:line="240" w:lineRule="auto"/>
              <w:rPr>
                <w:rFonts w:ascii="Arial Unicode MS" w:eastAsia="Arial Unicode MS" w:hAnsi="Arial Unicode MS" w:cs="Arial Unicode MS"/>
                <w:b/>
                <w:bCs/>
                <w:color w:val="000000"/>
                <w:lang w:val="en-US"/>
              </w:rPr>
            </w:pPr>
            <w:r>
              <w:rPr>
                <w:rFonts w:ascii="Arial Unicode MS" w:eastAsia="Arial Unicode MS" w:hAnsi="Arial Unicode MS" w:cs="Arial Unicode MS" w:hint="eastAsia"/>
                <w:b/>
                <w:bCs/>
                <w:color w:val="000000"/>
                <w:lang w:val="en-US"/>
              </w:rPr>
              <w:t>Numune sayısı:</w:t>
            </w:r>
          </w:p>
        </w:tc>
      </w:tr>
      <w:tr w:rsidR="00932075" w:rsidTr="000951E1">
        <w:trPr>
          <w:trHeight w:val="572"/>
        </w:trPr>
        <w:tc>
          <w:tcPr>
            <w:tcW w:w="0" w:type="auto"/>
            <w:vMerge/>
            <w:tcBorders>
              <w:top w:val="single" w:sz="8" w:space="0" w:color="auto"/>
              <w:left w:val="single" w:sz="8" w:space="0" w:color="auto"/>
              <w:bottom w:val="single" w:sz="8" w:space="0" w:color="000000"/>
              <w:right w:val="nil"/>
            </w:tcBorders>
            <w:vAlign w:val="center"/>
            <w:hideMark/>
          </w:tcPr>
          <w:p w:rsidR="00932075" w:rsidRDefault="00932075">
            <w:pPr>
              <w:spacing w:after="0" w:line="240" w:lineRule="auto"/>
              <w:rPr>
                <w:rFonts w:ascii="Calibri" w:eastAsia="Times New Roman" w:hAnsi="Calibri" w:cs="Calibri"/>
                <w:b/>
                <w:bCs/>
                <w:color w:val="000000"/>
                <w:sz w:val="20"/>
                <w:szCs w:val="20"/>
                <w:lang w:val="en-US"/>
              </w:rPr>
            </w:pPr>
          </w:p>
        </w:tc>
        <w:tc>
          <w:tcPr>
            <w:tcW w:w="9178" w:type="dxa"/>
            <w:tcBorders>
              <w:top w:val="single" w:sz="4" w:space="0" w:color="auto"/>
              <w:left w:val="single" w:sz="4" w:space="0" w:color="auto"/>
              <w:bottom w:val="single" w:sz="4" w:space="0" w:color="auto"/>
              <w:right w:val="single" w:sz="8" w:space="0" w:color="000000"/>
            </w:tcBorders>
            <w:vAlign w:val="center"/>
            <w:hideMark/>
          </w:tcPr>
          <w:p w:rsidR="00932075" w:rsidRDefault="00932075">
            <w:pPr>
              <w:spacing w:after="0" w:line="240" w:lineRule="auto"/>
              <w:rPr>
                <w:rFonts w:ascii="Arial Unicode MS" w:eastAsia="Arial Unicode MS" w:hAnsi="Arial Unicode MS" w:cs="Arial Unicode MS"/>
                <w:b/>
                <w:bCs/>
                <w:color w:val="000000"/>
                <w:lang w:val="en-US"/>
              </w:rPr>
            </w:pPr>
            <w:r>
              <w:rPr>
                <w:rFonts w:ascii="Arial Unicode MS" w:eastAsia="Arial Unicode MS" w:hAnsi="Arial Unicode MS" w:cs="Arial Unicode MS" w:hint="eastAsia"/>
                <w:color w:val="000000"/>
                <w:sz w:val="28"/>
                <w:szCs w:val="28"/>
                <w:lang w:val="en-US"/>
              </w:rPr>
              <w:t xml:space="preserve">☐ </w:t>
            </w:r>
            <w:r>
              <w:rPr>
                <w:rFonts w:ascii="Arial Unicode MS" w:eastAsia="Arial Unicode MS" w:hAnsi="Arial Unicode MS" w:cs="Arial Unicode MS" w:hint="eastAsia"/>
                <w:b/>
                <w:bCs/>
                <w:color w:val="000000"/>
                <w:lang w:val="en-US"/>
              </w:rPr>
              <w:t xml:space="preserve">Elektroforez                             </w:t>
            </w:r>
            <w:r>
              <w:rPr>
                <w:rFonts w:ascii="Arial Unicode MS" w:eastAsia="Arial Unicode MS" w:hAnsi="Arial Unicode MS" w:cs="Arial Unicode MS" w:hint="eastAsia"/>
                <w:color w:val="000000"/>
                <w:sz w:val="28"/>
                <w:szCs w:val="28"/>
                <w:lang w:val="en-US"/>
              </w:rPr>
              <w:t xml:space="preserve">☐ </w:t>
            </w:r>
            <w:r>
              <w:rPr>
                <w:rFonts w:ascii="Arial Unicode MS" w:eastAsia="Arial Unicode MS" w:hAnsi="Arial Unicode MS" w:cs="Arial Unicode MS" w:hint="eastAsia"/>
                <w:b/>
                <w:bCs/>
                <w:color w:val="000000"/>
                <w:lang w:val="en-US"/>
              </w:rPr>
              <w:t xml:space="preserve">Belgeleme                        </w:t>
            </w:r>
            <w:r>
              <w:rPr>
                <w:rFonts w:ascii="Arial Unicode MS" w:eastAsia="Arial Unicode MS" w:hAnsi="Arial Unicode MS" w:cs="Arial Unicode MS" w:hint="eastAsia"/>
                <w:color w:val="000000"/>
                <w:sz w:val="28"/>
                <w:szCs w:val="28"/>
                <w:lang w:val="en-US"/>
              </w:rPr>
              <w:t xml:space="preserve">☐ </w:t>
            </w:r>
            <w:r>
              <w:rPr>
                <w:rFonts w:ascii="Arial Unicode MS" w:eastAsia="Arial Unicode MS" w:hAnsi="Arial Unicode MS" w:cs="Arial Unicode MS" w:hint="eastAsia"/>
                <w:b/>
                <w:bCs/>
                <w:color w:val="000000"/>
                <w:lang w:val="en-US"/>
              </w:rPr>
              <w:t xml:space="preserve">Elektroforez </w:t>
            </w:r>
            <w:r>
              <w:rPr>
                <w:rFonts w:ascii="Arial Unicode MS" w:eastAsia="Arial Unicode MS" w:hAnsi="Arial Unicode MS" w:cs="Arial Unicode MS" w:hint="eastAsia"/>
                <w:b/>
                <w:bCs/>
                <w:color w:val="000000"/>
              </w:rPr>
              <w:t xml:space="preserve">&amp; </w:t>
            </w:r>
            <w:r>
              <w:rPr>
                <w:rFonts w:ascii="Arial Unicode MS" w:eastAsia="Arial Unicode MS" w:hAnsi="Arial Unicode MS" w:cs="Arial Unicode MS" w:hint="eastAsia"/>
                <w:b/>
                <w:bCs/>
                <w:color w:val="000000"/>
                <w:lang w:val="en-US"/>
              </w:rPr>
              <w:t xml:space="preserve">Belgeleme                 </w:t>
            </w:r>
          </w:p>
          <w:p w:rsidR="00932075" w:rsidRDefault="00932075">
            <w:pPr>
              <w:spacing w:after="0" w:line="240" w:lineRule="auto"/>
              <w:rPr>
                <w:rFonts w:ascii="Arial Unicode MS" w:eastAsia="Arial Unicode MS" w:hAnsi="Arial Unicode MS" w:cs="Arial Unicode MS"/>
                <w:b/>
                <w:bCs/>
                <w:color w:val="000000"/>
                <w:lang w:val="en-US"/>
              </w:rPr>
            </w:pPr>
            <w:r>
              <w:rPr>
                <w:rFonts w:ascii="Arial Unicode MS" w:eastAsia="Arial Unicode MS" w:hAnsi="Arial Unicode MS" w:cs="Arial Unicode MS" w:hint="eastAsia"/>
                <w:b/>
                <w:bCs/>
                <w:color w:val="000000"/>
                <w:lang w:val="en-US"/>
              </w:rPr>
              <w:t xml:space="preserve">Elektroforez tipi:          </w:t>
            </w:r>
            <w:r>
              <w:rPr>
                <w:rFonts w:ascii="Arial Unicode MS" w:eastAsia="Arial Unicode MS" w:hAnsi="Arial Unicode MS" w:cs="Arial Unicode MS" w:hint="eastAsia"/>
                <w:color w:val="000000"/>
                <w:sz w:val="28"/>
                <w:szCs w:val="28"/>
                <w:lang w:val="en-US"/>
              </w:rPr>
              <w:t>☐</w:t>
            </w:r>
            <w:r>
              <w:rPr>
                <w:rFonts w:ascii="Arial Unicode MS" w:eastAsia="Arial Unicode MS" w:hAnsi="Arial Unicode MS" w:cs="Arial Unicode MS" w:hint="eastAsia"/>
                <w:color w:val="000000"/>
                <w:lang w:val="en-US"/>
              </w:rPr>
              <w:t xml:space="preserve"> Otomatik                </w:t>
            </w:r>
            <w:r w:rsidR="00F60691">
              <w:rPr>
                <w:rFonts w:ascii="Arial Unicode MS" w:eastAsia="Arial Unicode MS" w:hAnsi="Arial Unicode MS" w:cs="Arial Unicode MS"/>
                <w:color w:val="000000"/>
                <w:lang w:val="en-US"/>
              </w:rPr>
              <w:t xml:space="preserve">     </w:t>
            </w:r>
            <w:r>
              <w:rPr>
                <w:rFonts w:ascii="Arial Unicode MS" w:eastAsia="Arial Unicode MS" w:hAnsi="Arial Unicode MS" w:cs="Arial Unicode MS" w:hint="eastAsia"/>
                <w:color w:val="000000"/>
                <w:lang w:val="en-US"/>
              </w:rPr>
              <w:t xml:space="preserve">    </w:t>
            </w:r>
            <w:r>
              <w:rPr>
                <w:rFonts w:ascii="Arial Unicode MS" w:eastAsia="Arial Unicode MS" w:hAnsi="Arial Unicode MS" w:cs="Arial Unicode MS" w:hint="eastAsia"/>
                <w:color w:val="000000"/>
                <w:sz w:val="28"/>
                <w:szCs w:val="28"/>
                <w:lang w:val="en-US"/>
              </w:rPr>
              <w:t xml:space="preserve"> </w:t>
            </w:r>
            <w:r>
              <w:rPr>
                <w:rFonts w:ascii="Arial Unicode MS" w:eastAsia="Arial Unicode MS" w:hAnsi="Arial Unicode MS" w:cs="Arial Unicode MS" w:hint="eastAsia"/>
                <w:color w:val="000000"/>
                <w:sz w:val="28"/>
                <w:szCs w:val="28"/>
              </w:rPr>
              <w:t>☐</w:t>
            </w:r>
            <w:r w:rsidR="00F60691">
              <w:rPr>
                <w:rFonts w:ascii="Arial Unicode MS" w:eastAsia="Arial Unicode MS" w:hAnsi="Arial Unicode MS" w:cs="Arial Unicode MS" w:hint="eastAsia"/>
                <w:color w:val="000000"/>
                <w:lang w:val="en-US"/>
              </w:rPr>
              <w:t xml:space="preserve"> </w:t>
            </w:r>
            <w:r>
              <w:rPr>
                <w:rFonts w:ascii="Arial Unicode MS" w:eastAsia="Arial Unicode MS" w:hAnsi="Arial Unicode MS" w:cs="Arial Unicode MS" w:hint="eastAsia"/>
                <w:color w:val="000000"/>
                <w:lang w:val="en-US"/>
              </w:rPr>
              <w:t xml:space="preserve">Manual    </w:t>
            </w:r>
          </w:p>
        </w:tc>
      </w:tr>
      <w:tr w:rsidR="00932075" w:rsidTr="000951E1">
        <w:trPr>
          <w:trHeight w:val="391"/>
        </w:trPr>
        <w:tc>
          <w:tcPr>
            <w:tcW w:w="0" w:type="auto"/>
            <w:vMerge/>
            <w:tcBorders>
              <w:top w:val="single" w:sz="8" w:space="0" w:color="auto"/>
              <w:left w:val="single" w:sz="8" w:space="0" w:color="auto"/>
              <w:bottom w:val="single" w:sz="8" w:space="0" w:color="000000"/>
              <w:right w:val="nil"/>
            </w:tcBorders>
            <w:vAlign w:val="center"/>
            <w:hideMark/>
          </w:tcPr>
          <w:p w:rsidR="00932075" w:rsidRDefault="00932075">
            <w:pPr>
              <w:spacing w:after="0" w:line="240" w:lineRule="auto"/>
              <w:rPr>
                <w:rFonts w:ascii="Calibri" w:eastAsia="Times New Roman" w:hAnsi="Calibri" w:cs="Calibri"/>
                <w:b/>
                <w:bCs/>
                <w:color w:val="000000"/>
                <w:sz w:val="20"/>
                <w:szCs w:val="20"/>
                <w:lang w:val="en-US"/>
              </w:rPr>
            </w:pPr>
          </w:p>
        </w:tc>
        <w:tc>
          <w:tcPr>
            <w:tcW w:w="9178" w:type="dxa"/>
            <w:tcBorders>
              <w:top w:val="nil"/>
              <w:left w:val="single" w:sz="8" w:space="0" w:color="auto"/>
              <w:bottom w:val="nil"/>
              <w:right w:val="single" w:sz="8" w:space="0" w:color="000000"/>
            </w:tcBorders>
            <w:vAlign w:val="center"/>
            <w:hideMark/>
          </w:tcPr>
          <w:p w:rsidR="00932075" w:rsidRDefault="00932075">
            <w:pPr>
              <w:spacing w:after="0" w:line="240" w:lineRule="auto"/>
              <w:jc w:val="both"/>
              <w:rPr>
                <w:rFonts w:ascii="Calibri" w:eastAsia="Times New Roman" w:hAnsi="Calibri" w:cs="Calibri"/>
                <w:b/>
                <w:bCs/>
                <w:color w:val="000000"/>
                <w:lang w:val="en-US"/>
              </w:rPr>
            </w:pPr>
            <w:r>
              <w:rPr>
                <w:rFonts w:ascii="Calibri" w:eastAsia="Times New Roman" w:hAnsi="Calibri" w:cs="Calibri"/>
                <w:b/>
                <w:bCs/>
                <w:color w:val="000000"/>
              </w:rPr>
              <w:t>Numunenin (varsa) özel saklama koşulları:</w:t>
            </w:r>
          </w:p>
        </w:tc>
      </w:tr>
      <w:tr w:rsidR="00932075" w:rsidTr="000951E1">
        <w:trPr>
          <w:trHeight w:val="316"/>
        </w:trPr>
        <w:tc>
          <w:tcPr>
            <w:tcW w:w="0" w:type="auto"/>
            <w:vMerge/>
            <w:tcBorders>
              <w:top w:val="single" w:sz="8" w:space="0" w:color="auto"/>
              <w:left w:val="single" w:sz="8" w:space="0" w:color="auto"/>
              <w:bottom w:val="single" w:sz="8" w:space="0" w:color="000000"/>
              <w:right w:val="nil"/>
            </w:tcBorders>
            <w:vAlign w:val="center"/>
            <w:hideMark/>
          </w:tcPr>
          <w:p w:rsidR="00932075" w:rsidRDefault="00932075">
            <w:pPr>
              <w:spacing w:after="0" w:line="240" w:lineRule="auto"/>
              <w:rPr>
                <w:rFonts w:ascii="Calibri" w:eastAsia="Times New Roman" w:hAnsi="Calibri" w:cs="Calibri"/>
                <w:b/>
                <w:bCs/>
                <w:color w:val="000000"/>
                <w:sz w:val="20"/>
                <w:szCs w:val="20"/>
                <w:lang w:val="en-US"/>
              </w:rPr>
            </w:pPr>
          </w:p>
        </w:tc>
        <w:tc>
          <w:tcPr>
            <w:tcW w:w="9178" w:type="dxa"/>
            <w:tcBorders>
              <w:top w:val="nil"/>
              <w:left w:val="single" w:sz="8" w:space="0" w:color="auto"/>
              <w:bottom w:val="single" w:sz="8" w:space="0" w:color="auto"/>
              <w:right w:val="single" w:sz="8" w:space="0" w:color="000000"/>
            </w:tcBorders>
            <w:vAlign w:val="center"/>
            <w:hideMark/>
          </w:tcPr>
          <w:p w:rsidR="00932075" w:rsidRDefault="00932075">
            <w:pPr>
              <w:spacing w:after="0" w:line="240" w:lineRule="auto"/>
              <w:jc w:val="both"/>
              <w:rPr>
                <w:rFonts w:ascii="Calibri" w:eastAsia="Times New Roman" w:hAnsi="Calibri" w:cs="Calibri"/>
                <w:color w:val="000000"/>
                <w:sz w:val="20"/>
                <w:szCs w:val="20"/>
                <w:lang w:val="en-US"/>
              </w:rPr>
            </w:pPr>
            <w:r>
              <w:rPr>
                <w:rFonts w:ascii="Calibri" w:eastAsia="Times New Roman" w:hAnsi="Calibri" w:cs="Calibri"/>
                <w:color w:val="000000"/>
                <w:sz w:val="20"/>
                <w:szCs w:val="20"/>
              </w:rPr>
              <w:t xml:space="preserve">Artan Numunenin İadesini İstiyorum </w:t>
            </w:r>
            <w:r>
              <w:rPr>
                <w:rFonts w:ascii="MS Gothic" w:eastAsia="MS Gothic" w:hAnsi="MS Gothic" w:cs="Calibri" w:hint="eastAsia"/>
                <w:color w:val="000000"/>
                <w:sz w:val="28"/>
                <w:szCs w:val="28"/>
              </w:rPr>
              <w:t>☐</w:t>
            </w:r>
            <w:r>
              <w:rPr>
                <w:rFonts w:ascii="Calibri" w:eastAsia="Times New Roman" w:hAnsi="Calibri" w:cs="Calibri"/>
                <w:color w:val="000000"/>
                <w:sz w:val="20"/>
                <w:szCs w:val="20"/>
              </w:rPr>
              <w:t xml:space="preserve">   </w:t>
            </w:r>
            <w:r w:rsidR="00F60691">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   İstemiyorum </w:t>
            </w:r>
            <w:r>
              <w:rPr>
                <w:rFonts w:ascii="MS Gothic" w:eastAsia="MS Gothic" w:hAnsi="MS Gothic" w:cs="Calibri" w:hint="eastAsia"/>
                <w:color w:val="000000"/>
                <w:sz w:val="28"/>
                <w:szCs w:val="28"/>
              </w:rPr>
              <w:t>☐</w:t>
            </w:r>
          </w:p>
        </w:tc>
      </w:tr>
    </w:tbl>
    <w:p w:rsidR="006A01E0" w:rsidRDefault="006A01E0" w:rsidP="000951E1">
      <w:pPr>
        <w:tabs>
          <w:tab w:val="left" w:pos="3930"/>
        </w:tabs>
        <w:spacing w:after="0"/>
      </w:pPr>
    </w:p>
    <w:tbl>
      <w:tblPr>
        <w:tblStyle w:val="TabloKlavuzu"/>
        <w:tblW w:w="10208" w:type="dxa"/>
        <w:tblInd w:w="-432" w:type="dxa"/>
        <w:tblBorders>
          <w:insideH w:val="none" w:sz="0" w:space="0" w:color="auto"/>
          <w:insideV w:val="none" w:sz="0" w:space="0" w:color="auto"/>
        </w:tblBorders>
        <w:tblLook w:val="04A0" w:firstRow="1" w:lastRow="0" w:firstColumn="1" w:lastColumn="0" w:noHBand="0" w:noVBand="1"/>
      </w:tblPr>
      <w:tblGrid>
        <w:gridCol w:w="5320"/>
        <w:gridCol w:w="4888"/>
      </w:tblGrid>
      <w:tr w:rsidR="000951E1" w:rsidTr="000951E1">
        <w:trPr>
          <w:trHeight w:val="892"/>
        </w:trPr>
        <w:tc>
          <w:tcPr>
            <w:tcW w:w="5320" w:type="dxa"/>
          </w:tcPr>
          <w:p w:rsidR="000951E1" w:rsidRDefault="000951E1" w:rsidP="000951E1">
            <w:pPr>
              <w:tabs>
                <w:tab w:val="left" w:pos="3930"/>
              </w:tabs>
              <w:rPr>
                <w:rFonts w:ascii="Calibri" w:hAnsi="Calibri" w:cs="Calibri"/>
                <w:b/>
                <w:bCs/>
                <w:color w:val="000000"/>
                <w:sz w:val="24"/>
                <w:szCs w:val="24"/>
              </w:rPr>
            </w:pPr>
            <w:r w:rsidRPr="006143DA">
              <w:rPr>
                <w:rFonts w:ascii="Calibri" w:hAnsi="Calibri" w:cs="Calibri"/>
                <w:b/>
                <w:bCs/>
                <w:color w:val="000000"/>
                <w:sz w:val="24"/>
                <w:szCs w:val="24"/>
              </w:rPr>
              <w:t>Deney ile İlgili Ek İstekler:</w:t>
            </w:r>
          </w:p>
          <w:p w:rsidR="000951E1" w:rsidRDefault="000951E1" w:rsidP="000951E1">
            <w:pPr>
              <w:tabs>
                <w:tab w:val="left" w:pos="3930"/>
              </w:tabs>
              <w:rPr>
                <w:rFonts w:ascii="Calibri" w:hAnsi="Calibri" w:cs="Calibri"/>
                <w:b/>
                <w:bCs/>
                <w:color w:val="000000"/>
              </w:rPr>
            </w:pPr>
          </w:p>
        </w:tc>
        <w:tc>
          <w:tcPr>
            <w:tcW w:w="4888" w:type="dxa"/>
          </w:tcPr>
          <w:p w:rsidR="000951E1" w:rsidRDefault="000951E1" w:rsidP="000951E1">
            <w:pPr>
              <w:tabs>
                <w:tab w:val="left" w:pos="3930"/>
              </w:tabs>
              <w:rPr>
                <w:rFonts w:ascii="Calibri" w:hAnsi="Calibri" w:cs="Calibri"/>
                <w:b/>
                <w:bCs/>
                <w:color w:val="000000"/>
              </w:rPr>
            </w:pPr>
          </w:p>
        </w:tc>
      </w:tr>
    </w:tbl>
    <w:p w:rsidR="000951E1" w:rsidRDefault="000951E1" w:rsidP="00932075">
      <w:pPr>
        <w:tabs>
          <w:tab w:val="left" w:pos="3930"/>
        </w:tabs>
      </w:pPr>
    </w:p>
    <w:p w:rsidR="000951E1" w:rsidRPr="000951E1" w:rsidRDefault="000951E1" w:rsidP="00932075">
      <w:pPr>
        <w:tabs>
          <w:tab w:val="left" w:pos="3930"/>
        </w:tabs>
        <w:sectPr w:rsidR="000951E1" w:rsidRPr="000951E1" w:rsidSect="00E826D8">
          <w:headerReference w:type="default" r:id="rId8"/>
          <w:footerReference w:type="default" r:id="rId9"/>
          <w:pgSz w:w="11906" w:h="16838"/>
          <w:pgMar w:top="929" w:right="1417" w:bottom="1417" w:left="1417" w:header="426" w:footer="0" w:gutter="0"/>
          <w:cols w:space="708"/>
          <w:docGrid w:linePitch="360"/>
        </w:sectPr>
      </w:pPr>
    </w:p>
    <w:tbl>
      <w:tblPr>
        <w:tblStyle w:val="TabloKlavuzu"/>
        <w:tblW w:w="10233" w:type="dxa"/>
        <w:jc w:val="center"/>
        <w:tblLook w:val="04A0" w:firstRow="1" w:lastRow="0" w:firstColumn="1" w:lastColumn="0" w:noHBand="0" w:noVBand="1"/>
      </w:tblPr>
      <w:tblGrid>
        <w:gridCol w:w="10233"/>
      </w:tblGrid>
      <w:tr w:rsidR="00E826D8" w:rsidRPr="00C365D8" w:rsidTr="00AA5A26">
        <w:trPr>
          <w:trHeight w:val="12524"/>
          <w:jc w:val="center"/>
        </w:trPr>
        <w:tc>
          <w:tcPr>
            <w:tcW w:w="10233" w:type="dxa"/>
          </w:tcPr>
          <w:p w:rsidR="002C483A" w:rsidRPr="00C365D8" w:rsidRDefault="002C483A" w:rsidP="00A114AD">
            <w:pPr>
              <w:pStyle w:val="OnemliNot"/>
              <w:spacing w:before="0"/>
              <w:jc w:val="both"/>
              <w:rPr>
                <w:rFonts w:asciiTheme="majorHAnsi" w:eastAsia="Calibri" w:hAnsiTheme="majorHAnsi" w:cstheme="minorHAnsi"/>
                <w:i w:val="0"/>
                <w:sz w:val="18"/>
                <w:szCs w:val="18"/>
                <w:lang w:eastAsia="en-US"/>
              </w:rPr>
            </w:pPr>
          </w:p>
          <w:p w:rsidR="00A114AD" w:rsidRDefault="00E826D8" w:rsidP="00A114AD">
            <w:pPr>
              <w:pStyle w:val="OnemliNot"/>
              <w:spacing w:before="0"/>
              <w:jc w:val="both"/>
              <w:rPr>
                <w:rFonts w:asciiTheme="majorHAnsi" w:eastAsia="Calibri" w:hAnsiTheme="majorHAnsi" w:cstheme="minorHAnsi"/>
                <w:b w:val="0"/>
                <w:i w:val="0"/>
                <w:szCs w:val="20"/>
                <w:lang w:eastAsia="en-US"/>
              </w:rPr>
            </w:pPr>
            <w:r w:rsidRPr="00C365D8">
              <w:rPr>
                <w:rFonts w:asciiTheme="majorHAnsi" w:eastAsia="Calibri" w:hAnsiTheme="majorHAnsi" w:cstheme="minorHAnsi"/>
                <w:i w:val="0"/>
                <w:szCs w:val="20"/>
                <w:lang w:eastAsia="en-US"/>
              </w:rPr>
              <w:t>Numune Kabul Kriterleri</w:t>
            </w:r>
            <w:r w:rsidRPr="00C365D8">
              <w:rPr>
                <w:rFonts w:asciiTheme="majorHAnsi" w:eastAsia="Calibri" w:hAnsiTheme="majorHAnsi" w:cstheme="minorHAnsi"/>
                <w:b w:val="0"/>
                <w:i w:val="0"/>
                <w:szCs w:val="20"/>
                <w:lang w:eastAsia="en-US"/>
              </w:rPr>
              <w:t xml:space="preserve"> </w:t>
            </w:r>
          </w:p>
          <w:p w:rsidR="006547AA" w:rsidRDefault="006547AA" w:rsidP="00A114AD">
            <w:pPr>
              <w:pStyle w:val="OnemliNot"/>
              <w:spacing w:before="0"/>
              <w:jc w:val="both"/>
              <w:rPr>
                <w:rFonts w:asciiTheme="majorHAnsi" w:eastAsia="Calibri" w:hAnsiTheme="majorHAnsi" w:cstheme="minorHAnsi"/>
                <w:i w:val="0"/>
                <w:szCs w:val="20"/>
                <w:lang w:eastAsia="en-US"/>
              </w:rPr>
            </w:pPr>
          </w:p>
          <w:p w:rsidR="00DD087B" w:rsidRPr="00A114AD" w:rsidRDefault="00DD087B" w:rsidP="00464A1F">
            <w:pPr>
              <w:pStyle w:val="OnemliNot"/>
              <w:spacing w:before="0"/>
              <w:jc w:val="both"/>
              <w:rPr>
                <w:rFonts w:asciiTheme="majorHAnsi" w:eastAsia="Calibri" w:hAnsiTheme="majorHAnsi" w:cstheme="minorHAnsi"/>
                <w:i w:val="0"/>
                <w:szCs w:val="20"/>
                <w:lang w:eastAsia="en-US"/>
              </w:rPr>
            </w:pPr>
            <w:r w:rsidRPr="00DD087B">
              <w:rPr>
                <w:rFonts w:asciiTheme="majorHAnsi" w:eastAsia="Calibri" w:hAnsiTheme="majorHAnsi" w:cstheme="minorHAnsi"/>
                <w:b w:val="0"/>
                <w:i w:val="0"/>
                <w:szCs w:val="20"/>
                <w:lang w:eastAsia="en-US"/>
              </w:rPr>
              <w:t xml:space="preserve">Analiz talep eden kişi/kurum numune gönderirken aşağıda belirtilen şartlara uymakla yükümlüdür. Uygun olmayan numune gönderilmesi halinde Bilim ve Teknoloji Uygulama ve Araştırma Merkezi (BİLTEM) numuneyi </w:t>
            </w:r>
            <w:r w:rsidR="001356CB">
              <w:rPr>
                <w:rFonts w:asciiTheme="majorHAnsi" w:eastAsia="Calibri" w:hAnsiTheme="majorHAnsi" w:cstheme="minorHAnsi"/>
                <w:b w:val="0"/>
                <w:i w:val="0"/>
                <w:szCs w:val="20"/>
                <w:lang w:eastAsia="en-US"/>
              </w:rPr>
              <w:t xml:space="preserve">kabul etmeme hakkına sahiptir. </w:t>
            </w:r>
          </w:p>
          <w:p w:rsidR="00DD087B" w:rsidRPr="00325072" w:rsidRDefault="00DD087B" w:rsidP="00464A1F">
            <w:pPr>
              <w:pStyle w:val="OnemliNot"/>
              <w:jc w:val="both"/>
              <w:rPr>
                <w:rFonts w:asciiTheme="majorHAnsi" w:eastAsia="Calibri" w:hAnsiTheme="majorHAnsi" w:cstheme="minorHAnsi"/>
                <w:b w:val="0"/>
                <w:i w:val="0"/>
                <w:szCs w:val="20"/>
                <w:lang w:eastAsia="en-US"/>
              </w:rPr>
            </w:pPr>
            <w:r w:rsidRPr="00325072">
              <w:rPr>
                <w:rFonts w:asciiTheme="majorHAnsi" w:eastAsia="Calibri" w:hAnsiTheme="majorHAnsi" w:cstheme="minorHAnsi"/>
                <w:b w:val="0"/>
                <w:i w:val="0"/>
                <w:szCs w:val="20"/>
                <w:lang w:eastAsia="en-US"/>
              </w:rPr>
              <w:t xml:space="preserve">Numunelerinizi toplamadan önce, lütfen bizimle iletişime geçin ve numunelerinizin toplama </w:t>
            </w:r>
            <w:r w:rsidR="004D65EC" w:rsidRPr="00325072">
              <w:rPr>
                <w:rFonts w:asciiTheme="majorHAnsi" w:eastAsia="Calibri" w:hAnsiTheme="majorHAnsi" w:cstheme="minorHAnsi"/>
                <w:b w:val="0"/>
                <w:i w:val="0"/>
                <w:szCs w:val="20"/>
                <w:lang w:eastAsia="en-US"/>
              </w:rPr>
              <w:t>prosedürünü</w:t>
            </w:r>
            <w:r w:rsidRPr="00325072">
              <w:rPr>
                <w:rFonts w:asciiTheme="majorHAnsi" w:eastAsia="Calibri" w:hAnsiTheme="majorHAnsi" w:cstheme="minorHAnsi"/>
                <w:b w:val="0"/>
                <w:i w:val="0"/>
                <w:szCs w:val="20"/>
                <w:lang w:eastAsia="en-US"/>
              </w:rPr>
              <w:t xml:space="preserve"> tartışın. </w:t>
            </w:r>
          </w:p>
          <w:p w:rsidR="00464A1F" w:rsidRPr="00325072" w:rsidRDefault="00DD087B" w:rsidP="00464A1F">
            <w:pPr>
              <w:pStyle w:val="OnemliNot"/>
              <w:numPr>
                <w:ilvl w:val="0"/>
                <w:numId w:val="10"/>
              </w:numPr>
              <w:jc w:val="both"/>
              <w:rPr>
                <w:rFonts w:asciiTheme="majorHAnsi" w:eastAsia="Calibri" w:hAnsiTheme="majorHAnsi" w:cstheme="minorHAnsi"/>
                <w:b w:val="0"/>
                <w:i w:val="0"/>
                <w:szCs w:val="20"/>
                <w:lang w:eastAsia="en-US"/>
              </w:rPr>
            </w:pPr>
            <w:r w:rsidRPr="00325072">
              <w:rPr>
                <w:rFonts w:asciiTheme="majorHAnsi" w:eastAsia="Calibri" w:hAnsiTheme="majorHAnsi" w:cstheme="minorHAnsi"/>
                <w:b w:val="0"/>
                <w:i w:val="0"/>
                <w:szCs w:val="20"/>
                <w:lang w:eastAsia="en-US"/>
              </w:rPr>
              <w:t>Numunelerin BİLTEM’e getirilmesine kadar geçen sürede muhafazasının sorumluluğu analiz</w:t>
            </w:r>
            <w:r w:rsidR="00464A1F" w:rsidRPr="00325072">
              <w:rPr>
                <w:rFonts w:asciiTheme="majorHAnsi" w:eastAsia="Calibri" w:hAnsiTheme="majorHAnsi" w:cstheme="minorHAnsi"/>
                <w:b w:val="0"/>
                <w:i w:val="0"/>
                <w:szCs w:val="20"/>
                <w:lang w:eastAsia="en-US"/>
              </w:rPr>
              <w:t xml:space="preserve"> talep eden kişi/kuruma aittir.</w:t>
            </w:r>
          </w:p>
          <w:p w:rsidR="00464A1F" w:rsidRPr="00325072" w:rsidRDefault="00DD087B" w:rsidP="00464A1F">
            <w:pPr>
              <w:pStyle w:val="OnemliNot"/>
              <w:numPr>
                <w:ilvl w:val="0"/>
                <w:numId w:val="10"/>
              </w:numPr>
              <w:jc w:val="both"/>
              <w:rPr>
                <w:rFonts w:asciiTheme="majorHAnsi" w:eastAsia="Calibri" w:hAnsiTheme="majorHAnsi" w:cstheme="minorHAnsi"/>
                <w:b w:val="0"/>
                <w:i w:val="0"/>
                <w:szCs w:val="20"/>
                <w:lang w:eastAsia="en-US"/>
              </w:rPr>
            </w:pPr>
            <w:r w:rsidRPr="00325072">
              <w:rPr>
                <w:rFonts w:asciiTheme="majorHAnsi" w:eastAsia="Calibri" w:hAnsiTheme="majorHAnsi" w:cstheme="minorHAnsi"/>
                <w:b w:val="0"/>
                <w:i w:val="0"/>
                <w:szCs w:val="20"/>
                <w:lang w:eastAsia="en-US"/>
              </w:rPr>
              <w:t xml:space="preserve">Numuneler özellikleri bozulmadan merkezimize ulaştırılmalıdır. </w:t>
            </w:r>
          </w:p>
          <w:p w:rsidR="00464A1F" w:rsidRPr="00325072" w:rsidRDefault="00DD087B" w:rsidP="00464A1F">
            <w:pPr>
              <w:pStyle w:val="OnemliNot"/>
              <w:numPr>
                <w:ilvl w:val="0"/>
                <w:numId w:val="10"/>
              </w:numPr>
              <w:jc w:val="both"/>
              <w:rPr>
                <w:rFonts w:asciiTheme="majorHAnsi" w:eastAsia="Calibri" w:hAnsiTheme="majorHAnsi" w:cstheme="minorHAnsi"/>
                <w:b w:val="0"/>
                <w:i w:val="0"/>
                <w:szCs w:val="20"/>
                <w:lang w:eastAsia="en-US"/>
              </w:rPr>
            </w:pPr>
            <w:r w:rsidRPr="00325072">
              <w:rPr>
                <w:rFonts w:asciiTheme="majorHAnsi" w:eastAsia="Calibri" w:hAnsiTheme="majorHAnsi" w:cstheme="minorHAnsi"/>
                <w:b w:val="0"/>
                <w:i w:val="0"/>
                <w:szCs w:val="20"/>
                <w:lang w:eastAsia="en-US"/>
              </w:rPr>
              <w:t>Her türlü posta/kargo masrafı analiz talep eden kişi/kuruma aittir.</w:t>
            </w:r>
          </w:p>
          <w:p w:rsidR="00464A1F" w:rsidRPr="00325072" w:rsidRDefault="00DD087B" w:rsidP="00464A1F">
            <w:pPr>
              <w:pStyle w:val="OnemliNot"/>
              <w:numPr>
                <w:ilvl w:val="0"/>
                <w:numId w:val="10"/>
              </w:numPr>
              <w:jc w:val="both"/>
              <w:rPr>
                <w:rFonts w:asciiTheme="majorHAnsi" w:eastAsia="Calibri" w:hAnsiTheme="majorHAnsi" w:cstheme="minorHAnsi"/>
                <w:b w:val="0"/>
                <w:i w:val="0"/>
                <w:szCs w:val="20"/>
                <w:lang w:eastAsia="en-US"/>
              </w:rPr>
            </w:pPr>
            <w:r w:rsidRPr="00325072">
              <w:rPr>
                <w:rFonts w:asciiTheme="majorHAnsi" w:eastAsia="Calibri" w:hAnsiTheme="majorHAnsi" w:cstheme="minorHAnsi"/>
                <w:b w:val="0"/>
                <w:i w:val="0"/>
                <w:szCs w:val="20"/>
                <w:lang w:eastAsia="en-US"/>
              </w:rPr>
              <w:t xml:space="preserve">Numunelerin özel saklama koşulları varsa Analiz İstek Formunda ilgili bölümde belirtilmelidir. </w:t>
            </w:r>
          </w:p>
          <w:p w:rsidR="00464A1F" w:rsidRPr="00325072" w:rsidRDefault="00DD087B" w:rsidP="00464A1F">
            <w:pPr>
              <w:pStyle w:val="OnemliNot"/>
              <w:numPr>
                <w:ilvl w:val="0"/>
                <w:numId w:val="10"/>
              </w:numPr>
              <w:jc w:val="both"/>
              <w:rPr>
                <w:rFonts w:asciiTheme="majorHAnsi" w:eastAsia="Calibri" w:hAnsiTheme="majorHAnsi" w:cstheme="minorHAnsi"/>
                <w:b w:val="0"/>
                <w:i w:val="0"/>
                <w:szCs w:val="20"/>
                <w:lang w:eastAsia="en-US"/>
              </w:rPr>
            </w:pPr>
            <w:r w:rsidRPr="00325072">
              <w:rPr>
                <w:rFonts w:asciiTheme="majorHAnsi" w:eastAsia="Calibri" w:hAnsiTheme="majorHAnsi" w:cstheme="minorHAnsi"/>
                <w:b w:val="0"/>
                <w:i w:val="0"/>
                <w:szCs w:val="20"/>
                <w:lang w:eastAsia="en-US"/>
              </w:rPr>
              <w:t xml:space="preserve">Numune ambalajlarına deney istek formunda belirtilen etiket numaraları açıkça yazılmalıdır. Numune ambalajları numuneyi açıklayacak bilgileri içeren etikete sahip olmalıdır. Numuneler 01’den başlanarak analiz talep eden kişi/kurum tarafından mutlaka kodlanmalıdır. Analiz İstek Formunda sadece </w:t>
            </w:r>
            <w:r w:rsidR="00A114AD" w:rsidRPr="00325072">
              <w:rPr>
                <w:rFonts w:asciiTheme="majorHAnsi" w:eastAsia="Calibri" w:hAnsiTheme="majorHAnsi" w:cstheme="minorHAnsi"/>
                <w:b w:val="0"/>
                <w:i w:val="0"/>
                <w:szCs w:val="20"/>
                <w:lang w:eastAsia="en-US"/>
              </w:rPr>
              <w:t>numune kodları belirtilecektir.</w:t>
            </w:r>
          </w:p>
          <w:p w:rsidR="00464A1F" w:rsidRPr="00325072" w:rsidRDefault="00DD087B" w:rsidP="00464A1F">
            <w:pPr>
              <w:pStyle w:val="OnemliNot"/>
              <w:numPr>
                <w:ilvl w:val="0"/>
                <w:numId w:val="10"/>
              </w:numPr>
              <w:jc w:val="both"/>
              <w:rPr>
                <w:rFonts w:asciiTheme="majorHAnsi" w:eastAsia="Calibri" w:hAnsiTheme="majorHAnsi" w:cstheme="minorHAnsi"/>
                <w:b w:val="0"/>
                <w:i w:val="0"/>
                <w:szCs w:val="20"/>
                <w:lang w:eastAsia="en-US"/>
              </w:rPr>
            </w:pPr>
            <w:r w:rsidRPr="00325072">
              <w:rPr>
                <w:rFonts w:asciiTheme="majorHAnsi" w:eastAsia="Calibri" w:hAnsiTheme="majorHAnsi" w:cstheme="minorHAnsi"/>
                <w:b w:val="0"/>
                <w:i w:val="0"/>
                <w:szCs w:val="20"/>
                <w:lang w:eastAsia="en-US"/>
              </w:rPr>
              <w:t>Hasar görmemesi için numuneler laboratuara uygun kaplarda veya kutularda aktarılmalıdır. Numuneler sargı bezi, kâğıt / plastik torba veya tüplerde teslim edilmelidir.</w:t>
            </w:r>
          </w:p>
          <w:p w:rsidR="00464A1F" w:rsidRPr="00325072" w:rsidRDefault="00DD087B" w:rsidP="00464A1F">
            <w:pPr>
              <w:pStyle w:val="OnemliNot"/>
              <w:numPr>
                <w:ilvl w:val="0"/>
                <w:numId w:val="10"/>
              </w:numPr>
              <w:jc w:val="both"/>
              <w:rPr>
                <w:rFonts w:asciiTheme="majorHAnsi" w:eastAsia="Calibri" w:hAnsiTheme="majorHAnsi" w:cstheme="minorHAnsi"/>
                <w:b w:val="0"/>
                <w:i w:val="0"/>
                <w:szCs w:val="20"/>
                <w:lang w:eastAsia="en-US"/>
              </w:rPr>
            </w:pPr>
            <w:r w:rsidRPr="00325072">
              <w:rPr>
                <w:rFonts w:asciiTheme="majorHAnsi" w:eastAsia="Calibri" w:hAnsiTheme="majorHAnsi" w:cstheme="minorHAnsi"/>
                <w:b w:val="0"/>
                <w:i w:val="0"/>
                <w:szCs w:val="20"/>
                <w:lang w:eastAsia="en-US"/>
              </w:rPr>
              <w:t>Numune ambalajları kontamine olmamış ve kontaminasyona yol açmayacak bir şekilde olmalıdır.</w:t>
            </w:r>
          </w:p>
          <w:p w:rsidR="00464A1F" w:rsidRPr="00325072" w:rsidRDefault="00DD087B" w:rsidP="00464A1F">
            <w:pPr>
              <w:pStyle w:val="OnemliNot"/>
              <w:numPr>
                <w:ilvl w:val="0"/>
                <w:numId w:val="10"/>
              </w:numPr>
              <w:jc w:val="both"/>
              <w:rPr>
                <w:rFonts w:asciiTheme="majorHAnsi" w:eastAsia="Calibri" w:hAnsiTheme="majorHAnsi" w:cstheme="minorHAnsi"/>
                <w:b w:val="0"/>
                <w:i w:val="0"/>
                <w:szCs w:val="20"/>
                <w:lang w:eastAsia="en-US"/>
              </w:rPr>
            </w:pPr>
            <w:r w:rsidRPr="00325072">
              <w:rPr>
                <w:rFonts w:asciiTheme="majorHAnsi" w:eastAsia="Calibri" w:hAnsiTheme="majorHAnsi" w:cstheme="minorHAnsi"/>
                <w:b w:val="0"/>
                <w:i w:val="0"/>
                <w:szCs w:val="20"/>
                <w:lang w:eastAsia="en-US"/>
              </w:rPr>
              <w:t>Çatlak, yıpranmış ya da temiz bir görünüme sahip olmayan ambalajlar numunenin özelliklerini bozmuş</w:t>
            </w:r>
            <w:r w:rsidR="00A114AD" w:rsidRPr="00325072">
              <w:rPr>
                <w:rFonts w:asciiTheme="majorHAnsi" w:eastAsia="Calibri" w:hAnsiTheme="majorHAnsi" w:cstheme="minorHAnsi"/>
                <w:b w:val="0"/>
                <w:i w:val="0"/>
                <w:szCs w:val="20"/>
                <w:lang w:eastAsia="en-US"/>
              </w:rPr>
              <w:t xml:space="preserve"> olabileceğinden kabul edilmez.</w:t>
            </w:r>
          </w:p>
          <w:p w:rsidR="00464A1F" w:rsidRPr="00325072" w:rsidRDefault="00464A1F" w:rsidP="00464A1F">
            <w:pPr>
              <w:pStyle w:val="OnemliNot"/>
              <w:numPr>
                <w:ilvl w:val="0"/>
                <w:numId w:val="10"/>
              </w:numPr>
              <w:jc w:val="both"/>
              <w:rPr>
                <w:rFonts w:asciiTheme="majorHAnsi" w:eastAsia="Calibri" w:hAnsiTheme="majorHAnsi" w:cstheme="minorHAnsi"/>
                <w:b w:val="0"/>
                <w:i w:val="0"/>
                <w:szCs w:val="20"/>
                <w:lang w:eastAsia="en-US"/>
              </w:rPr>
            </w:pPr>
            <w:r w:rsidRPr="00325072">
              <w:rPr>
                <w:rFonts w:asciiTheme="majorHAnsi" w:eastAsia="Calibri" w:hAnsiTheme="majorHAnsi" w:cstheme="minorHAnsi"/>
                <w:b w:val="0"/>
                <w:i w:val="0"/>
                <w:szCs w:val="20"/>
                <w:lang w:eastAsia="en-US"/>
              </w:rPr>
              <w:t>Müşteriler, BİLTEM tarafından önerilen spesifik malzemelerin teminini sağlamalıdır, aksi takdirde BİLTEM beklenmedik / yanlış sonuçlardan sorumlu tutulamaz.</w:t>
            </w:r>
          </w:p>
          <w:p w:rsidR="00464A1F" w:rsidRPr="00325072" w:rsidRDefault="00DD087B" w:rsidP="00464A1F">
            <w:pPr>
              <w:pStyle w:val="OnemliNot"/>
              <w:numPr>
                <w:ilvl w:val="0"/>
                <w:numId w:val="10"/>
              </w:numPr>
              <w:jc w:val="both"/>
              <w:rPr>
                <w:rFonts w:asciiTheme="majorHAnsi" w:eastAsia="Calibri" w:hAnsiTheme="majorHAnsi" w:cstheme="minorHAnsi"/>
                <w:b w:val="0"/>
                <w:i w:val="0"/>
                <w:szCs w:val="20"/>
                <w:lang w:eastAsia="en-US"/>
              </w:rPr>
            </w:pPr>
            <w:r w:rsidRPr="00325072">
              <w:rPr>
                <w:rFonts w:asciiTheme="majorHAnsi" w:eastAsia="Calibri" w:hAnsiTheme="majorHAnsi" w:cstheme="minorHAnsi"/>
                <w:b w:val="0"/>
                <w:i w:val="0"/>
                <w:szCs w:val="20"/>
                <w:lang w:eastAsia="en-US"/>
              </w:rPr>
              <w:t>Numunenin tahmini ölçüm süresi; analiz sırası söz konusu numuneye geldiği andan itibaren,  değerine göre 1 gün il</w:t>
            </w:r>
            <w:r w:rsidR="00A114AD" w:rsidRPr="00325072">
              <w:rPr>
                <w:rFonts w:asciiTheme="majorHAnsi" w:eastAsia="Calibri" w:hAnsiTheme="majorHAnsi" w:cstheme="minorHAnsi"/>
                <w:b w:val="0"/>
                <w:i w:val="0"/>
                <w:szCs w:val="20"/>
                <w:lang w:eastAsia="en-US"/>
              </w:rPr>
              <w:t xml:space="preserve">e 15 gün arasında değişebilir,  </w:t>
            </w:r>
            <w:r w:rsidRPr="00325072">
              <w:rPr>
                <w:rFonts w:asciiTheme="majorHAnsi" w:eastAsia="Calibri" w:hAnsiTheme="majorHAnsi" w:cstheme="minorHAnsi"/>
                <w:b w:val="0"/>
                <w:i w:val="0"/>
                <w:szCs w:val="20"/>
                <w:lang w:eastAsia="en-US"/>
              </w:rPr>
              <w:t>veya bazı durumlarda 15 günden fazla</w:t>
            </w:r>
            <w:r w:rsidR="00464A1F" w:rsidRPr="00325072">
              <w:rPr>
                <w:rFonts w:asciiTheme="majorHAnsi" w:eastAsia="Calibri" w:hAnsiTheme="majorHAnsi" w:cstheme="minorHAnsi"/>
                <w:b w:val="0"/>
                <w:i w:val="0"/>
                <w:szCs w:val="20"/>
                <w:lang w:eastAsia="en-US"/>
              </w:rPr>
              <w:t>.</w:t>
            </w:r>
          </w:p>
          <w:p w:rsidR="00736D18" w:rsidRPr="00325072" w:rsidRDefault="00736D18" w:rsidP="00736D18">
            <w:pPr>
              <w:pStyle w:val="OnemliNot"/>
              <w:numPr>
                <w:ilvl w:val="0"/>
                <w:numId w:val="10"/>
              </w:numPr>
              <w:jc w:val="both"/>
              <w:rPr>
                <w:rFonts w:asciiTheme="majorHAnsi" w:eastAsia="Calibri" w:hAnsiTheme="majorHAnsi" w:cstheme="minorHAnsi"/>
                <w:b w:val="0"/>
                <w:i w:val="0"/>
                <w:szCs w:val="20"/>
                <w:lang w:eastAsia="en-US"/>
              </w:rPr>
            </w:pPr>
            <w:r w:rsidRPr="00325072">
              <w:rPr>
                <w:rFonts w:asciiTheme="majorHAnsi" w:eastAsia="Calibri" w:hAnsiTheme="majorHAnsi" w:cstheme="minorHAnsi"/>
                <w:b w:val="0"/>
                <w:i w:val="0"/>
                <w:szCs w:val="20"/>
                <w:lang w:eastAsia="en-US"/>
              </w:rPr>
              <w:t>Beyan edilen deney süreleri tahmini süre olup elde olmayan nedenlerden dolayı olabilecek gecikmelerden BİLTEM sorumlu tutulamaz. Taahhüt edilen şartlardan sapma olduğunda müşteri yazılı veya sözlü olarak bilgilendirilir.</w:t>
            </w:r>
          </w:p>
          <w:p w:rsidR="00736D18" w:rsidRPr="00325072" w:rsidRDefault="00736D18" w:rsidP="002847A7">
            <w:pPr>
              <w:pStyle w:val="OnemliNot"/>
              <w:numPr>
                <w:ilvl w:val="0"/>
                <w:numId w:val="10"/>
              </w:numPr>
              <w:jc w:val="both"/>
              <w:rPr>
                <w:rFonts w:asciiTheme="majorHAnsi" w:eastAsia="Calibri" w:hAnsiTheme="majorHAnsi" w:cstheme="minorHAnsi"/>
                <w:b w:val="0"/>
                <w:i w:val="0"/>
                <w:szCs w:val="20"/>
                <w:lang w:eastAsia="en-US"/>
              </w:rPr>
            </w:pPr>
            <w:r w:rsidRPr="00325072">
              <w:rPr>
                <w:rFonts w:asciiTheme="majorHAnsi" w:eastAsia="Calibri" w:hAnsiTheme="majorHAnsi" w:cstheme="minorHAnsi"/>
                <w:b w:val="0"/>
                <w:i w:val="0"/>
                <w:szCs w:val="20"/>
                <w:lang w:eastAsia="en-US"/>
              </w:rPr>
              <w:t>Müşteri randevulu deneylerde; randevu zamanında belirtilen laboratuvarda hazır olacağını, zorunlu sebeplerle hazır olamadığı durumlarda en az bir gün önce haber vereceğini, aksi durumlarda deney ücretini ödeyeceğini taahhüt eder.</w:t>
            </w:r>
          </w:p>
          <w:p w:rsidR="009C296F" w:rsidRPr="00325072" w:rsidRDefault="009C296F" w:rsidP="009C296F">
            <w:pPr>
              <w:pStyle w:val="OnemliNot"/>
              <w:numPr>
                <w:ilvl w:val="0"/>
                <w:numId w:val="10"/>
              </w:numPr>
              <w:jc w:val="both"/>
              <w:rPr>
                <w:rFonts w:asciiTheme="majorHAnsi" w:eastAsia="Calibri" w:hAnsiTheme="majorHAnsi" w:cstheme="minorHAnsi"/>
                <w:b w:val="0"/>
                <w:i w:val="0"/>
                <w:szCs w:val="20"/>
                <w:lang w:eastAsia="en-US"/>
              </w:rPr>
            </w:pPr>
            <w:r w:rsidRPr="00325072">
              <w:rPr>
                <w:rFonts w:asciiTheme="majorHAnsi" w:eastAsia="Calibri" w:hAnsiTheme="majorHAnsi" w:cstheme="minorHAnsi"/>
                <w:b w:val="0"/>
                <w:i w:val="0"/>
                <w:szCs w:val="20"/>
                <w:lang w:eastAsia="en-US"/>
              </w:rPr>
              <w:t>İzolasyon isteği için: Minimum gerekli numune miktarı: Taze numune: 500 mg, Kuru numune: 200 mg, Sıvılar: 0.5 ml.</w:t>
            </w:r>
          </w:p>
          <w:p w:rsidR="00464A1F" w:rsidRPr="00325072" w:rsidRDefault="00DD087B" w:rsidP="00464A1F">
            <w:pPr>
              <w:pStyle w:val="OnemliNot"/>
              <w:numPr>
                <w:ilvl w:val="0"/>
                <w:numId w:val="10"/>
              </w:numPr>
              <w:jc w:val="both"/>
              <w:rPr>
                <w:rFonts w:asciiTheme="majorHAnsi" w:eastAsia="Calibri" w:hAnsiTheme="majorHAnsi" w:cstheme="minorHAnsi"/>
                <w:b w:val="0"/>
                <w:i w:val="0"/>
                <w:szCs w:val="20"/>
                <w:lang w:eastAsia="en-US"/>
              </w:rPr>
            </w:pPr>
            <w:r w:rsidRPr="00325072">
              <w:rPr>
                <w:rFonts w:asciiTheme="majorHAnsi" w:eastAsia="Calibri" w:hAnsiTheme="majorHAnsi" w:cstheme="minorHAnsi"/>
                <w:b w:val="0"/>
                <w:i w:val="0"/>
                <w:szCs w:val="20"/>
                <w:lang w:eastAsia="en-US"/>
              </w:rPr>
              <w:t>Bu kriterlerin kapsamadığı numune tipleri için merkezimizle görüşülmelidir.</w:t>
            </w:r>
          </w:p>
          <w:p w:rsidR="00464A1F" w:rsidRPr="00325072" w:rsidRDefault="00DD087B" w:rsidP="00AA5A26">
            <w:pPr>
              <w:pStyle w:val="OnemliNot"/>
              <w:numPr>
                <w:ilvl w:val="0"/>
                <w:numId w:val="10"/>
              </w:numPr>
              <w:jc w:val="both"/>
              <w:rPr>
                <w:rFonts w:asciiTheme="majorHAnsi" w:eastAsia="Calibri" w:hAnsiTheme="majorHAnsi" w:cstheme="minorHAnsi"/>
                <w:b w:val="0"/>
                <w:i w:val="0"/>
                <w:szCs w:val="20"/>
                <w:lang w:eastAsia="en-US"/>
              </w:rPr>
            </w:pPr>
            <w:r w:rsidRPr="00325072">
              <w:rPr>
                <w:rFonts w:asciiTheme="majorHAnsi" w:eastAsia="Calibri" w:hAnsiTheme="majorHAnsi" w:cstheme="minorHAnsi"/>
                <w:b w:val="0"/>
                <w:i w:val="0"/>
                <w:szCs w:val="20"/>
                <w:lang w:eastAsia="en-US"/>
              </w:rPr>
              <w:t>P</w:t>
            </w:r>
            <w:r w:rsidR="00AA5A26" w:rsidRPr="00325072">
              <w:rPr>
                <w:rFonts w:asciiTheme="majorHAnsi" w:eastAsia="Calibri" w:hAnsiTheme="majorHAnsi" w:cstheme="minorHAnsi"/>
                <w:b w:val="0"/>
                <w:i w:val="0"/>
                <w:szCs w:val="20"/>
                <w:lang w:eastAsia="en-US"/>
              </w:rPr>
              <w:t>Z</w:t>
            </w:r>
            <w:r w:rsidRPr="00325072">
              <w:rPr>
                <w:rFonts w:asciiTheme="majorHAnsi" w:eastAsia="Calibri" w:hAnsiTheme="majorHAnsi" w:cstheme="minorHAnsi"/>
                <w:b w:val="0"/>
                <w:i w:val="0"/>
                <w:szCs w:val="20"/>
                <w:lang w:eastAsia="en-US"/>
              </w:rPr>
              <w:t>R reaksiyonu müşteri tarafından hazırlanırsa, BİLTEM sonuçların geçerliliğinden sorumlu değildir.</w:t>
            </w:r>
          </w:p>
          <w:p w:rsidR="00AA5A26" w:rsidRPr="00325072" w:rsidRDefault="00DD087B" w:rsidP="00AA5A26">
            <w:pPr>
              <w:pStyle w:val="OnemliNot"/>
              <w:numPr>
                <w:ilvl w:val="0"/>
                <w:numId w:val="10"/>
              </w:numPr>
              <w:jc w:val="both"/>
              <w:rPr>
                <w:rFonts w:asciiTheme="majorHAnsi" w:eastAsia="Calibri" w:hAnsiTheme="majorHAnsi" w:cstheme="minorHAnsi"/>
                <w:b w:val="0"/>
                <w:i w:val="0"/>
                <w:szCs w:val="20"/>
                <w:lang w:eastAsia="en-US"/>
              </w:rPr>
            </w:pPr>
            <w:r w:rsidRPr="00325072">
              <w:rPr>
                <w:rFonts w:asciiTheme="majorHAnsi" w:eastAsia="Calibri" w:hAnsiTheme="majorHAnsi" w:cstheme="minorHAnsi"/>
                <w:b w:val="0"/>
                <w:i w:val="0"/>
                <w:szCs w:val="20"/>
                <w:lang w:eastAsia="en-US"/>
              </w:rPr>
              <w:t>BİLTEM'in sorumluluğu sadece sonuçların geçerliliği ile sınırlıdır ve yorumlanmasından sorumlu değildir.</w:t>
            </w:r>
          </w:p>
          <w:p w:rsidR="00542906" w:rsidRPr="00325072" w:rsidRDefault="00542906" w:rsidP="00542906">
            <w:pPr>
              <w:pStyle w:val="OnemliNot"/>
              <w:numPr>
                <w:ilvl w:val="0"/>
                <w:numId w:val="10"/>
              </w:numPr>
              <w:jc w:val="both"/>
              <w:rPr>
                <w:rFonts w:asciiTheme="majorHAnsi" w:eastAsia="Calibri" w:hAnsiTheme="majorHAnsi" w:cstheme="minorHAnsi"/>
                <w:b w:val="0"/>
                <w:i w:val="0"/>
                <w:iCs/>
                <w:szCs w:val="20"/>
                <w:lang w:eastAsia="en-US"/>
              </w:rPr>
            </w:pPr>
            <w:r w:rsidRPr="00325072">
              <w:rPr>
                <w:rFonts w:asciiTheme="majorHAnsi" w:eastAsia="Calibri" w:hAnsiTheme="majorHAnsi" w:cstheme="minorHAnsi"/>
                <w:b w:val="0"/>
                <w:i w:val="0"/>
                <w:iCs/>
                <w:szCs w:val="20"/>
                <w:lang w:eastAsia="en-US"/>
              </w:rPr>
              <w:t>BİLTEM sonuç raporundan, sonuçların teslim edildiği andan itibaren en fazla on iş günü süresince sorumludur.</w:t>
            </w:r>
          </w:p>
          <w:p w:rsidR="00166D1F" w:rsidRPr="00325072" w:rsidRDefault="00D35F3F" w:rsidP="00D35F3F">
            <w:pPr>
              <w:pStyle w:val="OnemliNot"/>
              <w:numPr>
                <w:ilvl w:val="0"/>
                <w:numId w:val="10"/>
              </w:numPr>
              <w:jc w:val="both"/>
              <w:rPr>
                <w:rFonts w:asciiTheme="majorHAnsi" w:eastAsia="Calibri" w:hAnsiTheme="majorHAnsi" w:cstheme="minorHAnsi"/>
                <w:b w:val="0"/>
                <w:i w:val="0"/>
                <w:iCs/>
                <w:szCs w:val="20"/>
                <w:lang w:eastAsia="en-US"/>
              </w:rPr>
            </w:pPr>
            <w:r w:rsidRPr="00325072">
              <w:rPr>
                <w:rFonts w:asciiTheme="majorHAnsi" w:eastAsia="Calibri" w:hAnsiTheme="majorHAnsi" w:cstheme="minorHAnsi"/>
                <w:b w:val="0"/>
                <w:i w:val="0"/>
                <w:iCs/>
                <w:szCs w:val="20"/>
                <w:lang w:eastAsia="en-US"/>
              </w:rPr>
              <w:t xml:space="preserve">Klasik </w:t>
            </w:r>
            <w:r w:rsidR="00166D1F" w:rsidRPr="00325072">
              <w:rPr>
                <w:rFonts w:asciiTheme="majorHAnsi" w:eastAsia="Calibri" w:hAnsiTheme="majorHAnsi" w:cstheme="minorHAnsi"/>
                <w:b w:val="0"/>
                <w:i w:val="0"/>
                <w:iCs/>
                <w:szCs w:val="20"/>
                <w:lang w:eastAsia="en-US"/>
              </w:rPr>
              <w:t xml:space="preserve">PCR </w:t>
            </w:r>
            <w:r w:rsidRPr="00325072">
              <w:rPr>
                <w:rFonts w:asciiTheme="majorHAnsi" w:eastAsia="Calibri" w:hAnsiTheme="majorHAnsi" w:cstheme="minorHAnsi"/>
                <w:b w:val="0"/>
                <w:i w:val="0"/>
                <w:iCs/>
                <w:szCs w:val="20"/>
                <w:lang w:eastAsia="en-US"/>
              </w:rPr>
              <w:t xml:space="preserve">veya </w:t>
            </w:r>
            <w:r w:rsidR="00166D1F" w:rsidRPr="00325072">
              <w:rPr>
                <w:rFonts w:asciiTheme="majorHAnsi" w:eastAsia="Calibri" w:hAnsiTheme="majorHAnsi" w:cstheme="minorHAnsi"/>
                <w:b w:val="0"/>
                <w:i w:val="0"/>
                <w:iCs/>
                <w:szCs w:val="20"/>
                <w:lang w:eastAsia="en-US"/>
              </w:rPr>
              <w:t>RT-PCR cihazını kullanmak için, laboratuvar uzmanının gözetiminde olmalıdır</w:t>
            </w:r>
          </w:p>
          <w:p w:rsidR="002847A7" w:rsidRDefault="00DD087B" w:rsidP="002847A7">
            <w:pPr>
              <w:pStyle w:val="OnemliNot"/>
              <w:numPr>
                <w:ilvl w:val="0"/>
                <w:numId w:val="10"/>
              </w:numPr>
              <w:jc w:val="both"/>
              <w:rPr>
                <w:rFonts w:asciiTheme="majorHAnsi" w:eastAsia="Calibri" w:hAnsiTheme="majorHAnsi" w:cstheme="minorHAnsi"/>
                <w:b w:val="0"/>
                <w:i w:val="0"/>
                <w:szCs w:val="20"/>
                <w:lang w:eastAsia="en-US"/>
              </w:rPr>
            </w:pPr>
            <w:r w:rsidRPr="00325072">
              <w:rPr>
                <w:rFonts w:asciiTheme="majorHAnsi" w:eastAsia="Calibri" w:hAnsiTheme="majorHAnsi" w:cstheme="minorHAnsi"/>
                <w:b w:val="0"/>
                <w:i w:val="0"/>
                <w:szCs w:val="20"/>
                <w:lang w:eastAsia="en-US"/>
              </w:rPr>
              <w:t xml:space="preserve">NÜKLEİK ASİT (DNA &amp; RNA) VE PROTEİN analiz İstek Formu eksiksiz doldurulmalı ve numune ile birlikte </w:t>
            </w:r>
            <w:r w:rsidRPr="00AA5A26">
              <w:rPr>
                <w:rFonts w:asciiTheme="majorHAnsi" w:eastAsia="Calibri" w:hAnsiTheme="majorHAnsi" w:cstheme="minorHAnsi"/>
                <w:b w:val="0"/>
                <w:i w:val="0"/>
                <w:szCs w:val="20"/>
                <w:lang w:eastAsia="en-US"/>
              </w:rPr>
              <w:lastRenderedPageBreak/>
              <w:t>BİLTEM Numune Kabul Birimine müracaat edilmeli veya kargo ile uygun ambalajlarda gönderilmelidir.</w:t>
            </w:r>
          </w:p>
          <w:p w:rsidR="002847A7" w:rsidRPr="002847A7" w:rsidRDefault="002847A7" w:rsidP="002847A7">
            <w:pPr>
              <w:pStyle w:val="OnemliNot"/>
              <w:numPr>
                <w:ilvl w:val="0"/>
                <w:numId w:val="10"/>
              </w:numPr>
              <w:jc w:val="both"/>
              <w:rPr>
                <w:rFonts w:asciiTheme="majorHAnsi" w:eastAsia="Calibri" w:hAnsiTheme="majorHAnsi" w:cstheme="minorHAnsi"/>
                <w:b w:val="0"/>
                <w:i w:val="0"/>
                <w:szCs w:val="20"/>
                <w:lang w:eastAsia="en-US"/>
              </w:rPr>
            </w:pPr>
            <w:r w:rsidRPr="002847A7">
              <w:rPr>
                <w:rFonts w:asciiTheme="majorHAnsi" w:eastAsia="Calibri" w:hAnsiTheme="majorHAnsi" w:cstheme="minorHAnsi"/>
                <w:b w:val="0"/>
                <w:i w:val="0"/>
                <w:szCs w:val="20"/>
                <w:lang w:eastAsia="en-US"/>
              </w:rPr>
              <w:t>Müşteri tarafından iadesi talep edilen numuneler deney raporu ile birlikte iade edilir. Bu numuneler onbeş gün içinde teslim alınmadığı takdirde atığa gönderilir. Deney işlemleri tamamlandıktan sonra, müşteri tarafından aksi belirtilmediği sürece saklanması mümkün olan numuneler üç ay süreyle uygun şartlarda saklanır, bu süre sonunda atığa gönderilir. Her türlü kargo masrafı müşteriye aittir.</w:t>
            </w:r>
          </w:p>
          <w:p w:rsidR="002847A7" w:rsidRDefault="002847A7" w:rsidP="002847A7">
            <w:pPr>
              <w:pStyle w:val="OnemliNot"/>
              <w:numPr>
                <w:ilvl w:val="0"/>
                <w:numId w:val="10"/>
              </w:numPr>
              <w:jc w:val="both"/>
              <w:rPr>
                <w:rFonts w:asciiTheme="majorHAnsi" w:eastAsia="Calibri" w:hAnsiTheme="majorHAnsi" w:cstheme="minorHAnsi"/>
                <w:b w:val="0"/>
                <w:i w:val="0"/>
                <w:szCs w:val="20"/>
                <w:lang w:eastAsia="en-US"/>
              </w:rPr>
            </w:pPr>
            <w:r w:rsidRPr="00736D18">
              <w:rPr>
                <w:rFonts w:asciiTheme="majorHAnsi" w:eastAsia="Calibri" w:hAnsiTheme="majorHAnsi" w:cstheme="minorHAnsi"/>
                <w:b w:val="0"/>
                <w:i w:val="0"/>
                <w:szCs w:val="20"/>
                <w:lang w:eastAsia="en-US"/>
              </w:rPr>
              <w:t xml:space="preserve">Deney ve hizmet ücretinin ödendiğine dair belge </w:t>
            </w:r>
            <w:r>
              <w:rPr>
                <w:rFonts w:asciiTheme="majorHAnsi" w:eastAsia="Calibri" w:hAnsiTheme="majorHAnsi" w:cstheme="minorHAnsi"/>
                <w:b w:val="0"/>
                <w:i w:val="0"/>
                <w:szCs w:val="20"/>
                <w:lang w:eastAsia="en-US"/>
              </w:rPr>
              <w:t>BİLTEM’e</w:t>
            </w:r>
            <w:r w:rsidRPr="00736D18">
              <w:rPr>
                <w:rFonts w:asciiTheme="majorHAnsi" w:eastAsia="Calibri" w:hAnsiTheme="majorHAnsi" w:cstheme="minorHAnsi"/>
                <w:b w:val="0"/>
                <w:i w:val="0"/>
                <w:szCs w:val="20"/>
                <w:lang w:eastAsia="en-US"/>
              </w:rPr>
              <w:t xml:space="preserve"> ibraz edilmeden deney raporu düzenlenmez.</w:t>
            </w:r>
          </w:p>
          <w:p w:rsidR="002847A7" w:rsidRDefault="002847A7" w:rsidP="002847A7">
            <w:pPr>
              <w:pStyle w:val="OnemliNot"/>
              <w:numPr>
                <w:ilvl w:val="0"/>
                <w:numId w:val="10"/>
              </w:numPr>
              <w:jc w:val="both"/>
              <w:rPr>
                <w:rFonts w:asciiTheme="majorHAnsi" w:eastAsia="Calibri" w:hAnsiTheme="majorHAnsi" w:cstheme="minorHAnsi"/>
                <w:b w:val="0"/>
                <w:i w:val="0"/>
                <w:szCs w:val="20"/>
                <w:lang w:eastAsia="en-US"/>
              </w:rPr>
            </w:pPr>
            <w:r w:rsidRPr="00736D18">
              <w:rPr>
                <w:rFonts w:asciiTheme="majorHAnsi" w:eastAsia="Calibri" w:hAnsiTheme="majorHAnsi" w:cstheme="minorHAnsi"/>
                <w:b w:val="0"/>
                <w:i w:val="0"/>
                <w:szCs w:val="20"/>
                <w:lang w:eastAsia="en-US"/>
              </w:rPr>
              <w:t>Her deney sonucunda bir adet deney raporu düzenlenir. İlave raporlar ve farklı sonuç formatları ek ücrete tabiidir.</w:t>
            </w:r>
          </w:p>
          <w:p w:rsidR="002847A7" w:rsidRPr="002847A7" w:rsidRDefault="002847A7" w:rsidP="002847A7">
            <w:pPr>
              <w:pStyle w:val="OnemliNot"/>
              <w:numPr>
                <w:ilvl w:val="0"/>
                <w:numId w:val="10"/>
              </w:numPr>
              <w:jc w:val="both"/>
              <w:rPr>
                <w:rFonts w:asciiTheme="majorHAnsi" w:eastAsia="Calibri" w:hAnsiTheme="majorHAnsi" w:cstheme="minorHAnsi"/>
                <w:b w:val="0"/>
                <w:i w:val="0"/>
                <w:szCs w:val="20"/>
                <w:lang w:eastAsia="en-US"/>
              </w:rPr>
            </w:pPr>
            <w:r w:rsidRPr="00736D18">
              <w:rPr>
                <w:rFonts w:asciiTheme="majorHAnsi" w:eastAsia="Calibri" w:hAnsiTheme="majorHAnsi" w:cstheme="minorHAnsi"/>
                <w:b w:val="0"/>
                <w:i w:val="0"/>
                <w:szCs w:val="20"/>
                <w:lang w:eastAsia="en-US"/>
              </w:rPr>
              <w:t>Müşterinin deney sonuçlarına itirazı durumunda yapılan deney tekrarlarında aynı sonuçların bulunması durumunda müşteriden tam hizmet bedeli tahsil edilir.</w:t>
            </w:r>
          </w:p>
          <w:p w:rsidR="00542906" w:rsidRDefault="00DD087B" w:rsidP="00542906">
            <w:pPr>
              <w:pStyle w:val="OnemliNot"/>
              <w:numPr>
                <w:ilvl w:val="0"/>
                <w:numId w:val="10"/>
              </w:numPr>
              <w:jc w:val="both"/>
              <w:rPr>
                <w:rFonts w:asciiTheme="majorHAnsi" w:eastAsia="Calibri" w:hAnsiTheme="majorHAnsi" w:cstheme="minorHAnsi"/>
                <w:b w:val="0"/>
                <w:i w:val="0"/>
                <w:szCs w:val="20"/>
                <w:lang w:eastAsia="en-US"/>
              </w:rPr>
            </w:pPr>
            <w:r w:rsidRPr="00AA5A26">
              <w:rPr>
                <w:rFonts w:asciiTheme="majorHAnsi" w:eastAsia="Calibri" w:hAnsiTheme="majorHAnsi" w:cstheme="minorHAnsi"/>
                <w:b w:val="0"/>
                <w:i w:val="0"/>
                <w:szCs w:val="20"/>
                <w:lang w:eastAsia="en-US"/>
              </w:rPr>
              <w:t>Analiz sonuçlarının bilimsel bir yayında kullanılması halinde bu analizlerin yapıldığı yerin Bozok Üniversitesi Bilim ve Teknoloji Uygulama ve Araştırma Merkezi (BİLTEM) olduğunun yayında belirtilmesi gerekmektedir.</w:t>
            </w:r>
          </w:p>
          <w:p w:rsidR="002C483A" w:rsidRPr="00542906" w:rsidRDefault="00A6591C" w:rsidP="00542906">
            <w:pPr>
              <w:pStyle w:val="OnemliNot"/>
              <w:numPr>
                <w:ilvl w:val="0"/>
                <w:numId w:val="10"/>
              </w:numPr>
              <w:jc w:val="both"/>
              <w:rPr>
                <w:rFonts w:asciiTheme="majorHAnsi" w:eastAsia="Calibri" w:hAnsiTheme="majorHAnsi" w:cstheme="minorHAnsi"/>
                <w:b w:val="0"/>
                <w:i w:val="0"/>
                <w:szCs w:val="20"/>
                <w:lang w:eastAsia="en-US"/>
              </w:rPr>
            </w:pPr>
            <w:r w:rsidRPr="00542906">
              <w:rPr>
                <w:rFonts w:asciiTheme="majorHAnsi" w:eastAsia="Calibri" w:hAnsiTheme="majorHAnsi" w:cs="Arial"/>
                <w:i w:val="0"/>
                <w:iCs/>
                <w:szCs w:val="20"/>
              </w:rPr>
              <w:t>İ</w:t>
            </w:r>
            <w:r w:rsidRPr="00542906">
              <w:rPr>
                <w:rFonts w:asciiTheme="majorHAnsi" w:eastAsia="Calibri" w:hAnsiTheme="majorHAnsi" w:cstheme="minorHAnsi"/>
                <w:i w:val="0"/>
                <w:iCs/>
                <w:szCs w:val="20"/>
              </w:rPr>
              <w:t>leti</w:t>
            </w:r>
            <w:r w:rsidRPr="00542906">
              <w:rPr>
                <w:rFonts w:asciiTheme="majorHAnsi" w:eastAsia="Calibri" w:hAnsiTheme="majorHAnsi" w:cs="Arial"/>
                <w:i w:val="0"/>
                <w:iCs/>
                <w:szCs w:val="20"/>
              </w:rPr>
              <w:t>ş</w:t>
            </w:r>
            <w:r w:rsidRPr="00542906">
              <w:rPr>
                <w:rFonts w:asciiTheme="majorHAnsi" w:eastAsia="Calibri" w:hAnsiTheme="majorHAnsi" w:cstheme="minorHAnsi"/>
                <w:i w:val="0"/>
                <w:iCs/>
                <w:szCs w:val="20"/>
              </w:rPr>
              <w:t>im i</w:t>
            </w:r>
            <w:r w:rsidRPr="00542906">
              <w:rPr>
                <w:rFonts w:asciiTheme="majorHAnsi" w:eastAsia="Calibri" w:hAnsiTheme="majorHAnsi" w:cs="Arial Rounded MT Bold"/>
                <w:i w:val="0"/>
                <w:iCs/>
                <w:szCs w:val="20"/>
              </w:rPr>
              <w:t>ç</w:t>
            </w:r>
            <w:r w:rsidRPr="00542906">
              <w:rPr>
                <w:rFonts w:asciiTheme="majorHAnsi" w:eastAsia="Calibri" w:hAnsiTheme="majorHAnsi" w:cstheme="minorHAnsi"/>
                <w:i w:val="0"/>
                <w:iCs/>
                <w:szCs w:val="20"/>
              </w:rPr>
              <w:t xml:space="preserve">in </w:t>
            </w:r>
            <w:hyperlink r:id="rId10" w:history="1">
              <w:r w:rsidR="00C365D8" w:rsidRPr="00542906">
                <w:rPr>
                  <w:rStyle w:val="Kpr"/>
                  <w:rFonts w:asciiTheme="majorHAnsi" w:eastAsia="Calibri" w:hAnsiTheme="majorHAnsi" w:cstheme="minorHAnsi"/>
                  <w:i w:val="0"/>
                  <w:iCs/>
                  <w:szCs w:val="20"/>
                  <w:lang w:eastAsia="en-US"/>
                </w:rPr>
                <w:t>biltem@bozok.edu.t</w:t>
              </w:r>
            </w:hyperlink>
            <w:r w:rsidR="00C365D8" w:rsidRPr="00542906">
              <w:rPr>
                <w:rStyle w:val="Kpr"/>
                <w:rFonts w:asciiTheme="majorHAnsi" w:eastAsia="Times New Roman" w:hAnsiTheme="majorHAnsi"/>
                <w:i w:val="0"/>
                <w:iCs/>
                <w:szCs w:val="20"/>
                <w:lang w:eastAsia="en-US"/>
              </w:rPr>
              <w:t>r</w:t>
            </w:r>
            <w:r w:rsidR="00C365D8" w:rsidRPr="00542906">
              <w:rPr>
                <w:rFonts w:asciiTheme="majorHAnsi" w:eastAsia="Calibri" w:hAnsiTheme="majorHAnsi" w:cstheme="minorHAnsi"/>
                <w:i w:val="0"/>
                <w:iCs/>
                <w:szCs w:val="20"/>
              </w:rPr>
              <w:t xml:space="preserve"> </w:t>
            </w:r>
            <w:r w:rsidRPr="00542906">
              <w:rPr>
                <w:rFonts w:asciiTheme="majorHAnsi" w:eastAsia="Calibri" w:hAnsiTheme="majorHAnsi" w:cstheme="minorHAnsi"/>
                <w:i w:val="0"/>
                <w:iCs/>
                <w:szCs w:val="20"/>
              </w:rPr>
              <w:t>adresi kullanılabilir</w:t>
            </w:r>
            <w:r w:rsidRPr="00542906">
              <w:rPr>
                <w:rFonts w:asciiTheme="majorHAnsi" w:eastAsia="Calibri" w:hAnsiTheme="majorHAnsi" w:cstheme="minorHAnsi"/>
                <w:szCs w:val="20"/>
              </w:rPr>
              <w:t>.</w:t>
            </w:r>
          </w:p>
        </w:tc>
      </w:tr>
    </w:tbl>
    <w:tbl>
      <w:tblPr>
        <w:tblpPr w:leftFromText="141" w:rightFromText="141" w:vertAnchor="text" w:tblpY="1"/>
        <w:tblOverlap w:val="never"/>
        <w:tblW w:w="9760" w:type="dxa"/>
        <w:tblLayout w:type="fixed"/>
        <w:tblCellMar>
          <w:left w:w="0" w:type="dxa"/>
          <w:right w:w="0" w:type="dxa"/>
        </w:tblCellMar>
        <w:tblLook w:val="01E0" w:firstRow="1" w:lastRow="1" w:firstColumn="1" w:lastColumn="1" w:noHBand="0" w:noVBand="0"/>
      </w:tblPr>
      <w:tblGrid>
        <w:gridCol w:w="5949"/>
        <w:gridCol w:w="3811"/>
      </w:tblGrid>
      <w:tr w:rsidR="00443C59" w:rsidRPr="00D44EB4" w:rsidTr="00443C59">
        <w:trPr>
          <w:trHeight w:hRule="exact" w:val="661"/>
        </w:trPr>
        <w:tc>
          <w:tcPr>
            <w:tcW w:w="5949" w:type="dxa"/>
            <w:tcBorders>
              <w:top w:val="single" w:sz="5" w:space="0" w:color="000000"/>
              <w:left w:val="single" w:sz="4" w:space="0" w:color="000000"/>
              <w:bottom w:val="single" w:sz="5" w:space="0" w:color="000000"/>
              <w:right w:val="single" w:sz="4" w:space="0" w:color="000000"/>
            </w:tcBorders>
            <w:shd w:val="clear" w:color="auto" w:fill="EEECE1" w:themeFill="background2"/>
            <w:vAlign w:val="center"/>
          </w:tcPr>
          <w:p w:rsidR="00443C59" w:rsidRPr="00D44EB4" w:rsidRDefault="00443C59" w:rsidP="00866B98">
            <w:pPr>
              <w:spacing w:line="240" w:lineRule="exact"/>
              <w:ind w:left="112"/>
              <w:rPr>
                <w:b/>
              </w:rPr>
            </w:pPr>
            <w:r w:rsidRPr="00D44EB4">
              <w:rPr>
                <w:b/>
              </w:rPr>
              <w:lastRenderedPageBreak/>
              <w:t>Mo</w:t>
            </w:r>
            <w:r w:rsidRPr="00D44EB4">
              <w:rPr>
                <w:b/>
                <w:spacing w:val="1"/>
              </w:rPr>
              <w:t>le</w:t>
            </w:r>
            <w:r w:rsidRPr="00D44EB4">
              <w:rPr>
                <w:b/>
                <w:spacing w:val="-3"/>
              </w:rPr>
              <w:t>kü</w:t>
            </w:r>
            <w:r w:rsidRPr="00D44EB4">
              <w:rPr>
                <w:b/>
                <w:spacing w:val="1"/>
              </w:rPr>
              <w:t>l</w:t>
            </w:r>
            <w:r w:rsidRPr="00D44EB4">
              <w:rPr>
                <w:b/>
                <w:spacing w:val="-2"/>
              </w:rPr>
              <w:t>e</w:t>
            </w:r>
            <w:r w:rsidRPr="00D44EB4">
              <w:rPr>
                <w:b/>
              </w:rPr>
              <w:t>r</w:t>
            </w:r>
            <w:r w:rsidRPr="00D44EB4">
              <w:rPr>
                <w:b/>
                <w:spacing w:val="1"/>
              </w:rPr>
              <w:t xml:space="preserve"> Biyoloji Ve Genetik</w:t>
            </w:r>
            <w:r w:rsidRPr="00D44EB4">
              <w:rPr>
                <w:b/>
              </w:rPr>
              <w:t xml:space="preserve"> </w:t>
            </w:r>
          </w:p>
          <w:p w:rsidR="00443C59" w:rsidRPr="00D44EB4" w:rsidRDefault="00443C59" w:rsidP="00866B98">
            <w:pPr>
              <w:spacing w:line="240" w:lineRule="exact"/>
              <w:ind w:left="112"/>
              <w:jc w:val="both"/>
              <w:rPr>
                <w:b/>
              </w:rPr>
            </w:pPr>
            <w:r w:rsidRPr="00D44EB4">
              <w:rPr>
                <w:spacing w:val="1"/>
              </w:rPr>
              <w:t>(</w:t>
            </w:r>
            <w:r w:rsidRPr="00D44EB4">
              <w:rPr>
                <w:spacing w:val="4"/>
              </w:rPr>
              <w:t>K</w:t>
            </w:r>
            <w:r w:rsidRPr="00D44EB4">
              <w:rPr>
                <w:spacing w:val="-5"/>
              </w:rPr>
              <w:t>u</w:t>
            </w:r>
            <w:r w:rsidRPr="00D44EB4">
              <w:rPr>
                <w:spacing w:val="1"/>
              </w:rPr>
              <w:t>l</w:t>
            </w:r>
            <w:r w:rsidRPr="00D44EB4">
              <w:rPr>
                <w:spacing w:val="-1"/>
              </w:rPr>
              <w:t>l</w:t>
            </w:r>
            <w:r w:rsidRPr="00D44EB4">
              <w:rPr>
                <w:spacing w:val="1"/>
              </w:rPr>
              <w:t>a</w:t>
            </w:r>
            <w:r w:rsidRPr="00D44EB4">
              <w:rPr>
                <w:spacing w:val="-2"/>
              </w:rPr>
              <w:t>n</w:t>
            </w:r>
            <w:r w:rsidRPr="00D44EB4">
              <w:rPr>
                <w:spacing w:val="1"/>
              </w:rPr>
              <w:t>ı</w:t>
            </w:r>
            <w:r w:rsidRPr="00D44EB4">
              <w:rPr>
                <w:spacing w:val="2"/>
              </w:rPr>
              <w:t>l</w:t>
            </w:r>
            <w:r w:rsidRPr="00D44EB4">
              <w:rPr>
                <w:spacing w:val="-2"/>
              </w:rPr>
              <w:t>a</w:t>
            </w:r>
            <w:r w:rsidRPr="00D44EB4">
              <w:rPr>
                <w:spacing w:val="-4"/>
              </w:rPr>
              <w:t>c</w:t>
            </w:r>
            <w:r w:rsidRPr="00D44EB4">
              <w:t>ak</w:t>
            </w:r>
            <w:r w:rsidRPr="00D44EB4">
              <w:rPr>
                <w:spacing w:val="-7"/>
              </w:rPr>
              <w:t xml:space="preserve"> </w:t>
            </w:r>
            <w:r w:rsidRPr="00D44EB4">
              <w:rPr>
                <w:spacing w:val="1"/>
              </w:rPr>
              <w:t>Sa</w:t>
            </w:r>
            <w:r w:rsidRPr="00D44EB4">
              <w:rPr>
                <w:spacing w:val="-1"/>
              </w:rPr>
              <w:t>r</w:t>
            </w:r>
            <w:r w:rsidRPr="00D44EB4">
              <w:rPr>
                <w:spacing w:val="-2"/>
              </w:rPr>
              <w:t>f</w:t>
            </w:r>
            <w:r w:rsidRPr="00D44EB4">
              <w:rPr>
                <w:spacing w:val="1"/>
              </w:rPr>
              <w:t>l</w:t>
            </w:r>
            <w:r w:rsidRPr="00D44EB4">
              <w:rPr>
                <w:spacing w:val="-2"/>
              </w:rPr>
              <w:t>a</w:t>
            </w:r>
            <w:r w:rsidRPr="00D44EB4">
              <w:t>r</w:t>
            </w:r>
            <w:r w:rsidRPr="00D44EB4">
              <w:rPr>
                <w:spacing w:val="1"/>
              </w:rPr>
              <w:t xml:space="preserve"> </w:t>
            </w:r>
            <w:r w:rsidRPr="00D44EB4">
              <w:rPr>
                <w:spacing w:val="-7"/>
              </w:rPr>
              <w:t>V</w:t>
            </w:r>
            <w:r w:rsidRPr="00D44EB4">
              <w:t>e</w:t>
            </w:r>
            <w:r w:rsidRPr="00D44EB4">
              <w:rPr>
                <w:spacing w:val="1"/>
              </w:rPr>
              <w:t xml:space="preserve"> </w:t>
            </w:r>
            <w:r w:rsidRPr="00D44EB4">
              <w:t>Ö</w:t>
            </w:r>
            <w:r w:rsidRPr="00D44EB4">
              <w:rPr>
                <w:spacing w:val="1"/>
              </w:rPr>
              <w:t>r</w:t>
            </w:r>
            <w:r w:rsidRPr="00D44EB4">
              <w:rPr>
                <w:spacing w:val="-5"/>
              </w:rPr>
              <w:t>n</w:t>
            </w:r>
            <w:r w:rsidRPr="00D44EB4">
              <w:t>ek</w:t>
            </w:r>
            <w:r w:rsidRPr="00D44EB4">
              <w:rPr>
                <w:spacing w:val="-7"/>
              </w:rPr>
              <w:t xml:space="preserve"> </w:t>
            </w:r>
            <w:r w:rsidRPr="00D44EB4">
              <w:t>H</w:t>
            </w:r>
            <w:r w:rsidRPr="00D44EB4">
              <w:rPr>
                <w:spacing w:val="3"/>
              </w:rPr>
              <w:t>a</w:t>
            </w:r>
            <w:r w:rsidRPr="00D44EB4">
              <w:rPr>
                <w:spacing w:val="-7"/>
              </w:rPr>
              <w:t>z</w:t>
            </w:r>
            <w:r w:rsidRPr="00D44EB4">
              <w:rPr>
                <w:spacing w:val="1"/>
              </w:rPr>
              <w:t>ır</w:t>
            </w:r>
            <w:r w:rsidRPr="00D44EB4">
              <w:rPr>
                <w:spacing w:val="4"/>
              </w:rPr>
              <w:t>l</w:t>
            </w:r>
            <w:r w:rsidRPr="00D44EB4">
              <w:rPr>
                <w:spacing w:val="3"/>
              </w:rPr>
              <w:t>a</w:t>
            </w:r>
            <w:r w:rsidRPr="00D44EB4">
              <w:rPr>
                <w:spacing w:val="-11"/>
              </w:rPr>
              <w:t>m</w:t>
            </w:r>
            <w:r w:rsidRPr="00D44EB4">
              <w:t>a</w:t>
            </w:r>
            <w:r w:rsidRPr="00D44EB4">
              <w:rPr>
                <w:spacing w:val="1"/>
              </w:rPr>
              <w:t xml:space="preserve"> </w:t>
            </w:r>
            <w:r w:rsidRPr="00D44EB4">
              <w:t>A</w:t>
            </w:r>
            <w:r w:rsidRPr="00D44EB4">
              <w:rPr>
                <w:spacing w:val="1"/>
              </w:rPr>
              <w:t>r</w:t>
            </w:r>
            <w:r w:rsidRPr="00D44EB4">
              <w:rPr>
                <w:spacing w:val="-2"/>
              </w:rPr>
              <w:t>a</w:t>
            </w:r>
            <w:r w:rsidRPr="00D44EB4">
              <w:t>ş</w:t>
            </w:r>
            <w:r w:rsidRPr="00D44EB4">
              <w:rPr>
                <w:spacing w:val="1"/>
              </w:rPr>
              <w:t>tı</w:t>
            </w:r>
            <w:r w:rsidRPr="00D44EB4">
              <w:rPr>
                <w:spacing w:val="2"/>
              </w:rPr>
              <w:t>r</w:t>
            </w:r>
            <w:r w:rsidRPr="00D44EB4">
              <w:rPr>
                <w:spacing w:val="-11"/>
              </w:rPr>
              <w:t>m</w:t>
            </w:r>
            <w:r w:rsidRPr="00D44EB4">
              <w:rPr>
                <w:spacing w:val="1"/>
              </w:rPr>
              <w:t>a</w:t>
            </w:r>
            <w:r w:rsidRPr="00D44EB4">
              <w:t>c</w:t>
            </w:r>
            <w:r w:rsidRPr="00D44EB4">
              <w:rPr>
                <w:spacing w:val="4"/>
              </w:rPr>
              <w:t>ı</w:t>
            </w:r>
            <w:r w:rsidRPr="00D44EB4">
              <w:rPr>
                <w:spacing w:val="-7"/>
              </w:rPr>
              <w:t>y</w:t>
            </w:r>
            <w:r w:rsidRPr="00D44EB4">
              <w:t>a</w:t>
            </w:r>
            <w:r w:rsidRPr="00D44EB4">
              <w:rPr>
                <w:spacing w:val="-2"/>
              </w:rPr>
              <w:t xml:space="preserve"> </w:t>
            </w:r>
            <w:r w:rsidRPr="00D44EB4">
              <w:t>A</w:t>
            </w:r>
            <w:r w:rsidRPr="00D44EB4">
              <w:rPr>
                <w:spacing w:val="1"/>
              </w:rPr>
              <w:t>i</w:t>
            </w:r>
            <w:r w:rsidRPr="00D44EB4">
              <w:rPr>
                <w:spacing w:val="2"/>
              </w:rPr>
              <w:t>t</w:t>
            </w:r>
            <w:r w:rsidRPr="00D44EB4">
              <w:rPr>
                <w:spacing w:val="1"/>
              </w:rPr>
              <w:t>ti</w:t>
            </w:r>
            <w:r w:rsidRPr="00D44EB4">
              <w:rPr>
                <w:spacing w:val="-4"/>
              </w:rPr>
              <w:t>r</w:t>
            </w:r>
            <w:r w:rsidRPr="00D44EB4">
              <w:t>.)</w:t>
            </w:r>
          </w:p>
          <w:p w:rsidR="00443C59" w:rsidRPr="00D44EB4" w:rsidRDefault="00443C59" w:rsidP="00866B98">
            <w:pPr>
              <w:spacing w:line="240" w:lineRule="exact"/>
              <w:ind w:left="112"/>
              <w:rPr>
                <w:b/>
              </w:rPr>
            </w:pPr>
          </w:p>
          <w:p w:rsidR="00443C59" w:rsidRPr="00D44EB4" w:rsidRDefault="00443C59" w:rsidP="00866B98">
            <w:pPr>
              <w:spacing w:line="240" w:lineRule="exact"/>
              <w:ind w:left="112"/>
              <w:rPr>
                <w:b/>
              </w:rPr>
            </w:pPr>
          </w:p>
          <w:p w:rsidR="00443C59" w:rsidRPr="00D44EB4" w:rsidRDefault="00443C59" w:rsidP="00866B98">
            <w:pPr>
              <w:spacing w:line="240" w:lineRule="exact"/>
              <w:ind w:left="112"/>
            </w:pPr>
          </w:p>
        </w:tc>
        <w:tc>
          <w:tcPr>
            <w:tcW w:w="3811" w:type="dxa"/>
            <w:tcBorders>
              <w:top w:val="single" w:sz="5" w:space="0" w:color="000000"/>
              <w:left w:val="single" w:sz="4" w:space="0" w:color="000000"/>
              <w:bottom w:val="single" w:sz="8" w:space="0" w:color="D8DADA"/>
              <w:right w:val="single" w:sz="4" w:space="0" w:color="000000"/>
            </w:tcBorders>
            <w:shd w:val="clear" w:color="auto" w:fill="EEECE1" w:themeFill="background2"/>
            <w:vAlign w:val="center"/>
          </w:tcPr>
          <w:p w:rsidR="00443C59" w:rsidRPr="00D44EB4" w:rsidRDefault="00443C59" w:rsidP="00866B98"/>
        </w:tc>
      </w:tr>
      <w:tr w:rsidR="00443C59" w:rsidRPr="00D44EB4" w:rsidTr="00443C59">
        <w:trPr>
          <w:trHeight w:hRule="exact" w:val="565"/>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Genomik DNA İzolasyonu (Kan, Serum, Mikroorganizma Vb.) </w:t>
            </w:r>
            <w:r w:rsidRPr="00D44EB4">
              <w:br/>
              <w:t>(1-24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90 ₺/ İzolasyon</w:t>
            </w:r>
          </w:p>
        </w:tc>
      </w:tr>
      <w:tr w:rsidR="00443C59" w:rsidRPr="00D44EB4" w:rsidTr="00443C59">
        <w:trPr>
          <w:trHeight w:hRule="exact" w:val="551"/>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Genomik DNA İzolasyonu (Kan, Serum, Mikroorganizma Vb.) </w:t>
            </w:r>
            <w:r w:rsidRPr="00D44EB4">
              <w:br/>
              <w:t>(25-48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85 ₺/ İzolasyon</w:t>
            </w:r>
          </w:p>
        </w:tc>
      </w:tr>
      <w:tr w:rsidR="00443C59" w:rsidRPr="00D44EB4" w:rsidTr="00443C59">
        <w:trPr>
          <w:trHeight w:hRule="exact" w:val="573"/>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Genomik DNA İzolasyonu (Kan, Serum, Mikroorganizma Vb.) </w:t>
            </w:r>
            <w:r w:rsidRPr="00D44EB4">
              <w:br/>
              <w:t>(49-72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80 ₺/ İzolasyon</w:t>
            </w:r>
          </w:p>
        </w:tc>
      </w:tr>
      <w:tr w:rsidR="00443C59" w:rsidRPr="00D44EB4" w:rsidTr="00443C59">
        <w:trPr>
          <w:trHeight w:hRule="exact" w:val="567"/>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Genomik DNA İzolasyonu (Kan, Serum, Mikroorganizma Vb.)</w:t>
            </w:r>
            <w:r w:rsidRPr="00D44EB4">
              <w:br/>
              <w:t>(73-96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75 ₺/ İzolasyon</w:t>
            </w:r>
          </w:p>
        </w:tc>
      </w:tr>
      <w:tr w:rsidR="00443C59" w:rsidRPr="00D44EB4" w:rsidTr="00443C59">
        <w:trPr>
          <w:trHeight w:hRule="exact" w:val="567"/>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Genomik DNA İzolasyonu (Kan, Serum, Mikroorganizma Vb.)</w:t>
            </w:r>
            <w:r w:rsidRPr="00D44EB4">
              <w:br/>
              <w:t>(≥97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70 ₺/ İzolasyon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Genomik DNA İzolasyonu (Bitki) (1-24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95 ₺/ İzolasyon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Genomik DNA İzolasyonu (Bitki) (25-48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90 ₺/ İzolasyon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Genomik DNA İzolasyonu (Bitki) (49-72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85 ₺/ İzolasyon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Genomik DNA İzolasyonu (Bitki) (73-96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80 ₺/ İzolasyon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Genomik DNA İzolasyonu (Bitki) (≥97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75 ₺/ İzolasyon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RNA İzolasyonu (1-24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95 ₺/ İzolasyon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RNA İzolasyonu (25-48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90 ₺/ İzolasyon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RNA İzolasyonu (49-72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85 ₺/ İzolasyon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RNA İzolasyonu (73-96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80 ₺/ İzolasyon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RNA İzolasyonu (≥97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75 ₺/ İzolasyon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Plazmit DNA izolasyonu (Mikroorganizma) (1-24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80 ₺/ İzolasyon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r w:rsidRPr="00D44EB4">
              <w:t xml:space="preserve">  Plazmit DNA izolasyonu (Mikroorganizma) (26-48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75 ₺/ İzolasyon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r w:rsidRPr="00D44EB4">
              <w:t xml:space="preserve">  Plazmit DNA izolasyonu (Mikroorganizma) (49-72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70 ₺/ İzolasyon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r w:rsidRPr="00D44EB4">
              <w:t xml:space="preserve">  Plazmit DNA izolasyonu (Mikroorganizma) (73-96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r w:rsidRPr="00D44EB4">
              <w:t xml:space="preserve">  65 ₺/ İzolasyon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r w:rsidRPr="00D44EB4">
              <w:t xml:space="preserve">  Plazmit DNA izolasyonu (Mikroorganizma) (≥97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r w:rsidRPr="00D44EB4">
              <w:t xml:space="preserve">  60 ₺/ İzolasyon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Bitki Dokusundan RNA İzolasyonu (1-24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100 ₺/ İzolasyon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Bitki Dokusundan RNA İzolasyonu (25-48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95 ₺/ İzolasyon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Bitki Dokusundan RNA İzolasyonu (49-72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90 ₺/ İzolasyon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Bitki Dokusundan RNA İzolasyonu (73-96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85 ₺/ İzolasyon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Bitki Dokusundan RNA İzolasyonu (≥97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80 ₺/ İzolasyon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Kemik Dokusundan RNA İzolasyonu (1-24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130 ₺/ İzolasyon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Kemik Dokusundan RNA İzolasyonu (25-48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120 ₺/ İzolasyon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Kemik Dokusundan RNA İzolasyonu (49-72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110 ₺/ İzolasyon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Kemik Dokusundan RNA İzolasyonu (73-96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100 ₺/ İzolasyon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Kemik Dokusundan RNA İzolasyonu (≥97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90 ₺/ İzolasyon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cDNA Sentezi (1-24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90 ₺/ Sentez</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cDNA Sentezi (25-48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85 ₺/ Sentez</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cDNA Sentezi (49-72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80 ₺/ Sentez</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cDNA Sentezi (73-96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75 ₺/ Sentez</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cDNA Sentezi (≥97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70 ₺/ Sentez</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DNA ve PCR ürünü Saflaştırılması (1-24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60 ₺/ Saflaştırma</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DNA ve PCR ürünü Saflaştırılması (25-48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55 ₺/ Saflaştırma</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DNA ve PCR ürünü Saflaştırılması (49-72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50 ₺/ Saflaştırma</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lastRenderedPageBreak/>
              <w:t>DNA ve PCR ürünü Saflaştırılması (73-96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45 ₺/ Saflaştırma</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DNA ve PCR ürünü Saflaştırılması (≥97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40 ₺/ Saflaştırma</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RNA’nın Saflaştırılması (1-24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70 ₺/ Saflaştırma</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RNA’nın Saflaştırılması (25-48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65 ₺/ Saflaştırma</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RNA’nın Saflaştırılması (49-72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60 ₺/ Saflaştırma</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RNA’nın Saflaştırılması (73-96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55 ₺/ Saflaştırma</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RNA’nın Saflaştırılması (≥97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50 ₺/ Saflaştırma</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Protein İzolasyonu (1-24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90 ₺/ İzolasyon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Protein İzolasyonu (25-48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85 ₺/ İzolasyon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Protein İzolasyonu (49-72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80 ₺/ İzolasyon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Protein İzolasyonu (73-96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75 ₺/ İzolasyon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Protein İzolasyonu (≥97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70 ₺/ İzolasyon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Agaroz Jeldeki DNA Bandı Ekstraksiyonu (1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60 ₺/ Ekstraksiyon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 xml:space="preserve">DNA Miktar Tayini (1 Jel Elektroforez) (≥ 6-12 Örnek)  </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17 ₺/ Numune</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 xml:space="preserve">DNA Miktar Tayini (1 Jel Elektroforez) (13-49 Örnek)  </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14 ₺/ Numune</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 xml:space="preserve">DNA Miktar Tayini (1 Jel Elektroforez) (50-100 Örnek) </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12 ₺/ Numune</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 xml:space="preserve">DNA Miktar Tayini (1 Jel Elektroforez) (≥101 Örnek) </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 xml:space="preserve"> 10 ₺/ Numune</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 xml:space="preserve">DNA Elektroforezi (1 Jel Elektroforez) (1-16 Örnek)  </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17 ₺/ Numune</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 xml:space="preserve">DNA Elektroforezi (1 Jel Elektroforez) (17-49 Örnek)  </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12 ₺/ Numune</w:t>
            </w:r>
          </w:p>
        </w:tc>
      </w:tr>
      <w:tr w:rsidR="00443C59" w:rsidRPr="00D44EB4" w:rsidTr="00443C59">
        <w:trPr>
          <w:trHeight w:hRule="exact" w:val="3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 xml:space="preserve">DNA Elektroforezi (1 Jel Elektroforez) (50-100 Örnek) </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9 ₺/ Numune</w:t>
            </w:r>
          </w:p>
        </w:tc>
      </w:tr>
      <w:tr w:rsidR="00443C59" w:rsidRPr="00D44EB4" w:rsidTr="00443C59">
        <w:trPr>
          <w:trHeight w:hRule="exact" w:val="333"/>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 xml:space="preserve">DNA Elektroforezi (1 Jel Elektroforez) (≥101 Örnek) </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7 ₺/Numune</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Klasik PCR Amplifikasyonu (1 Jel Elektroforez) (1-32 Reaksiyon)</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17 ₺/ Reaksiyon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Klasik PCR Amplifikasyonu (1 Jel Elektroforez)) (33-64 Reaksiyon)</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15 ₺/ Reaksiyon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Klasik PCR Amplifikasyonu (1 Jel Elektroforez) (65-96 Reaksiyon)</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12 ₺/ Reaksiyon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Klasik PCR Amplifikasyonu (1 Jel Elektroforez) (≥97 Reaksiyon)</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 xml:space="preserve">  10 ₺/ Reaksiyon</w:t>
            </w:r>
          </w:p>
        </w:tc>
      </w:tr>
      <w:tr w:rsidR="00443C59" w:rsidRPr="00D44EB4" w:rsidTr="00443C59">
        <w:trPr>
          <w:trHeight w:hRule="exact" w:val="518"/>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rPr>
                <w:color w:val="FF0000"/>
              </w:rPr>
            </w:pPr>
            <w:r w:rsidRPr="00D44EB4">
              <w:t>SSR-PCR Reaksiyonu Ve Agaroz  Jel Elektroforezi (1-32 Reaksiyon)</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rPr>
                <w:color w:val="FF0000"/>
              </w:rPr>
            </w:pPr>
            <w:r w:rsidRPr="00D44EB4">
              <w:t>23 ₺/ Reaksiyon</w:t>
            </w:r>
          </w:p>
        </w:tc>
      </w:tr>
      <w:tr w:rsidR="00443C59" w:rsidRPr="00D44EB4" w:rsidTr="00443C59">
        <w:trPr>
          <w:trHeight w:hRule="exact" w:val="568"/>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SSR-PCR Reaksiyonu Ve Agaroz  Jel Elektroforezi (33-64 Reaksiyon)</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rPr>
                <w:color w:val="FF0000"/>
              </w:rPr>
            </w:pPr>
            <w:r w:rsidRPr="00D44EB4">
              <w:t>18 ₺/ Reaksiyon</w:t>
            </w:r>
          </w:p>
        </w:tc>
      </w:tr>
      <w:tr w:rsidR="00443C59" w:rsidRPr="00D44EB4" w:rsidTr="00443C59">
        <w:trPr>
          <w:trHeight w:hRule="exact" w:val="576"/>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rPr>
                <w:color w:val="FF0000"/>
              </w:rPr>
            </w:pPr>
            <w:r w:rsidRPr="00D44EB4">
              <w:t>SSR-PCR Reaksiyonu Ve Agaroz  Jel Elektroforezi (65-96 Reaksiyon)</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rPr>
                <w:color w:val="FF0000"/>
              </w:rPr>
            </w:pPr>
            <w:r w:rsidRPr="00D44EB4">
              <w:t>13 ₺/ Reaksiyon</w:t>
            </w:r>
          </w:p>
        </w:tc>
      </w:tr>
      <w:tr w:rsidR="00443C59" w:rsidRPr="00D44EB4" w:rsidTr="00443C59">
        <w:trPr>
          <w:trHeight w:hRule="exact" w:val="349"/>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rPr>
                <w:color w:val="FF0000"/>
              </w:rPr>
            </w:pPr>
            <w:r w:rsidRPr="00D44EB4">
              <w:t>SSR-PCR Reaksiyonu Ve Agaroz  Jel Elektroforezi (≥97 Reaksiyon)</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rPr>
                <w:color w:val="FF0000"/>
              </w:rPr>
            </w:pPr>
            <w:r w:rsidRPr="00D44EB4">
              <w:t xml:space="preserve"> 10 ₺/ Reaksiyon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SSR-PCR Reaksiyonu Ve Kapiler Elektroforezi (1-32 Reaksiyon)</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80 ₺/ Reaksiyon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SSR-PCR Reaksiyonu Ve Kapiler Elektroforezi (33-64 Reaksiyon)</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75 ₺/ Reaksiyon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SSR-PCR Reaksiyonu Ve Kapiler Elektroforezi (65-96 Reaksiyon)</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70 ₺/ Reaksiyon</w:t>
            </w:r>
          </w:p>
        </w:tc>
      </w:tr>
      <w:tr w:rsidR="00443C59" w:rsidRPr="00D44EB4" w:rsidTr="00443C59">
        <w:trPr>
          <w:trHeight w:hRule="exact" w:val="274"/>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SSR-PCR Reaksiyonu Ve Kapiler Elektroforezi (≥97 Reaksiyon)</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65 ₺/ Reaksiyon</w:t>
            </w:r>
          </w:p>
        </w:tc>
      </w:tr>
      <w:tr w:rsidR="00443C59" w:rsidRPr="00D44EB4" w:rsidTr="00443C59">
        <w:trPr>
          <w:trHeight w:hRule="exact" w:val="821"/>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 xml:space="preserve">ISSR Ve SRAP Ve SCAR Veya Diğer – PCR Reaksiyonu Ve Agaroz Jel </w:t>
            </w:r>
            <w:r w:rsidRPr="00D44EB4">
              <w:br/>
              <w:t>Elektroforezi  (1-32 Reaksiyon)</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23 ₺/ Reaksiyon</w:t>
            </w:r>
          </w:p>
        </w:tc>
      </w:tr>
      <w:tr w:rsidR="00443C59" w:rsidRPr="00D44EB4" w:rsidTr="00443C59">
        <w:trPr>
          <w:trHeight w:hRule="exact" w:val="861"/>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 xml:space="preserve">ISSR Ve SRAP Ve SCAR Veya Diğer – PCR Reaksiyonu Ve Agaroz Jel </w:t>
            </w:r>
            <w:r w:rsidRPr="00D44EB4">
              <w:br/>
              <w:t>Elektroforezi  (33-64 Reaksiyon)</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18 ₺/ Reaksiyon</w:t>
            </w:r>
          </w:p>
        </w:tc>
      </w:tr>
      <w:tr w:rsidR="00443C59" w:rsidRPr="00D44EB4" w:rsidTr="00443C59">
        <w:trPr>
          <w:trHeight w:hRule="exact" w:val="726"/>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 xml:space="preserve">ISSR Ve SRAP Ve SCAR Veya Diğer – PCR Reaksiyonu Ve Agaroz Jel </w:t>
            </w:r>
            <w:r w:rsidRPr="00D44EB4">
              <w:br/>
              <w:t>Elektroforezi  (65-96 Reaksiyon)</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13 ₺/ Reaksiyon</w:t>
            </w:r>
          </w:p>
        </w:tc>
      </w:tr>
      <w:tr w:rsidR="00443C59" w:rsidRPr="00D44EB4" w:rsidTr="00443C59">
        <w:trPr>
          <w:trHeight w:hRule="exact" w:val="708"/>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lastRenderedPageBreak/>
              <w:t xml:space="preserve">ISSR Ve SRAP Ve SCAR Veya Diğer – PCR Reaksiyonu Ve Agaroz Jel </w:t>
            </w:r>
            <w:r w:rsidRPr="00D44EB4">
              <w:br/>
              <w:t>Elektroforezi  (≥97 Reaksiyon)</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 xml:space="preserve"> 10 ₺/ Reaksiyon</w:t>
            </w:r>
          </w:p>
        </w:tc>
      </w:tr>
      <w:tr w:rsidR="00443C59" w:rsidRPr="00D44EB4" w:rsidTr="00443C59">
        <w:trPr>
          <w:trHeight w:hRule="exact" w:val="556"/>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 xml:space="preserve">ISSR Ve SRAP Ve SCAR Veya Diğer-PCR Reaksiyonları Ve Kapiler </w:t>
            </w:r>
            <w:r w:rsidRPr="00D44EB4">
              <w:br/>
              <w:t xml:space="preserve">Elektrofezi (1-32 Reaksiyon) </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80 ₺/ Reaksiyon</w:t>
            </w:r>
          </w:p>
        </w:tc>
      </w:tr>
      <w:tr w:rsidR="00443C59" w:rsidRPr="00D44EB4" w:rsidTr="00443C59">
        <w:trPr>
          <w:trHeight w:hRule="exact" w:val="578"/>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 xml:space="preserve">ISSR Ve SRAP Ve SCAR Veya Diğer-PCR Reaksiyonları Ve Kapiler </w:t>
            </w:r>
            <w:r w:rsidRPr="00D44EB4">
              <w:br/>
              <w:t>Elektrofezi (33-64 Reaksiyon)</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 xml:space="preserve"> 75 ₺/ Reaksiyon</w:t>
            </w:r>
          </w:p>
        </w:tc>
      </w:tr>
      <w:tr w:rsidR="00443C59" w:rsidRPr="00D44EB4" w:rsidTr="00443C59">
        <w:trPr>
          <w:trHeight w:hRule="exact" w:val="558"/>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 xml:space="preserve">ISSR Ve SRAP Ve SCAR Veya Diğer-PCR Reaksiyonları Ve Kapiler </w:t>
            </w:r>
            <w:r w:rsidRPr="00D44EB4">
              <w:br/>
              <w:t>Elektrofezi (65-96 Reaksiyon)</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 xml:space="preserve"> 70 ₺/ Reaksiyon</w:t>
            </w:r>
          </w:p>
        </w:tc>
      </w:tr>
      <w:tr w:rsidR="00443C59" w:rsidRPr="00D44EB4" w:rsidTr="00443C59">
        <w:trPr>
          <w:trHeight w:hRule="exact" w:val="558"/>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 xml:space="preserve">ISSR Ve SRAP Ve SCAR Veya Diğer-PCR Reaksiyonları Ve Kapiler </w:t>
            </w:r>
            <w:r w:rsidRPr="00D44EB4">
              <w:br/>
              <w:t>Elektrofezi (≥97 Reaksiyon)</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 xml:space="preserve"> 65 ₺/ Reaksiyon</w:t>
            </w:r>
          </w:p>
        </w:tc>
      </w:tr>
      <w:tr w:rsidR="00443C59" w:rsidRPr="00D44EB4" w:rsidTr="00443C59">
        <w:trPr>
          <w:trHeight w:hRule="exact" w:val="436"/>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CAPS-PCR Reaksiyonu Ve Agaroz Jel Elektroforezi (1-32 Reaksiyon)</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 xml:space="preserve"> 28 ₺/ Reaksiyon</w:t>
            </w:r>
          </w:p>
        </w:tc>
      </w:tr>
      <w:tr w:rsidR="00443C59" w:rsidRPr="00D44EB4" w:rsidTr="00443C59">
        <w:trPr>
          <w:trHeight w:hRule="exact" w:val="316"/>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CAPS-PCR Reaksiyonu Ve Agaroz Jel Elektroforezi (33-64 Reaksiyon)</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 xml:space="preserve"> 23 ₺/ Reaksiyon</w:t>
            </w:r>
          </w:p>
        </w:tc>
      </w:tr>
      <w:tr w:rsidR="00443C59" w:rsidRPr="00D44EB4" w:rsidTr="00443C59">
        <w:trPr>
          <w:trHeight w:hRule="exact" w:val="388"/>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CAPS-PCR Reaksiyonu Ve Agaroz Jel Elektroforezi (65-96 Reaksiyon)</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 xml:space="preserve"> 18 ₺/ Reaksiyon</w:t>
            </w:r>
          </w:p>
        </w:tc>
      </w:tr>
      <w:tr w:rsidR="00443C59" w:rsidRPr="00D44EB4" w:rsidTr="00443C59">
        <w:trPr>
          <w:trHeight w:hRule="exact" w:val="438"/>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CAPS-PCR Reaksiyonu Ve Agaroz Jel Elektroforezi (≥97 Reaksiyon)</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 xml:space="preserve"> 13 ₺/ Reaksiyon</w:t>
            </w:r>
          </w:p>
        </w:tc>
      </w:tr>
      <w:tr w:rsidR="00443C59" w:rsidRPr="00D44EB4" w:rsidTr="00443C59">
        <w:trPr>
          <w:trHeight w:hRule="exact" w:val="417"/>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CAPS-PCR Reaksiyonu Ve Kapiler Elektroforezi (1-32 Reaksiyon)</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85 ₺/ Reaksiyon</w:t>
            </w:r>
          </w:p>
        </w:tc>
      </w:tr>
      <w:tr w:rsidR="00443C59" w:rsidRPr="00D44EB4" w:rsidTr="00443C59">
        <w:trPr>
          <w:trHeight w:hRule="exact" w:val="437"/>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CAPS-PCR Reaksiyonu Ve Kapiler Elektroforezi (33-64 Reaksiyon)</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 xml:space="preserve"> 80 ₺/ Reaksiyon</w:t>
            </w:r>
          </w:p>
        </w:tc>
      </w:tr>
      <w:tr w:rsidR="00443C59" w:rsidRPr="00D44EB4" w:rsidTr="00443C59">
        <w:trPr>
          <w:trHeight w:hRule="exact" w:val="415"/>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CAPS-PCR Reaksiyonu Ve Kapiler Elektroforezi (65-96 Reaksiyon)</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75 ₺/ Reaksiyon</w:t>
            </w:r>
          </w:p>
        </w:tc>
      </w:tr>
      <w:tr w:rsidR="00443C59" w:rsidRPr="00D44EB4" w:rsidTr="00443C59">
        <w:trPr>
          <w:trHeight w:hRule="exact" w:val="283"/>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CAPS-PCR Reaksiyonu Ve Kapiler Elektroforezi (≥97 Reaksiyon)</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 xml:space="preserve"> 70 ₺/ Reaksiyon</w:t>
            </w:r>
          </w:p>
        </w:tc>
      </w:tr>
      <w:tr w:rsidR="00443C59" w:rsidRPr="00D44EB4" w:rsidTr="00443C59">
        <w:trPr>
          <w:trHeight w:hRule="exact" w:val="425"/>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Klasik PCR-Cihaz Kullanımı</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1</w:t>
            </w:r>
            <w:r>
              <w:t>50</w:t>
            </w:r>
            <w:r w:rsidRPr="00D44EB4">
              <w:t xml:space="preserve"> ₺/ Kullanım</w:t>
            </w:r>
          </w:p>
        </w:tc>
      </w:tr>
      <w:tr w:rsidR="00443C59" w:rsidRPr="00D44EB4" w:rsidTr="00443C59">
        <w:trPr>
          <w:trHeight w:hRule="exact" w:val="430"/>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Gerçek Zamanlı (</w:t>
            </w:r>
            <w:r w:rsidRPr="00D44EB4">
              <w:rPr>
                <w:spacing w:val="-1"/>
              </w:rPr>
              <w:t>R</w:t>
            </w:r>
            <w:r w:rsidRPr="00D44EB4">
              <w:rPr>
                <w:spacing w:val="1"/>
              </w:rPr>
              <w:t>e</w:t>
            </w:r>
            <w:r w:rsidRPr="00D44EB4">
              <w:t>a</w:t>
            </w:r>
            <w:r w:rsidRPr="00D44EB4">
              <w:rPr>
                <w:spacing w:val="2"/>
              </w:rPr>
              <w:t>l</w:t>
            </w:r>
            <w:r w:rsidRPr="00D44EB4">
              <w:rPr>
                <w:spacing w:val="-14"/>
              </w:rPr>
              <w:t>-</w:t>
            </w:r>
            <w:r w:rsidRPr="00D44EB4">
              <w:rPr>
                <w:spacing w:val="1"/>
              </w:rPr>
              <w:t>T</w:t>
            </w:r>
            <w:r w:rsidRPr="00D44EB4">
              <w:rPr>
                <w:spacing w:val="6"/>
              </w:rPr>
              <w:t>i</w:t>
            </w:r>
            <w:r w:rsidRPr="00D44EB4">
              <w:rPr>
                <w:spacing w:val="-11"/>
              </w:rPr>
              <w:t>m</w:t>
            </w:r>
            <w:r w:rsidRPr="00D44EB4">
              <w:t>e)</w:t>
            </w:r>
            <w:r w:rsidRPr="00D44EB4">
              <w:rPr>
                <w:spacing w:val="1"/>
              </w:rPr>
              <w:t xml:space="preserve"> </w:t>
            </w:r>
            <w:r w:rsidRPr="00D44EB4">
              <w:t>PCR-Cihaz Kullanımı</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2</w:t>
            </w:r>
            <w:r>
              <w:t>50</w:t>
            </w:r>
            <w:r w:rsidRPr="00D44EB4">
              <w:t xml:space="preserve"> ₺/ Kullanım</w:t>
            </w:r>
          </w:p>
        </w:tc>
      </w:tr>
      <w:tr w:rsidR="00443C59" w:rsidRPr="00D44EB4" w:rsidTr="00443C59">
        <w:trPr>
          <w:trHeight w:hRule="exact" w:val="422"/>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Gerçek Zamanlı PCR Kullanımı (1 Kullanım) (1-36 Reaksiyon)</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70 ₺/ Reaksiyon</w:t>
            </w:r>
          </w:p>
        </w:tc>
      </w:tr>
      <w:tr w:rsidR="00443C59" w:rsidRPr="00D44EB4" w:rsidTr="00443C59">
        <w:trPr>
          <w:trHeight w:hRule="exact" w:val="429"/>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Gerçek Zamanlı PCR Kullanımı (1 Kullanım) (37-72 Reaksiyon)</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60 ₺/ Reaksiyon</w:t>
            </w:r>
          </w:p>
        </w:tc>
      </w:tr>
      <w:tr w:rsidR="00443C59" w:rsidRPr="00D44EB4" w:rsidTr="00443C59">
        <w:trPr>
          <w:trHeight w:hRule="exact" w:val="421"/>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Gerçek Zamanlı PCR Kullanımı (1 Kullanım) (</w:t>
            </w:r>
            <w:r w:rsidRPr="00D44EB4">
              <w:rPr>
                <w:rFonts w:ascii="Arial" w:hAnsi="Arial" w:cs="Arial"/>
                <w:color w:val="4D5156"/>
                <w:shd w:val="clear" w:color="auto" w:fill="FFFFFF"/>
              </w:rPr>
              <w:t> ≥ </w:t>
            </w:r>
            <w:r w:rsidRPr="00D44EB4">
              <w:t>73 Reaksiyon)</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50 ₺/ Reaksiyon</w:t>
            </w:r>
          </w:p>
        </w:tc>
      </w:tr>
      <w:tr w:rsidR="00443C59" w:rsidRPr="00D44EB4" w:rsidTr="00443C59">
        <w:trPr>
          <w:trHeight w:hRule="exact" w:val="426"/>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PCR Optimizasyonu</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t>500</w:t>
            </w:r>
            <w:r w:rsidRPr="00D44EB4">
              <w:t xml:space="preserve"> ₺/ Optimizasyon</w:t>
            </w:r>
          </w:p>
        </w:tc>
      </w:tr>
      <w:tr w:rsidR="00443C59" w:rsidRPr="00D44EB4" w:rsidTr="00443C59">
        <w:trPr>
          <w:trHeight w:hRule="exact" w:val="365"/>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Doku Parçalama/Homojenizasyonu (Bilyeli Metal Adaptör)</w:t>
            </w:r>
            <w:r>
              <w:t xml:space="preserve"> (2 Numune)</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 xml:space="preserve"> 60  ₺/ Kullanım</w:t>
            </w:r>
          </w:p>
        </w:tc>
      </w:tr>
      <w:tr w:rsidR="00443C59" w:rsidRPr="00D44EB4" w:rsidTr="00443C59">
        <w:trPr>
          <w:trHeight w:hRule="exact" w:val="515"/>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Doku Parçalama/Homojenizasyonu (Çoklu Bölmeli Adaptör 1-48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t>80</w:t>
            </w:r>
            <w:r w:rsidRPr="00D44EB4">
              <w:t xml:space="preserve"> ₺/ Kullanım</w:t>
            </w:r>
          </w:p>
        </w:tc>
      </w:tr>
      <w:tr w:rsidR="00443C59" w:rsidRPr="00D44EB4" w:rsidTr="00443C59">
        <w:trPr>
          <w:trHeight w:hRule="exact" w:val="515"/>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 xml:space="preserve">Doku Parçalama/Homojenizasyonu (Çoklu Bölmeli Adaptör </w:t>
            </w:r>
            <w:r>
              <w:t>49</w:t>
            </w:r>
            <w:r w:rsidRPr="00D44EB4">
              <w:t>-</w:t>
            </w:r>
            <w:r>
              <w:t xml:space="preserve">96 </w:t>
            </w:r>
            <w:r w:rsidRPr="00D44EB4">
              <w:t>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Default="00443C59" w:rsidP="00866B98">
            <w:pPr>
              <w:spacing w:line="240" w:lineRule="exact"/>
              <w:ind w:left="112"/>
            </w:pPr>
            <w:r>
              <w:t>150</w:t>
            </w:r>
            <w:r w:rsidRPr="00D44EB4">
              <w:t xml:space="preserve"> ₺/ Kullanım</w:t>
            </w:r>
          </w:p>
        </w:tc>
      </w:tr>
      <w:tr w:rsidR="00443C59" w:rsidRPr="00D44EB4" w:rsidTr="00443C59">
        <w:trPr>
          <w:trHeight w:hRule="exact" w:val="579"/>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Doku Parçalama/Homojeni</w:t>
            </w:r>
            <w:r>
              <w:t>zasyonu (Çoklu Bölmeli Adaptör 97</w:t>
            </w:r>
            <w:r w:rsidRPr="00D44EB4">
              <w:t>-192 Örnek)</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t>250</w:t>
            </w:r>
            <w:r w:rsidRPr="00D44EB4">
              <w:t xml:space="preserve"> ₺/ Kullanım</w:t>
            </w:r>
          </w:p>
        </w:tc>
      </w:tr>
      <w:tr w:rsidR="00443C59" w:rsidRPr="00D44EB4" w:rsidTr="00443C59">
        <w:trPr>
          <w:trHeight w:hRule="exact" w:val="305"/>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Agoroz Jel Elektroforez (1 Jel)</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110 ₺/ Saat</w:t>
            </w:r>
          </w:p>
        </w:tc>
      </w:tr>
      <w:tr w:rsidR="00443C59" w:rsidRPr="00D44EB4" w:rsidTr="00443C59">
        <w:trPr>
          <w:trHeight w:hRule="exact" w:val="408"/>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Agaroz Jeli Görüntüleme Ve Belgeleme</w:t>
            </w: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r w:rsidRPr="00D44EB4">
              <w:t xml:space="preserve"> 60 ₺/ Jel</w:t>
            </w:r>
          </w:p>
        </w:tc>
      </w:tr>
      <w:tr w:rsidR="00443C59" w:rsidRPr="00D44EB4" w:rsidTr="00443C59">
        <w:trPr>
          <w:trHeight w:hRule="exact" w:val="92"/>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p>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pPr>
              <w:spacing w:line="240" w:lineRule="exact"/>
              <w:ind w:left="112"/>
            </w:pPr>
          </w:p>
        </w:tc>
      </w:tr>
      <w:tr w:rsidR="00443C59" w:rsidRPr="00D44EB4" w:rsidTr="00443C59">
        <w:trPr>
          <w:trHeight w:hRule="exact" w:val="82"/>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tc>
      </w:tr>
      <w:tr w:rsidR="00443C59" w:rsidRPr="00D44EB4" w:rsidTr="00443C59">
        <w:trPr>
          <w:trHeight w:hRule="exact" w:val="75"/>
        </w:trPr>
        <w:tc>
          <w:tcPr>
            <w:tcW w:w="5949"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tc>
        <w:tc>
          <w:tcPr>
            <w:tcW w:w="3811" w:type="dxa"/>
            <w:tcBorders>
              <w:top w:val="single" w:sz="5" w:space="0" w:color="000000"/>
              <w:left w:val="single" w:sz="4" w:space="0" w:color="000000"/>
              <w:bottom w:val="single" w:sz="5" w:space="0" w:color="000000"/>
              <w:right w:val="single" w:sz="4" w:space="0" w:color="000000"/>
            </w:tcBorders>
            <w:vAlign w:val="center"/>
          </w:tcPr>
          <w:p w:rsidR="00443C59" w:rsidRPr="00D44EB4" w:rsidRDefault="00443C59" w:rsidP="00866B98"/>
        </w:tc>
      </w:tr>
    </w:tbl>
    <w:p w:rsidR="009A79B0" w:rsidRPr="00A856EF" w:rsidRDefault="009A79B0" w:rsidP="00542906">
      <w:pPr>
        <w:tabs>
          <w:tab w:val="left" w:pos="3516"/>
        </w:tabs>
      </w:pPr>
      <w:bookmarkStart w:id="0" w:name="_GoBack"/>
      <w:bookmarkEnd w:id="0"/>
    </w:p>
    <w:sectPr w:rsidR="009A79B0" w:rsidRPr="00A856EF" w:rsidSect="00046F87">
      <w:footerReference w:type="default" r:id="rId11"/>
      <w:pgSz w:w="11906" w:h="16838"/>
      <w:pgMar w:top="60" w:right="1417" w:bottom="1417"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366" w:rsidRDefault="007B2366" w:rsidP="003C2338">
      <w:pPr>
        <w:spacing w:after="0" w:line="240" w:lineRule="auto"/>
      </w:pPr>
      <w:r>
        <w:separator/>
      </w:r>
    </w:p>
  </w:endnote>
  <w:endnote w:type="continuationSeparator" w:id="0">
    <w:p w:rsidR="007B2366" w:rsidRDefault="007B2366" w:rsidP="003C2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itstream Vera Sans">
    <w:altName w:val="Times New Roman"/>
    <w:charset w:val="00"/>
    <w:family w:val="auto"/>
    <w:pitch w:val="variable"/>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457053"/>
      <w:docPartObj>
        <w:docPartGallery w:val="Page Numbers (Bottom of Page)"/>
        <w:docPartUnique/>
      </w:docPartObj>
    </w:sdtPr>
    <w:sdtEndPr/>
    <w:sdtContent>
      <w:sdt>
        <w:sdtPr>
          <w:id w:val="760718065"/>
          <w:docPartObj>
            <w:docPartGallery w:val="Page Numbers (Top of Page)"/>
            <w:docPartUnique/>
          </w:docPartObj>
        </w:sdtPr>
        <w:sdtEndPr/>
        <w:sdtContent>
          <w:p w:rsidR="0016321C" w:rsidRDefault="0016321C">
            <w:pPr>
              <w:pStyle w:val="Altbilgi"/>
              <w:jc w:val="right"/>
            </w:pPr>
          </w:p>
          <w:p w:rsidR="0016321C" w:rsidRDefault="0016321C">
            <w:pPr>
              <w:pStyle w:val="Altbilgi"/>
              <w:jc w:val="right"/>
            </w:pPr>
          </w:p>
          <w:p w:rsidR="0016321C" w:rsidRPr="00E826D8" w:rsidRDefault="0016321C" w:rsidP="00C91BA3">
            <w:pPr>
              <w:pStyle w:val="Altbilgi"/>
              <w:jc w:val="right"/>
            </w:pPr>
            <w:r w:rsidRPr="00E826D8">
              <w:rPr>
                <w:sz w:val="16"/>
                <w:szCs w:val="16"/>
              </w:rPr>
              <w:fldChar w:fldCharType="begin"/>
            </w:r>
            <w:r w:rsidRPr="00E826D8">
              <w:rPr>
                <w:sz w:val="16"/>
                <w:szCs w:val="16"/>
              </w:rPr>
              <w:instrText>PAGE</w:instrText>
            </w:r>
            <w:r w:rsidRPr="00E826D8">
              <w:rPr>
                <w:sz w:val="16"/>
                <w:szCs w:val="16"/>
              </w:rPr>
              <w:fldChar w:fldCharType="separate"/>
            </w:r>
            <w:r w:rsidR="001545C7">
              <w:rPr>
                <w:noProof/>
                <w:sz w:val="16"/>
                <w:szCs w:val="16"/>
              </w:rPr>
              <w:t>2</w:t>
            </w:r>
            <w:r w:rsidRPr="00E826D8">
              <w:rPr>
                <w:sz w:val="16"/>
                <w:szCs w:val="16"/>
              </w:rPr>
              <w:fldChar w:fldCharType="end"/>
            </w:r>
            <w:r w:rsidRPr="00E826D8">
              <w:rPr>
                <w:sz w:val="16"/>
                <w:szCs w:val="16"/>
              </w:rPr>
              <w:t xml:space="preserve"> / </w:t>
            </w:r>
            <w:r w:rsidR="00C91BA3">
              <w:rPr>
                <w:sz w:val="16"/>
                <w:szCs w:val="16"/>
              </w:rPr>
              <w:t>5</w:t>
            </w:r>
          </w:p>
        </w:sdtContent>
      </w:sdt>
    </w:sdtContent>
  </w:sdt>
  <w:p w:rsidR="0016321C" w:rsidRDefault="0016321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1C" w:rsidRPr="00E826D8" w:rsidRDefault="0016321C" w:rsidP="00C91BA3">
    <w:pPr>
      <w:pStyle w:val="OnemliNot"/>
      <w:spacing w:before="0"/>
      <w:rPr>
        <w:rFonts w:asciiTheme="minorHAnsi" w:hAnsiTheme="minorHAnsi" w:cstheme="minorHAnsi"/>
        <w:b w:val="0"/>
        <w:i w:val="0"/>
        <w:sz w:val="18"/>
        <w:szCs w:val="18"/>
      </w:rPr>
    </w:pPr>
    <w:r>
      <w:rPr>
        <w:rFonts w:asciiTheme="minorHAnsi" w:hAnsiTheme="minorHAnsi" w:cstheme="minorHAnsi"/>
        <w:b w:val="0"/>
        <w:i w:val="0"/>
        <w:sz w:val="16"/>
        <w:szCs w:val="16"/>
      </w:rPr>
      <w:t xml:space="preserve"> </w:t>
    </w:r>
    <w:r>
      <w:rPr>
        <w:rFonts w:asciiTheme="minorHAnsi" w:hAnsiTheme="minorHAnsi" w:cstheme="minorHAnsi"/>
        <w:b w:val="0"/>
        <w:i w:val="0"/>
        <w:sz w:val="16"/>
        <w:szCs w:val="16"/>
      </w:rPr>
      <w:tab/>
    </w:r>
    <w:r>
      <w:rPr>
        <w:rFonts w:asciiTheme="minorHAnsi" w:hAnsiTheme="minorHAnsi" w:cstheme="minorHAnsi"/>
        <w:b w:val="0"/>
        <w:i w:val="0"/>
        <w:sz w:val="16"/>
        <w:szCs w:val="16"/>
      </w:rPr>
      <w:tab/>
    </w:r>
    <w:r>
      <w:rPr>
        <w:rFonts w:asciiTheme="minorHAnsi" w:hAnsiTheme="minorHAnsi" w:cstheme="minorHAnsi"/>
        <w:b w:val="0"/>
        <w:i w:val="0"/>
        <w:sz w:val="16"/>
        <w:szCs w:val="16"/>
      </w:rPr>
      <w:tab/>
    </w:r>
    <w:r>
      <w:rPr>
        <w:rFonts w:asciiTheme="minorHAnsi" w:hAnsiTheme="minorHAnsi" w:cstheme="minorHAnsi"/>
        <w:b w:val="0"/>
        <w:i w:val="0"/>
        <w:sz w:val="16"/>
        <w:szCs w:val="16"/>
      </w:rPr>
      <w:tab/>
    </w:r>
    <w:r>
      <w:rPr>
        <w:rFonts w:asciiTheme="minorHAnsi" w:hAnsiTheme="minorHAnsi" w:cstheme="minorHAnsi"/>
        <w:b w:val="0"/>
        <w:i w:val="0"/>
        <w:sz w:val="16"/>
        <w:szCs w:val="16"/>
      </w:rPr>
      <w:tab/>
    </w:r>
    <w:r>
      <w:rPr>
        <w:rFonts w:asciiTheme="minorHAnsi" w:hAnsiTheme="minorHAnsi" w:cstheme="minorHAnsi"/>
        <w:b w:val="0"/>
        <w:i w:val="0"/>
        <w:sz w:val="16"/>
        <w:szCs w:val="16"/>
      </w:rPr>
      <w:tab/>
    </w:r>
    <w:r>
      <w:rPr>
        <w:rFonts w:asciiTheme="minorHAnsi" w:hAnsiTheme="minorHAnsi" w:cstheme="minorHAnsi"/>
        <w:b w:val="0"/>
        <w:i w:val="0"/>
        <w:sz w:val="16"/>
        <w:szCs w:val="16"/>
      </w:rPr>
      <w:tab/>
    </w:r>
    <w:r>
      <w:rPr>
        <w:rFonts w:asciiTheme="minorHAnsi" w:hAnsiTheme="minorHAnsi" w:cstheme="minorHAnsi"/>
        <w:b w:val="0"/>
        <w:i w:val="0"/>
        <w:sz w:val="16"/>
        <w:szCs w:val="16"/>
      </w:rPr>
      <w:tab/>
    </w:r>
    <w:r>
      <w:rPr>
        <w:rFonts w:asciiTheme="minorHAnsi" w:hAnsiTheme="minorHAnsi" w:cstheme="minorHAnsi"/>
        <w:b w:val="0"/>
        <w:i w:val="0"/>
        <w:sz w:val="16"/>
        <w:szCs w:val="16"/>
      </w:rPr>
      <w:tab/>
    </w:r>
    <w:r>
      <w:rPr>
        <w:rFonts w:asciiTheme="minorHAnsi" w:hAnsiTheme="minorHAnsi" w:cstheme="minorHAnsi"/>
        <w:b w:val="0"/>
        <w:i w:val="0"/>
        <w:sz w:val="16"/>
        <w:szCs w:val="16"/>
      </w:rPr>
      <w:tab/>
    </w:r>
    <w:r>
      <w:rPr>
        <w:rFonts w:asciiTheme="minorHAnsi" w:hAnsiTheme="minorHAnsi" w:cstheme="minorHAnsi"/>
        <w:b w:val="0"/>
        <w:i w:val="0"/>
        <w:sz w:val="16"/>
        <w:szCs w:val="16"/>
      </w:rPr>
      <w:tab/>
    </w:r>
    <w:r>
      <w:rPr>
        <w:rFonts w:asciiTheme="minorHAnsi" w:hAnsiTheme="minorHAnsi" w:cstheme="minorHAnsi"/>
        <w:b w:val="0"/>
        <w:i w:val="0"/>
        <w:sz w:val="16"/>
        <w:szCs w:val="16"/>
      </w:rPr>
      <w:tab/>
    </w:r>
    <w:r w:rsidRPr="00E826D8">
      <w:rPr>
        <w:rFonts w:asciiTheme="minorHAnsi" w:hAnsiTheme="minorHAnsi" w:cstheme="minorHAnsi"/>
        <w:b w:val="0"/>
        <w:i w:val="0"/>
        <w:sz w:val="16"/>
        <w:szCs w:val="16"/>
      </w:rPr>
      <w:t xml:space="preserve">       </w:t>
    </w:r>
    <w:r w:rsidRPr="00E826D8">
      <w:rPr>
        <w:rFonts w:asciiTheme="minorHAnsi" w:hAnsiTheme="minorHAnsi" w:cstheme="minorHAnsi"/>
        <w:b w:val="0"/>
        <w:i w:val="0"/>
        <w:sz w:val="16"/>
        <w:szCs w:val="16"/>
      </w:rPr>
      <w:fldChar w:fldCharType="begin"/>
    </w:r>
    <w:r w:rsidRPr="00E826D8">
      <w:rPr>
        <w:rFonts w:asciiTheme="minorHAnsi" w:hAnsiTheme="minorHAnsi" w:cstheme="minorHAnsi"/>
        <w:b w:val="0"/>
        <w:i w:val="0"/>
        <w:sz w:val="16"/>
        <w:szCs w:val="16"/>
      </w:rPr>
      <w:instrText>PAGE</w:instrText>
    </w:r>
    <w:r w:rsidRPr="00E826D8">
      <w:rPr>
        <w:rFonts w:asciiTheme="minorHAnsi" w:hAnsiTheme="minorHAnsi" w:cstheme="minorHAnsi"/>
        <w:b w:val="0"/>
        <w:i w:val="0"/>
        <w:sz w:val="16"/>
        <w:szCs w:val="16"/>
      </w:rPr>
      <w:fldChar w:fldCharType="separate"/>
    </w:r>
    <w:r w:rsidR="001545C7">
      <w:rPr>
        <w:rFonts w:asciiTheme="minorHAnsi" w:hAnsiTheme="minorHAnsi" w:cstheme="minorHAnsi"/>
        <w:b w:val="0"/>
        <w:i w:val="0"/>
        <w:noProof/>
        <w:sz w:val="16"/>
        <w:szCs w:val="16"/>
      </w:rPr>
      <w:t>4</w:t>
    </w:r>
    <w:r w:rsidRPr="00E826D8">
      <w:rPr>
        <w:rFonts w:asciiTheme="minorHAnsi" w:hAnsiTheme="minorHAnsi" w:cstheme="minorHAnsi"/>
        <w:b w:val="0"/>
        <w:i w:val="0"/>
        <w:sz w:val="16"/>
        <w:szCs w:val="16"/>
      </w:rPr>
      <w:fldChar w:fldCharType="end"/>
    </w:r>
    <w:r w:rsidRPr="00E826D8">
      <w:rPr>
        <w:rFonts w:asciiTheme="minorHAnsi" w:hAnsiTheme="minorHAnsi" w:cstheme="minorHAnsi"/>
        <w:b w:val="0"/>
        <w:i w:val="0"/>
        <w:sz w:val="16"/>
        <w:szCs w:val="16"/>
      </w:rPr>
      <w:t xml:space="preserve"> / </w:t>
    </w:r>
    <w:r w:rsidR="00C91BA3">
      <w:rPr>
        <w:rFonts w:asciiTheme="minorHAnsi" w:hAnsiTheme="minorHAnsi" w:cstheme="minorHAnsi"/>
        <w:b w:val="0"/>
        <w:i w:val="0"/>
        <w:sz w:val="16"/>
        <w:szCs w:val="16"/>
      </w:rPr>
      <w:t>5</w:t>
    </w:r>
    <w:r w:rsidRPr="00E826D8">
      <w:rPr>
        <w:rFonts w:asciiTheme="minorHAnsi" w:hAnsiTheme="minorHAnsi" w:cstheme="minorHAnsi"/>
        <w:b w:val="0"/>
        <w:i w:val="0"/>
        <w:sz w:val="18"/>
        <w:szCs w:val="18"/>
      </w:rPr>
      <w:tab/>
    </w:r>
    <w:r w:rsidRPr="00E826D8">
      <w:rPr>
        <w:rFonts w:asciiTheme="minorHAnsi" w:hAnsiTheme="minorHAnsi" w:cstheme="minorHAnsi"/>
        <w:b w:val="0"/>
        <w:i w:val="0"/>
        <w:sz w:val="18"/>
        <w:szCs w:val="18"/>
      </w:rPr>
      <w:tab/>
    </w:r>
    <w:r w:rsidRPr="00E826D8">
      <w:rPr>
        <w:rFonts w:asciiTheme="minorHAnsi" w:hAnsiTheme="minorHAnsi" w:cstheme="minorHAnsi"/>
        <w:b w:val="0"/>
        <w:i w:val="0"/>
        <w:sz w:val="18"/>
        <w:szCs w:val="18"/>
      </w:rPr>
      <w:tab/>
    </w:r>
    <w:r w:rsidRPr="00E826D8">
      <w:rPr>
        <w:rFonts w:asciiTheme="minorHAnsi" w:hAnsiTheme="minorHAnsi" w:cstheme="minorHAnsi"/>
        <w:b w:val="0"/>
        <w:i w:val="0"/>
        <w:sz w:val="18"/>
        <w:szCs w:val="18"/>
      </w:rPr>
      <w:tab/>
    </w:r>
    <w:r w:rsidRPr="00E826D8">
      <w:rPr>
        <w:rFonts w:asciiTheme="minorHAnsi" w:hAnsiTheme="minorHAnsi" w:cstheme="minorHAnsi"/>
        <w:b w:val="0"/>
        <w:i w:val="0"/>
        <w:sz w:val="18"/>
        <w:szCs w:val="18"/>
      </w:rPr>
      <w:tab/>
    </w:r>
    <w:r w:rsidRPr="00E826D8">
      <w:rPr>
        <w:rFonts w:asciiTheme="minorHAnsi" w:hAnsiTheme="minorHAnsi" w:cstheme="minorHAnsi"/>
        <w:b w:val="0"/>
        <w:i w:val="0"/>
        <w:sz w:val="18"/>
        <w:szCs w:val="18"/>
      </w:rPr>
      <w:tab/>
    </w:r>
    <w:r w:rsidRPr="00E826D8">
      <w:rPr>
        <w:rFonts w:asciiTheme="minorHAnsi" w:hAnsiTheme="minorHAnsi" w:cstheme="minorHAnsi"/>
        <w:b w:val="0"/>
        <w:i w:val="0"/>
        <w:sz w:val="18"/>
        <w:szCs w:val="18"/>
      </w:rPr>
      <w:tab/>
    </w:r>
    <w:r w:rsidRPr="00E826D8">
      <w:rPr>
        <w:rFonts w:asciiTheme="minorHAnsi" w:hAnsiTheme="minorHAnsi" w:cstheme="minorHAnsi"/>
        <w:b w:val="0"/>
        <w:i w:val="0"/>
        <w:sz w:val="18"/>
        <w:szCs w:val="18"/>
      </w:rPr>
      <w:tab/>
      <w:t xml:space="preserve">         </w:t>
    </w:r>
  </w:p>
  <w:p w:rsidR="0016321C" w:rsidRDefault="0016321C" w:rsidP="00E826D8">
    <w:pPr>
      <w:pStyle w:val="Altbilgi"/>
      <w:tabs>
        <w:tab w:val="clear" w:pos="4536"/>
        <w:tab w:val="clear" w:pos="9072"/>
        <w:tab w:val="left" w:pos="79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366" w:rsidRDefault="007B2366" w:rsidP="003C2338">
      <w:pPr>
        <w:spacing w:after="0" w:line="240" w:lineRule="auto"/>
      </w:pPr>
      <w:r>
        <w:separator/>
      </w:r>
    </w:p>
  </w:footnote>
  <w:footnote w:type="continuationSeparator" w:id="0">
    <w:p w:rsidR="007B2366" w:rsidRDefault="007B2366" w:rsidP="003C2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97"/>
      <w:gridCol w:w="8498"/>
    </w:tblGrid>
    <w:tr w:rsidR="0016321C" w:rsidRPr="006164B5" w:rsidTr="00C365D8">
      <w:trPr>
        <w:trHeight w:hRule="exact" w:val="1442"/>
        <w:jc w:val="center"/>
      </w:trPr>
      <w:tc>
        <w:tcPr>
          <w:tcW w:w="1697" w:type="dxa"/>
        </w:tcPr>
        <w:p w:rsidR="0016321C" w:rsidRDefault="0016321C" w:rsidP="00DD087B">
          <w:pPr>
            <w:pStyle w:val="MerkeziLab"/>
            <w:rPr>
              <w:rFonts w:ascii="Calibri" w:hAnsi="Calibri" w:cs="Calibri"/>
              <w:b w:val="0"/>
              <w:sz w:val="16"/>
              <w:szCs w:val="16"/>
            </w:rPr>
          </w:pPr>
          <w:r w:rsidRPr="000B2106">
            <w:rPr>
              <w:rFonts w:ascii="Calibri" w:hAnsi="Calibri" w:cs="Calibri"/>
              <w:b w:val="0"/>
              <w:noProof/>
              <w:sz w:val="16"/>
              <w:szCs w:val="16"/>
            </w:rPr>
            <w:drawing>
              <wp:inline distT="0" distB="0" distL="0" distR="0" wp14:anchorId="59C9DE04" wp14:editId="30571D6A">
                <wp:extent cx="904077" cy="903767"/>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077" cy="903767"/>
                        </a:xfrm>
                        <a:prstGeom prst="rect">
                          <a:avLst/>
                        </a:prstGeom>
                      </pic:spPr>
                    </pic:pic>
                  </a:graphicData>
                </a:graphic>
              </wp:inline>
            </w:drawing>
          </w:r>
        </w:p>
        <w:p w:rsidR="0016321C" w:rsidRDefault="0016321C" w:rsidP="00DD087B">
          <w:pPr>
            <w:pStyle w:val="MerkeziLab"/>
            <w:rPr>
              <w:rFonts w:ascii="Calibri" w:hAnsi="Calibri" w:cs="Calibri"/>
              <w:b w:val="0"/>
              <w:sz w:val="16"/>
              <w:szCs w:val="16"/>
            </w:rPr>
          </w:pPr>
        </w:p>
        <w:p w:rsidR="0016321C" w:rsidRDefault="0016321C" w:rsidP="00DD087B">
          <w:pPr>
            <w:pStyle w:val="MerkeziLab"/>
            <w:rPr>
              <w:rFonts w:ascii="Calibri" w:hAnsi="Calibri" w:cs="Calibri"/>
              <w:b w:val="0"/>
              <w:sz w:val="16"/>
              <w:szCs w:val="16"/>
            </w:rPr>
          </w:pPr>
        </w:p>
        <w:p w:rsidR="0016321C" w:rsidRDefault="0016321C" w:rsidP="00DD087B">
          <w:pPr>
            <w:pStyle w:val="MerkeziLab"/>
            <w:rPr>
              <w:rFonts w:ascii="Calibri" w:hAnsi="Calibri" w:cs="Calibri"/>
              <w:b w:val="0"/>
              <w:sz w:val="16"/>
              <w:szCs w:val="16"/>
            </w:rPr>
          </w:pPr>
        </w:p>
        <w:p w:rsidR="0016321C" w:rsidRDefault="0016321C" w:rsidP="00DD087B">
          <w:pPr>
            <w:pStyle w:val="MerkeziLab"/>
            <w:rPr>
              <w:rFonts w:ascii="Calibri" w:hAnsi="Calibri" w:cs="Calibri"/>
              <w:b w:val="0"/>
              <w:sz w:val="16"/>
              <w:szCs w:val="16"/>
            </w:rPr>
          </w:pPr>
        </w:p>
        <w:p w:rsidR="0016321C" w:rsidRDefault="0016321C" w:rsidP="00DD087B">
          <w:pPr>
            <w:pStyle w:val="MerkeziLab"/>
            <w:rPr>
              <w:rFonts w:ascii="Calibri" w:hAnsi="Calibri" w:cs="Calibri"/>
              <w:b w:val="0"/>
              <w:sz w:val="16"/>
              <w:szCs w:val="16"/>
            </w:rPr>
          </w:pPr>
        </w:p>
        <w:p w:rsidR="0016321C" w:rsidRPr="006164B5" w:rsidRDefault="0016321C" w:rsidP="000B2106">
          <w:pPr>
            <w:pStyle w:val="MerkeziLab"/>
            <w:rPr>
              <w:rFonts w:ascii="Calibri" w:hAnsi="Calibri" w:cs="Calibri"/>
              <w:b w:val="0"/>
              <w:sz w:val="16"/>
              <w:szCs w:val="16"/>
            </w:rPr>
          </w:pPr>
        </w:p>
      </w:tc>
      <w:tc>
        <w:tcPr>
          <w:tcW w:w="8498" w:type="dxa"/>
        </w:tcPr>
        <w:p w:rsidR="0016321C" w:rsidRPr="006164B5" w:rsidRDefault="0016321C" w:rsidP="00DD087B">
          <w:pPr>
            <w:pStyle w:val="MerkeziLab"/>
            <w:spacing w:before="120"/>
            <w:ind w:left="-1667"/>
            <w:rPr>
              <w:rFonts w:ascii="Calibri" w:hAnsi="Calibri" w:cs="Calibri"/>
              <w:sz w:val="28"/>
              <w:szCs w:val="28"/>
            </w:rPr>
          </w:pPr>
          <w:r>
            <w:rPr>
              <w:rFonts w:ascii="Calibri" w:hAnsi="Calibri" w:cs="Calibri"/>
              <w:sz w:val="28"/>
              <w:szCs w:val="28"/>
            </w:rPr>
            <w:t>BOZOK</w:t>
          </w:r>
          <w:r w:rsidRPr="006164B5">
            <w:rPr>
              <w:rFonts w:ascii="Calibri" w:hAnsi="Calibri" w:cs="Calibri"/>
              <w:sz w:val="28"/>
              <w:szCs w:val="28"/>
            </w:rPr>
            <w:t xml:space="preserve"> ÜNİVERSİTESİ</w:t>
          </w:r>
        </w:p>
        <w:p w:rsidR="0016321C" w:rsidRDefault="0016321C" w:rsidP="00DD087B">
          <w:pPr>
            <w:pStyle w:val="Telefon"/>
            <w:spacing w:after="0"/>
            <w:ind w:left="-1667"/>
            <w:rPr>
              <w:rFonts w:ascii="Calibri" w:hAnsi="Calibri" w:cs="Calibri"/>
              <w:b/>
              <w:sz w:val="28"/>
              <w:szCs w:val="28"/>
            </w:rPr>
          </w:pPr>
          <w:r w:rsidRPr="003C2338">
            <w:rPr>
              <w:rFonts w:ascii="Calibri" w:hAnsi="Calibri" w:cs="Calibri"/>
              <w:b/>
              <w:sz w:val="28"/>
              <w:szCs w:val="28"/>
            </w:rPr>
            <w:t>Bilim ve Teknoloji Uygulama ve Araştırma Merkezi</w:t>
          </w:r>
        </w:p>
        <w:p w:rsidR="0016321C" w:rsidRPr="003C2338" w:rsidRDefault="0016321C" w:rsidP="00DD087B">
          <w:pPr>
            <w:pStyle w:val="Telefon"/>
            <w:spacing w:after="0"/>
            <w:ind w:left="-1667"/>
            <w:rPr>
              <w:rFonts w:ascii="Calibri" w:hAnsi="Calibri" w:cs="Calibri"/>
              <w:b/>
              <w:sz w:val="4"/>
              <w:szCs w:val="28"/>
            </w:rPr>
          </w:pPr>
        </w:p>
        <w:p w:rsidR="0016321C" w:rsidRPr="003C2338" w:rsidRDefault="0016321C" w:rsidP="00DD087B">
          <w:pPr>
            <w:pStyle w:val="Telefon"/>
            <w:spacing w:after="0"/>
            <w:ind w:left="-675"/>
            <w:rPr>
              <w:rFonts w:ascii="Calibri" w:hAnsi="Calibri" w:cs="Calibri"/>
              <w:sz w:val="4"/>
              <w:szCs w:val="16"/>
            </w:rPr>
          </w:pPr>
          <w:r w:rsidRPr="003C2338">
            <w:rPr>
              <w:rFonts w:ascii="Calibri" w:hAnsi="Calibri" w:cs="Calibri"/>
              <w:sz w:val="16"/>
              <w:szCs w:val="16"/>
            </w:rPr>
            <w:t>Bozok Üniversitesi Erdoğan Akdağ Kampüsü 66200 Yozgat</w:t>
          </w:r>
          <w:r>
            <w:rPr>
              <w:rFonts w:ascii="Calibri" w:hAnsi="Calibri" w:cs="Calibri"/>
              <w:sz w:val="16"/>
              <w:szCs w:val="16"/>
            </w:rPr>
            <w:t>/TÜRKİYE</w:t>
          </w:r>
        </w:p>
        <w:p w:rsidR="0016321C" w:rsidRPr="006164B5" w:rsidRDefault="0016321C" w:rsidP="003C2338">
          <w:pPr>
            <w:pStyle w:val="Telefon"/>
            <w:spacing w:after="0"/>
            <w:ind w:left="-675"/>
            <w:rPr>
              <w:rFonts w:ascii="Calibri" w:hAnsi="Calibri" w:cs="Calibri"/>
            </w:rPr>
          </w:pPr>
          <w:r w:rsidRPr="006164B5">
            <w:rPr>
              <w:rFonts w:ascii="Calibri" w:hAnsi="Calibri" w:cs="Calibri"/>
              <w:sz w:val="16"/>
              <w:szCs w:val="16"/>
            </w:rPr>
            <w:t xml:space="preserve">Tel: +90 </w:t>
          </w:r>
          <w:r w:rsidRPr="003C2338">
            <w:rPr>
              <w:rFonts w:ascii="Calibri" w:hAnsi="Calibri" w:cs="Calibri"/>
              <w:sz w:val="16"/>
              <w:szCs w:val="16"/>
            </w:rPr>
            <w:t>354 242 1119</w:t>
          </w:r>
          <w:r>
            <w:rPr>
              <w:rFonts w:ascii="Calibri" w:hAnsi="Calibri" w:cs="Calibri"/>
              <w:sz w:val="16"/>
              <w:szCs w:val="16"/>
            </w:rPr>
            <w:t xml:space="preserve"> </w:t>
          </w:r>
          <w:r w:rsidRPr="006164B5">
            <w:rPr>
              <w:rFonts w:ascii="Calibri" w:hAnsi="Calibri" w:cs="Calibri"/>
              <w:sz w:val="16"/>
              <w:szCs w:val="16"/>
            </w:rPr>
            <w:t>Fa</w:t>
          </w:r>
          <w:r>
            <w:rPr>
              <w:rFonts w:ascii="Calibri" w:hAnsi="Calibri" w:cs="Calibri"/>
              <w:sz w:val="16"/>
              <w:szCs w:val="16"/>
            </w:rPr>
            <w:t>ks</w:t>
          </w:r>
          <w:r w:rsidRPr="006164B5">
            <w:rPr>
              <w:rFonts w:ascii="Calibri" w:hAnsi="Calibri" w:cs="Calibri"/>
              <w:sz w:val="16"/>
              <w:szCs w:val="16"/>
            </w:rPr>
            <w:t xml:space="preserve">: +90 </w:t>
          </w:r>
          <w:r w:rsidRPr="003C2338">
            <w:rPr>
              <w:rFonts w:ascii="Calibri" w:hAnsi="Calibri" w:cs="Calibri"/>
              <w:sz w:val="16"/>
              <w:szCs w:val="16"/>
            </w:rPr>
            <w:t>354 242 1124</w:t>
          </w:r>
          <w:r w:rsidRPr="006164B5">
            <w:rPr>
              <w:rFonts w:ascii="Calibri" w:hAnsi="Calibri" w:cs="Calibri"/>
              <w:sz w:val="16"/>
              <w:szCs w:val="16"/>
            </w:rPr>
            <w:t xml:space="preserve">   </w:t>
          </w:r>
          <w:r>
            <w:rPr>
              <w:rFonts w:ascii="Calibri" w:hAnsi="Calibri" w:cs="Calibri"/>
              <w:sz w:val="16"/>
              <w:szCs w:val="16"/>
            </w:rPr>
            <w:t>web: http://biltem.bozok</w:t>
          </w:r>
          <w:r w:rsidRPr="006164B5">
            <w:rPr>
              <w:rFonts w:ascii="Calibri" w:hAnsi="Calibri" w:cs="Calibri"/>
              <w:sz w:val="16"/>
              <w:szCs w:val="16"/>
            </w:rPr>
            <w:t xml:space="preserve">.edu.tr </w:t>
          </w:r>
          <w:r>
            <w:rPr>
              <w:rFonts w:ascii="Calibri" w:hAnsi="Calibri" w:cs="Calibri"/>
              <w:sz w:val="16"/>
              <w:szCs w:val="16"/>
            </w:rPr>
            <w:t xml:space="preserve"> </w:t>
          </w:r>
          <w:r w:rsidRPr="006164B5">
            <w:rPr>
              <w:rFonts w:ascii="Calibri" w:hAnsi="Calibri" w:cs="Calibri"/>
              <w:sz w:val="16"/>
              <w:szCs w:val="16"/>
            </w:rPr>
            <w:t>e-posta:</w:t>
          </w:r>
          <w:r>
            <w:rPr>
              <w:rFonts w:ascii="Calibri" w:hAnsi="Calibri" w:cs="Calibri"/>
              <w:sz w:val="16"/>
              <w:szCs w:val="16"/>
            </w:rPr>
            <w:t xml:space="preserve"> biltem</w:t>
          </w:r>
          <w:r w:rsidRPr="006164B5">
            <w:rPr>
              <w:rFonts w:ascii="Calibri" w:hAnsi="Calibri" w:cs="Calibri"/>
              <w:sz w:val="16"/>
              <w:szCs w:val="16"/>
            </w:rPr>
            <w:t>@</w:t>
          </w:r>
          <w:r>
            <w:rPr>
              <w:rFonts w:ascii="Calibri" w:hAnsi="Calibri" w:cs="Calibri"/>
              <w:sz w:val="16"/>
              <w:szCs w:val="16"/>
            </w:rPr>
            <w:t>bozok</w:t>
          </w:r>
          <w:r w:rsidRPr="006164B5">
            <w:rPr>
              <w:rFonts w:ascii="Calibri" w:hAnsi="Calibri" w:cs="Calibri"/>
              <w:sz w:val="16"/>
              <w:szCs w:val="16"/>
            </w:rPr>
            <w:t>.edu.tr</w:t>
          </w:r>
        </w:p>
      </w:tc>
    </w:tr>
    <w:tr w:rsidR="0016321C" w:rsidRPr="006164B5" w:rsidTr="00C365D8">
      <w:trPr>
        <w:trHeight w:val="341"/>
        <w:jc w:val="center"/>
      </w:trPr>
      <w:tc>
        <w:tcPr>
          <w:tcW w:w="10195" w:type="dxa"/>
          <w:gridSpan w:val="2"/>
        </w:tcPr>
        <w:p w:rsidR="0016321C" w:rsidRPr="006A01E0" w:rsidRDefault="000951E1" w:rsidP="000951E1">
          <w:pPr>
            <w:pStyle w:val="Baslik"/>
            <w:snapToGrid w:val="0"/>
            <w:rPr>
              <w:rFonts w:ascii="Calibri" w:hAnsi="Calibri" w:cs="Calibri"/>
              <w:sz w:val="28"/>
              <w:szCs w:val="28"/>
              <w:lang w:val="en-US"/>
            </w:rPr>
          </w:pPr>
          <w:r>
            <w:rPr>
              <w:rFonts w:ascii="Calibri" w:hAnsi="Calibri" w:cs="Calibri"/>
              <w:bCs/>
              <w:i w:val="0"/>
              <w:iCs/>
              <w:sz w:val="28"/>
              <w:szCs w:val="28"/>
            </w:rPr>
            <w:t xml:space="preserve">Genetik lab: </w:t>
          </w:r>
          <w:r w:rsidRPr="000951E1">
            <w:rPr>
              <w:rFonts w:ascii="Calibri" w:hAnsi="Calibri" w:cs="Calibri"/>
              <w:bCs/>
              <w:i w:val="0"/>
              <w:iCs/>
              <w:sz w:val="28"/>
              <w:szCs w:val="28"/>
            </w:rPr>
            <w:t>Nükleik Asit (D</w:t>
          </w:r>
          <w:r>
            <w:rPr>
              <w:rFonts w:ascii="Calibri" w:hAnsi="Calibri" w:cs="Calibri"/>
              <w:bCs/>
              <w:i w:val="0"/>
              <w:iCs/>
              <w:sz w:val="28"/>
              <w:szCs w:val="28"/>
            </w:rPr>
            <w:t>NA</w:t>
          </w:r>
          <w:r w:rsidRPr="000951E1">
            <w:rPr>
              <w:rFonts w:ascii="Calibri" w:hAnsi="Calibri" w:cs="Calibri"/>
              <w:bCs/>
              <w:i w:val="0"/>
              <w:iCs/>
              <w:sz w:val="28"/>
              <w:szCs w:val="28"/>
            </w:rPr>
            <w:t xml:space="preserve"> &amp; R</w:t>
          </w:r>
          <w:r>
            <w:rPr>
              <w:rFonts w:ascii="Calibri" w:hAnsi="Calibri" w:cs="Calibri"/>
              <w:bCs/>
              <w:i w:val="0"/>
              <w:iCs/>
              <w:sz w:val="28"/>
              <w:szCs w:val="28"/>
            </w:rPr>
            <w:t>NA</w:t>
          </w:r>
          <w:r w:rsidRPr="000951E1">
            <w:rPr>
              <w:rFonts w:ascii="Calibri" w:hAnsi="Calibri" w:cs="Calibri"/>
              <w:bCs/>
              <w:i w:val="0"/>
              <w:iCs/>
              <w:sz w:val="28"/>
              <w:szCs w:val="28"/>
            </w:rPr>
            <w:t xml:space="preserve">) </w:t>
          </w:r>
          <w:r>
            <w:rPr>
              <w:rFonts w:ascii="Calibri" w:hAnsi="Calibri" w:cs="Calibri"/>
              <w:bCs/>
              <w:i w:val="0"/>
              <w:iCs/>
              <w:sz w:val="28"/>
              <w:szCs w:val="28"/>
            </w:rPr>
            <w:t>v</w:t>
          </w:r>
          <w:r w:rsidRPr="000951E1">
            <w:rPr>
              <w:rFonts w:ascii="Calibri" w:hAnsi="Calibri" w:cs="Calibri"/>
              <w:bCs/>
              <w:i w:val="0"/>
              <w:iCs/>
              <w:sz w:val="28"/>
              <w:szCs w:val="28"/>
            </w:rPr>
            <w:t xml:space="preserve">e Protein </w:t>
          </w:r>
          <w:r w:rsidRPr="000951E1">
            <w:rPr>
              <w:rFonts w:ascii="Calibri" w:hAnsi="Calibri" w:cs="Calibri"/>
              <w:i w:val="0"/>
              <w:sz w:val="28"/>
              <w:szCs w:val="28"/>
            </w:rPr>
            <w:t>Analiz İstek Formu</w:t>
          </w:r>
        </w:p>
      </w:tc>
    </w:tr>
  </w:tbl>
  <w:p w:rsidR="0016321C" w:rsidRDefault="0016321C" w:rsidP="003C2338">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ED0"/>
    <w:multiLevelType w:val="multilevel"/>
    <w:tmpl w:val="9E70D0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B965B9"/>
    <w:multiLevelType w:val="hybridMultilevel"/>
    <w:tmpl w:val="95B0146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37B6F82"/>
    <w:multiLevelType w:val="hybridMultilevel"/>
    <w:tmpl w:val="EB8CDB1E"/>
    <w:lvl w:ilvl="0" w:tplc="E1B0AF7E">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B94BD7"/>
    <w:multiLevelType w:val="hybridMultilevel"/>
    <w:tmpl w:val="95B0146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30F904AB"/>
    <w:multiLevelType w:val="hybridMultilevel"/>
    <w:tmpl w:val="3D2C4DB0"/>
    <w:lvl w:ilvl="0" w:tplc="E57C6954">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5" w15:restartNumberingAfterBreak="0">
    <w:nsid w:val="39082794"/>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DAB080E"/>
    <w:multiLevelType w:val="hybridMultilevel"/>
    <w:tmpl w:val="0EE0FA7E"/>
    <w:lvl w:ilvl="0" w:tplc="4CAE1620">
      <w:start w:val="80"/>
      <w:numFmt w:val="bullet"/>
      <w:lvlText w:val=""/>
      <w:lvlJc w:val="left"/>
      <w:pPr>
        <w:ind w:left="469" w:hanging="360"/>
      </w:pPr>
      <w:rPr>
        <w:rFonts w:ascii="Symbol" w:eastAsia="Times New Roman" w:hAnsi="Symbol" w:cs="Times New Roman" w:hint="default"/>
      </w:rPr>
    </w:lvl>
    <w:lvl w:ilvl="1" w:tplc="041F0003" w:tentative="1">
      <w:start w:val="1"/>
      <w:numFmt w:val="bullet"/>
      <w:lvlText w:val="o"/>
      <w:lvlJc w:val="left"/>
      <w:pPr>
        <w:ind w:left="1189" w:hanging="360"/>
      </w:pPr>
      <w:rPr>
        <w:rFonts w:ascii="Courier New" w:hAnsi="Courier New" w:cs="Courier New" w:hint="default"/>
      </w:rPr>
    </w:lvl>
    <w:lvl w:ilvl="2" w:tplc="041F0005" w:tentative="1">
      <w:start w:val="1"/>
      <w:numFmt w:val="bullet"/>
      <w:lvlText w:val=""/>
      <w:lvlJc w:val="left"/>
      <w:pPr>
        <w:ind w:left="1909" w:hanging="360"/>
      </w:pPr>
      <w:rPr>
        <w:rFonts w:ascii="Wingdings" w:hAnsi="Wingdings" w:hint="default"/>
      </w:rPr>
    </w:lvl>
    <w:lvl w:ilvl="3" w:tplc="041F0001" w:tentative="1">
      <w:start w:val="1"/>
      <w:numFmt w:val="bullet"/>
      <w:lvlText w:val=""/>
      <w:lvlJc w:val="left"/>
      <w:pPr>
        <w:ind w:left="2629" w:hanging="360"/>
      </w:pPr>
      <w:rPr>
        <w:rFonts w:ascii="Symbol" w:hAnsi="Symbol" w:hint="default"/>
      </w:rPr>
    </w:lvl>
    <w:lvl w:ilvl="4" w:tplc="041F0003" w:tentative="1">
      <w:start w:val="1"/>
      <w:numFmt w:val="bullet"/>
      <w:lvlText w:val="o"/>
      <w:lvlJc w:val="left"/>
      <w:pPr>
        <w:ind w:left="3349" w:hanging="360"/>
      </w:pPr>
      <w:rPr>
        <w:rFonts w:ascii="Courier New" w:hAnsi="Courier New" w:cs="Courier New" w:hint="default"/>
      </w:rPr>
    </w:lvl>
    <w:lvl w:ilvl="5" w:tplc="041F0005" w:tentative="1">
      <w:start w:val="1"/>
      <w:numFmt w:val="bullet"/>
      <w:lvlText w:val=""/>
      <w:lvlJc w:val="left"/>
      <w:pPr>
        <w:ind w:left="4069" w:hanging="360"/>
      </w:pPr>
      <w:rPr>
        <w:rFonts w:ascii="Wingdings" w:hAnsi="Wingdings" w:hint="default"/>
      </w:rPr>
    </w:lvl>
    <w:lvl w:ilvl="6" w:tplc="041F0001" w:tentative="1">
      <w:start w:val="1"/>
      <w:numFmt w:val="bullet"/>
      <w:lvlText w:val=""/>
      <w:lvlJc w:val="left"/>
      <w:pPr>
        <w:ind w:left="4789" w:hanging="360"/>
      </w:pPr>
      <w:rPr>
        <w:rFonts w:ascii="Symbol" w:hAnsi="Symbol" w:hint="default"/>
      </w:rPr>
    </w:lvl>
    <w:lvl w:ilvl="7" w:tplc="041F0003" w:tentative="1">
      <w:start w:val="1"/>
      <w:numFmt w:val="bullet"/>
      <w:lvlText w:val="o"/>
      <w:lvlJc w:val="left"/>
      <w:pPr>
        <w:ind w:left="5509" w:hanging="360"/>
      </w:pPr>
      <w:rPr>
        <w:rFonts w:ascii="Courier New" w:hAnsi="Courier New" w:cs="Courier New" w:hint="default"/>
      </w:rPr>
    </w:lvl>
    <w:lvl w:ilvl="8" w:tplc="041F0005" w:tentative="1">
      <w:start w:val="1"/>
      <w:numFmt w:val="bullet"/>
      <w:lvlText w:val=""/>
      <w:lvlJc w:val="left"/>
      <w:pPr>
        <w:ind w:left="6229" w:hanging="360"/>
      </w:pPr>
      <w:rPr>
        <w:rFonts w:ascii="Wingdings" w:hAnsi="Wingdings" w:hint="default"/>
      </w:rPr>
    </w:lvl>
  </w:abstractNum>
  <w:abstractNum w:abstractNumId="7" w15:restartNumberingAfterBreak="0">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8242289"/>
    <w:multiLevelType w:val="hybridMultilevel"/>
    <w:tmpl w:val="4ED81DAA"/>
    <w:lvl w:ilvl="0" w:tplc="4CB0946A">
      <w:start w:val="1"/>
      <w:numFmt w:val="bullet"/>
      <w:lvlText w:val="•"/>
      <w:lvlJc w:val="left"/>
      <w:pPr>
        <w:tabs>
          <w:tab w:val="num" w:pos="720"/>
        </w:tabs>
        <w:ind w:left="720" w:hanging="360"/>
      </w:pPr>
      <w:rPr>
        <w:rFonts w:ascii="Arial" w:hAnsi="Arial" w:hint="default"/>
      </w:rPr>
    </w:lvl>
    <w:lvl w:ilvl="1" w:tplc="2EFAA81C" w:tentative="1">
      <w:start w:val="1"/>
      <w:numFmt w:val="bullet"/>
      <w:lvlText w:val="•"/>
      <w:lvlJc w:val="left"/>
      <w:pPr>
        <w:tabs>
          <w:tab w:val="num" w:pos="1440"/>
        </w:tabs>
        <w:ind w:left="1440" w:hanging="360"/>
      </w:pPr>
      <w:rPr>
        <w:rFonts w:ascii="Arial" w:hAnsi="Arial" w:hint="default"/>
      </w:rPr>
    </w:lvl>
    <w:lvl w:ilvl="2" w:tplc="B460600A" w:tentative="1">
      <w:start w:val="1"/>
      <w:numFmt w:val="bullet"/>
      <w:lvlText w:val="•"/>
      <w:lvlJc w:val="left"/>
      <w:pPr>
        <w:tabs>
          <w:tab w:val="num" w:pos="2160"/>
        </w:tabs>
        <w:ind w:left="2160" w:hanging="360"/>
      </w:pPr>
      <w:rPr>
        <w:rFonts w:ascii="Arial" w:hAnsi="Arial" w:hint="default"/>
      </w:rPr>
    </w:lvl>
    <w:lvl w:ilvl="3" w:tplc="C64E3638" w:tentative="1">
      <w:start w:val="1"/>
      <w:numFmt w:val="bullet"/>
      <w:lvlText w:val="•"/>
      <w:lvlJc w:val="left"/>
      <w:pPr>
        <w:tabs>
          <w:tab w:val="num" w:pos="2880"/>
        </w:tabs>
        <w:ind w:left="2880" w:hanging="360"/>
      </w:pPr>
      <w:rPr>
        <w:rFonts w:ascii="Arial" w:hAnsi="Arial" w:hint="default"/>
      </w:rPr>
    </w:lvl>
    <w:lvl w:ilvl="4" w:tplc="5728F530" w:tentative="1">
      <w:start w:val="1"/>
      <w:numFmt w:val="bullet"/>
      <w:lvlText w:val="•"/>
      <w:lvlJc w:val="left"/>
      <w:pPr>
        <w:tabs>
          <w:tab w:val="num" w:pos="3600"/>
        </w:tabs>
        <w:ind w:left="3600" w:hanging="360"/>
      </w:pPr>
      <w:rPr>
        <w:rFonts w:ascii="Arial" w:hAnsi="Arial" w:hint="default"/>
      </w:rPr>
    </w:lvl>
    <w:lvl w:ilvl="5" w:tplc="BF40B10E" w:tentative="1">
      <w:start w:val="1"/>
      <w:numFmt w:val="bullet"/>
      <w:lvlText w:val="•"/>
      <w:lvlJc w:val="left"/>
      <w:pPr>
        <w:tabs>
          <w:tab w:val="num" w:pos="4320"/>
        </w:tabs>
        <w:ind w:left="4320" w:hanging="360"/>
      </w:pPr>
      <w:rPr>
        <w:rFonts w:ascii="Arial" w:hAnsi="Arial" w:hint="default"/>
      </w:rPr>
    </w:lvl>
    <w:lvl w:ilvl="6" w:tplc="E0E8CEFE" w:tentative="1">
      <w:start w:val="1"/>
      <w:numFmt w:val="bullet"/>
      <w:lvlText w:val="•"/>
      <w:lvlJc w:val="left"/>
      <w:pPr>
        <w:tabs>
          <w:tab w:val="num" w:pos="5040"/>
        </w:tabs>
        <w:ind w:left="5040" w:hanging="360"/>
      </w:pPr>
      <w:rPr>
        <w:rFonts w:ascii="Arial" w:hAnsi="Arial" w:hint="default"/>
      </w:rPr>
    </w:lvl>
    <w:lvl w:ilvl="7" w:tplc="7D04AA52" w:tentative="1">
      <w:start w:val="1"/>
      <w:numFmt w:val="bullet"/>
      <w:lvlText w:val="•"/>
      <w:lvlJc w:val="left"/>
      <w:pPr>
        <w:tabs>
          <w:tab w:val="num" w:pos="5760"/>
        </w:tabs>
        <w:ind w:left="5760" w:hanging="360"/>
      </w:pPr>
      <w:rPr>
        <w:rFonts w:ascii="Arial" w:hAnsi="Arial" w:hint="default"/>
      </w:rPr>
    </w:lvl>
    <w:lvl w:ilvl="8" w:tplc="A12210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616801"/>
    <w:multiLevelType w:val="hybridMultilevel"/>
    <w:tmpl w:val="7B90A586"/>
    <w:lvl w:ilvl="0" w:tplc="6FBE4348">
      <w:start w:val="1"/>
      <w:numFmt w:val="bullet"/>
      <w:lvlText w:val="•"/>
      <w:lvlJc w:val="left"/>
      <w:pPr>
        <w:tabs>
          <w:tab w:val="num" w:pos="720"/>
        </w:tabs>
        <w:ind w:left="720" w:hanging="360"/>
      </w:pPr>
      <w:rPr>
        <w:rFonts w:ascii="Arial" w:hAnsi="Arial" w:hint="default"/>
      </w:rPr>
    </w:lvl>
    <w:lvl w:ilvl="1" w:tplc="A7FAADEC" w:tentative="1">
      <w:start w:val="1"/>
      <w:numFmt w:val="bullet"/>
      <w:lvlText w:val="•"/>
      <w:lvlJc w:val="left"/>
      <w:pPr>
        <w:tabs>
          <w:tab w:val="num" w:pos="1440"/>
        </w:tabs>
        <w:ind w:left="1440" w:hanging="360"/>
      </w:pPr>
      <w:rPr>
        <w:rFonts w:ascii="Arial" w:hAnsi="Arial" w:hint="default"/>
      </w:rPr>
    </w:lvl>
    <w:lvl w:ilvl="2" w:tplc="B54CAF32" w:tentative="1">
      <w:start w:val="1"/>
      <w:numFmt w:val="bullet"/>
      <w:lvlText w:val="•"/>
      <w:lvlJc w:val="left"/>
      <w:pPr>
        <w:tabs>
          <w:tab w:val="num" w:pos="2160"/>
        </w:tabs>
        <w:ind w:left="2160" w:hanging="360"/>
      </w:pPr>
      <w:rPr>
        <w:rFonts w:ascii="Arial" w:hAnsi="Arial" w:hint="default"/>
      </w:rPr>
    </w:lvl>
    <w:lvl w:ilvl="3" w:tplc="9C169AC0" w:tentative="1">
      <w:start w:val="1"/>
      <w:numFmt w:val="bullet"/>
      <w:lvlText w:val="•"/>
      <w:lvlJc w:val="left"/>
      <w:pPr>
        <w:tabs>
          <w:tab w:val="num" w:pos="2880"/>
        </w:tabs>
        <w:ind w:left="2880" w:hanging="360"/>
      </w:pPr>
      <w:rPr>
        <w:rFonts w:ascii="Arial" w:hAnsi="Arial" w:hint="default"/>
      </w:rPr>
    </w:lvl>
    <w:lvl w:ilvl="4" w:tplc="2A42815E" w:tentative="1">
      <w:start w:val="1"/>
      <w:numFmt w:val="bullet"/>
      <w:lvlText w:val="•"/>
      <w:lvlJc w:val="left"/>
      <w:pPr>
        <w:tabs>
          <w:tab w:val="num" w:pos="3600"/>
        </w:tabs>
        <w:ind w:left="3600" w:hanging="360"/>
      </w:pPr>
      <w:rPr>
        <w:rFonts w:ascii="Arial" w:hAnsi="Arial" w:hint="default"/>
      </w:rPr>
    </w:lvl>
    <w:lvl w:ilvl="5" w:tplc="6C9E6FCC" w:tentative="1">
      <w:start w:val="1"/>
      <w:numFmt w:val="bullet"/>
      <w:lvlText w:val="•"/>
      <w:lvlJc w:val="left"/>
      <w:pPr>
        <w:tabs>
          <w:tab w:val="num" w:pos="4320"/>
        </w:tabs>
        <w:ind w:left="4320" w:hanging="360"/>
      </w:pPr>
      <w:rPr>
        <w:rFonts w:ascii="Arial" w:hAnsi="Arial" w:hint="default"/>
      </w:rPr>
    </w:lvl>
    <w:lvl w:ilvl="6" w:tplc="587E75DC" w:tentative="1">
      <w:start w:val="1"/>
      <w:numFmt w:val="bullet"/>
      <w:lvlText w:val="•"/>
      <w:lvlJc w:val="left"/>
      <w:pPr>
        <w:tabs>
          <w:tab w:val="num" w:pos="5040"/>
        </w:tabs>
        <w:ind w:left="5040" w:hanging="360"/>
      </w:pPr>
      <w:rPr>
        <w:rFonts w:ascii="Arial" w:hAnsi="Arial" w:hint="default"/>
      </w:rPr>
    </w:lvl>
    <w:lvl w:ilvl="7" w:tplc="DDEC2C9E" w:tentative="1">
      <w:start w:val="1"/>
      <w:numFmt w:val="bullet"/>
      <w:lvlText w:val="•"/>
      <w:lvlJc w:val="left"/>
      <w:pPr>
        <w:tabs>
          <w:tab w:val="num" w:pos="5760"/>
        </w:tabs>
        <w:ind w:left="5760" w:hanging="360"/>
      </w:pPr>
      <w:rPr>
        <w:rFonts w:ascii="Arial" w:hAnsi="Arial" w:hint="default"/>
      </w:rPr>
    </w:lvl>
    <w:lvl w:ilvl="8" w:tplc="FF9472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CCE2494"/>
    <w:multiLevelType w:val="hybridMultilevel"/>
    <w:tmpl w:val="10329AA4"/>
    <w:lvl w:ilvl="0" w:tplc="21D0A6C0">
      <w:start w:val="1"/>
      <w:numFmt w:val="bullet"/>
      <w:lvlText w:val="•"/>
      <w:lvlJc w:val="left"/>
      <w:pPr>
        <w:tabs>
          <w:tab w:val="num" w:pos="720"/>
        </w:tabs>
        <w:ind w:left="720" w:hanging="360"/>
      </w:pPr>
      <w:rPr>
        <w:rFonts w:ascii="Arial" w:hAnsi="Arial" w:hint="default"/>
      </w:rPr>
    </w:lvl>
    <w:lvl w:ilvl="1" w:tplc="9ABED3B4" w:tentative="1">
      <w:start w:val="1"/>
      <w:numFmt w:val="bullet"/>
      <w:lvlText w:val="•"/>
      <w:lvlJc w:val="left"/>
      <w:pPr>
        <w:tabs>
          <w:tab w:val="num" w:pos="1440"/>
        </w:tabs>
        <w:ind w:left="1440" w:hanging="360"/>
      </w:pPr>
      <w:rPr>
        <w:rFonts w:ascii="Arial" w:hAnsi="Arial" w:hint="default"/>
      </w:rPr>
    </w:lvl>
    <w:lvl w:ilvl="2" w:tplc="37E24528" w:tentative="1">
      <w:start w:val="1"/>
      <w:numFmt w:val="bullet"/>
      <w:lvlText w:val="•"/>
      <w:lvlJc w:val="left"/>
      <w:pPr>
        <w:tabs>
          <w:tab w:val="num" w:pos="2160"/>
        </w:tabs>
        <w:ind w:left="2160" w:hanging="360"/>
      </w:pPr>
      <w:rPr>
        <w:rFonts w:ascii="Arial" w:hAnsi="Arial" w:hint="default"/>
      </w:rPr>
    </w:lvl>
    <w:lvl w:ilvl="3" w:tplc="76D8B828" w:tentative="1">
      <w:start w:val="1"/>
      <w:numFmt w:val="bullet"/>
      <w:lvlText w:val="•"/>
      <w:lvlJc w:val="left"/>
      <w:pPr>
        <w:tabs>
          <w:tab w:val="num" w:pos="2880"/>
        </w:tabs>
        <w:ind w:left="2880" w:hanging="360"/>
      </w:pPr>
      <w:rPr>
        <w:rFonts w:ascii="Arial" w:hAnsi="Arial" w:hint="default"/>
      </w:rPr>
    </w:lvl>
    <w:lvl w:ilvl="4" w:tplc="6CC07BC4" w:tentative="1">
      <w:start w:val="1"/>
      <w:numFmt w:val="bullet"/>
      <w:lvlText w:val="•"/>
      <w:lvlJc w:val="left"/>
      <w:pPr>
        <w:tabs>
          <w:tab w:val="num" w:pos="3600"/>
        </w:tabs>
        <w:ind w:left="3600" w:hanging="360"/>
      </w:pPr>
      <w:rPr>
        <w:rFonts w:ascii="Arial" w:hAnsi="Arial" w:hint="default"/>
      </w:rPr>
    </w:lvl>
    <w:lvl w:ilvl="5" w:tplc="9DA677AE" w:tentative="1">
      <w:start w:val="1"/>
      <w:numFmt w:val="bullet"/>
      <w:lvlText w:val="•"/>
      <w:lvlJc w:val="left"/>
      <w:pPr>
        <w:tabs>
          <w:tab w:val="num" w:pos="4320"/>
        </w:tabs>
        <w:ind w:left="4320" w:hanging="360"/>
      </w:pPr>
      <w:rPr>
        <w:rFonts w:ascii="Arial" w:hAnsi="Arial" w:hint="default"/>
      </w:rPr>
    </w:lvl>
    <w:lvl w:ilvl="6" w:tplc="C8F04274" w:tentative="1">
      <w:start w:val="1"/>
      <w:numFmt w:val="bullet"/>
      <w:lvlText w:val="•"/>
      <w:lvlJc w:val="left"/>
      <w:pPr>
        <w:tabs>
          <w:tab w:val="num" w:pos="5040"/>
        </w:tabs>
        <w:ind w:left="5040" w:hanging="360"/>
      </w:pPr>
      <w:rPr>
        <w:rFonts w:ascii="Arial" w:hAnsi="Arial" w:hint="default"/>
      </w:rPr>
    </w:lvl>
    <w:lvl w:ilvl="7" w:tplc="B9B03F7C" w:tentative="1">
      <w:start w:val="1"/>
      <w:numFmt w:val="bullet"/>
      <w:lvlText w:val="•"/>
      <w:lvlJc w:val="left"/>
      <w:pPr>
        <w:tabs>
          <w:tab w:val="num" w:pos="5760"/>
        </w:tabs>
        <w:ind w:left="5760" w:hanging="360"/>
      </w:pPr>
      <w:rPr>
        <w:rFonts w:ascii="Arial" w:hAnsi="Arial" w:hint="default"/>
      </w:rPr>
    </w:lvl>
    <w:lvl w:ilvl="8" w:tplc="E34EC3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B05694"/>
    <w:multiLevelType w:val="hybridMultilevel"/>
    <w:tmpl w:val="8DC8C378"/>
    <w:lvl w:ilvl="0" w:tplc="4F8C0EEC">
      <w:start w:val="1"/>
      <w:numFmt w:val="bullet"/>
      <w:lvlText w:val="•"/>
      <w:lvlJc w:val="left"/>
      <w:pPr>
        <w:tabs>
          <w:tab w:val="num" w:pos="720"/>
        </w:tabs>
        <w:ind w:left="720" w:hanging="360"/>
      </w:pPr>
      <w:rPr>
        <w:rFonts w:ascii="Arial" w:hAnsi="Arial" w:hint="default"/>
      </w:rPr>
    </w:lvl>
    <w:lvl w:ilvl="1" w:tplc="BAB4F9E2" w:tentative="1">
      <w:start w:val="1"/>
      <w:numFmt w:val="bullet"/>
      <w:lvlText w:val="•"/>
      <w:lvlJc w:val="left"/>
      <w:pPr>
        <w:tabs>
          <w:tab w:val="num" w:pos="1440"/>
        </w:tabs>
        <w:ind w:left="1440" w:hanging="360"/>
      </w:pPr>
      <w:rPr>
        <w:rFonts w:ascii="Arial" w:hAnsi="Arial" w:hint="default"/>
      </w:rPr>
    </w:lvl>
    <w:lvl w:ilvl="2" w:tplc="EC925134" w:tentative="1">
      <w:start w:val="1"/>
      <w:numFmt w:val="bullet"/>
      <w:lvlText w:val="•"/>
      <w:lvlJc w:val="left"/>
      <w:pPr>
        <w:tabs>
          <w:tab w:val="num" w:pos="2160"/>
        </w:tabs>
        <w:ind w:left="2160" w:hanging="360"/>
      </w:pPr>
      <w:rPr>
        <w:rFonts w:ascii="Arial" w:hAnsi="Arial" w:hint="default"/>
      </w:rPr>
    </w:lvl>
    <w:lvl w:ilvl="3" w:tplc="B842546E" w:tentative="1">
      <w:start w:val="1"/>
      <w:numFmt w:val="bullet"/>
      <w:lvlText w:val="•"/>
      <w:lvlJc w:val="left"/>
      <w:pPr>
        <w:tabs>
          <w:tab w:val="num" w:pos="2880"/>
        </w:tabs>
        <w:ind w:left="2880" w:hanging="360"/>
      </w:pPr>
      <w:rPr>
        <w:rFonts w:ascii="Arial" w:hAnsi="Arial" w:hint="default"/>
      </w:rPr>
    </w:lvl>
    <w:lvl w:ilvl="4" w:tplc="633C8464" w:tentative="1">
      <w:start w:val="1"/>
      <w:numFmt w:val="bullet"/>
      <w:lvlText w:val="•"/>
      <w:lvlJc w:val="left"/>
      <w:pPr>
        <w:tabs>
          <w:tab w:val="num" w:pos="3600"/>
        </w:tabs>
        <w:ind w:left="3600" w:hanging="360"/>
      </w:pPr>
      <w:rPr>
        <w:rFonts w:ascii="Arial" w:hAnsi="Arial" w:hint="default"/>
      </w:rPr>
    </w:lvl>
    <w:lvl w:ilvl="5" w:tplc="7E3EA572" w:tentative="1">
      <w:start w:val="1"/>
      <w:numFmt w:val="bullet"/>
      <w:lvlText w:val="•"/>
      <w:lvlJc w:val="left"/>
      <w:pPr>
        <w:tabs>
          <w:tab w:val="num" w:pos="4320"/>
        </w:tabs>
        <w:ind w:left="4320" w:hanging="360"/>
      </w:pPr>
      <w:rPr>
        <w:rFonts w:ascii="Arial" w:hAnsi="Arial" w:hint="default"/>
      </w:rPr>
    </w:lvl>
    <w:lvl w:ilvl="6" w:tplc="9FA8A110" w:tentative="1">
      <w:start w:val="1"/>
      <w:numFmt w:val="bullet"/>
      <w:lvlText w:val="•"/>
      <w:lvlJc w:val="left"/>
      <w:pPr>
        <w:tabs>
          <w:tab w:val="num" w:pos="5040"/>
        </w:tabs>
        <w:ind w:left="5040" w:hanging="360"/>
      </w:pPr>
      <w:rPr>
        <w:rFonts w:ascii="Arial" w:hAnsi="Arial" w:hint="default"/>
      </w:rPr>
    </w:lvl>
    <w:lvl w:ilvl="7" w:tplc="4FE80A8C" w:tentative="1">
      <w:start w:val="1"/>
      <w:numFmt w:val="bullet"/>
      <w:lvlText w:val="•"/>
      <w:lvlJc w:val="left"/>
      <w:pPr>
        <w:tabs>
          <w:tab w:val="num" w:pos="5760"/>
        </w:tabs>
        <w:ind w:left="5760" w:hanging="360"/>
      </w:pPr>
      <w:rPr>
        <w:rFonts w:ascii="Arial" w:hAnsi="Arial" w:hint="default"/>
      </w:rPr>
    </w:lvl>
    <w:lvl w:ilvl="8" w:tplc="0B6CAF04" w:tentative="1">
      <w:start w:val="1"/>
      <w:numFmt w:val="bullet"/>
      <w:lvlText w:val="•"/>
      <w:lvlJc w:val="left"/>
      <w:pPr>
        <w:tabs>
          <w:tab w:val="num" w:pos="6480"/>
        </w:tabs>
        <w:ind w:left="6480" w:hanging="360"/>
      </w:pPr>
      <w:rPr>
        <w:rFonts w:ascii="Arial" w:hAnsi="Arial"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9"/>
  </w:num>
  <w:num w:numId="7">
    <w:abstractNumId w:val="10"/>
  </w:num>
  <w:num w:numId="8">
    <w:abstractNumId w:val="8"/>
  </w:num>
  <w:num w:numId="9">
    <w:abstractNumId w:val="11"/>
  </w:num>
  <w:num w:numId="10">
    <w:abstractNumId w:val="4"/>
  </w:num>
  <w:num w:numId="11">
    <w:abstractNumId w:val="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38"/>
    <w:rsid w:val="000403B4"/>
    <w:rsid w:val="00046F87"/>
    <w:rsid w:val="00063E1C"/>
    <w:rsid w:val="000951E1"/>
    <w:rsid w:val="000B2106"/>
    <w:rsid w:val="000F0ECD"/>
    <w:rsid w:val="001356CB"/>
    <w:rsid w:val="001545C7"/>
    <w:rsid w:val="0016321C"/>
    <w:rsid w:val="00166D1F"/>
    <w:rsid w:val="00193FA6"/>
    <w:rsid w:val="002121D5"/>
    <w:rsid w:val="002847A7"/>
    <w:rsid w:val="00292574"/>
    <w:rsid w:val="00293135"/>
    <w:rsid w:val="002C483A"/>
    <w:rsid w:val="002E448C"/>
    <w:rsid w:val="0030251C"/>
    <w:rsid w:val="00303D9D"/>
    <w:rsid w:val="00325072"/>
    <w:rsid w:val="00352A3F"/>
    <w:rsid w:val="00356996"/>
    <w:rsid w:val="00396CF8"/>
    <w:rsid w:val="003A6733"/>
    <w:rsid w:val="003C2338"/>
    <w:rsid w:val="00406F2C"/>
    <w:rsid w:val="00443C59"/>
    <w:rsid w:val="00464A1F"/>
    <w:rsid w:val="00481A61"/>
    <w:rsid w:val="004D108A"/>
    <w:rsid w:val="004D65EC"/>
    <w:rsid w:val="004F21EC"/>
    <w:rsid w:val="004F3AB8"/>
    <w:rsid w:val="0050790D"/>
    <w:rsid w:val="00542906"/>
    <w:rsid w:val="00544791"/>
    <w:rsid w:val="005558E9"/>
    <w:rsid w:val="0056794D"/>
    <w:rsid w:val="005A494E"/>
    <w:rsid w:val="005B642B"/>
    <w:rsid w:val="005E61EC"/>
    <w:rsid w:val="005E6697"/>
    <w:rsid w:val="006143DA"/>
    <w:rsid w:val="006547AA"/>
    <w:rsid w:val="006A01E0"/>
    <w:rsid w:val="006B0A57"/>
    <w:rsid w:val="006D56C3"/>
    <w:rsid w:val="00712AD7"/>
    <w:rsid w:val="00736D18"/>
    <w:rsid w:val="007A73E1"/>
    <w:rsid w:val="007B2366"/>
    <w:rsid w:val="008141D5"/>
    <w:rsid w:val="008236B9"/>
    <w:rsid w:val="008311DD"/>
    <w:rsid w:val="008C575E"/>
    <w:rsid w:val="00932075"/>
    <w:rsid w:val="009331B7"/>
    <w:rsid w:val="00941F94"/>
    <w:rsid w:val="00953CCD"/>
    <w:rsid w:val="00986A40"/>
    <w:rsid w:val="0099223C"/>
    <w:rsid w:val="009A79B0"/>
    <w:rsid w:val="009C296F"/>
    <w:rsid w:val="00A114AD"/>
    <w:rsid w:val="00A15F5E"/>
    <w:rsid w:val="00A60FA1"/>
    <w:rsid w:val="00A6591C"/>
    <w:rsid w:val="00A856EF"/>
    <w:rsid w:val="00A8678D"/>
    <w:rsid w:val="00A91FB7"/>
    <w:rsid w:val="00AA5A26"/>
    <w:rsid w:val="00B568D9"/>
    <w:rsid w:val="00B61662"/>
    <w:rsid w:val="00B84E85"/>
    <w:rsid w:val="00B946FB"/>
    <w:rsid w:val="00C365D8"/>
    <w:rsid w:val="00C818E2"/>
    <w:rsid w:val="00C91BA3"/>
    <w:rsid w:val="00C92166"/>
    <w:rsid w:val="00CC38AC"/>
    <w:rsid w:val="00CD6473"/>
    <w:rsid w:val="00CE52AA"/>
    <w:rsid w:val="00D16679"/>
    <w:rsid w:val="00D35F3F"/>
    <w:rsid w:val="00D87F1A"/>
    <w:rsid w:val="00DD087B"/>
    <w:rsid w:val="00DD28BE"/>
    <w:rsid w:val="00DD5A13"/>
    <w:rsid w:val="00DE3458"/>
    <w:rsid w:val="00E20D7C"/>
    <w:rsid w:val="00E57C59"/>
    <w:rsid w:val="00E826D8"/>
    <w:rsid w:val="00EA0874"/>
    <w:rsid w:val="00EC2945"/>
    <w:rsid w:val="00EE60AE"/>
    <w:rsid w:val="00EF4234"/>
    <w:rsid w:val="00F56287"/>
    <w:rsid w:val="00F60691"/>
    <w:rsid w:val="00F72CAF"/>
    <w:rsid w:val="00FD0E93"/>
    <w:rsid w:val="00FF59B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F71E7B-5DAC-41DC-B40C-9FDAA54B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43C59"/>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eastAsia="en-US"/>
    </w:rPr>
  </w:style>
  <w:style w:type="paragraph" w:styleId="Balk2">
    <w:name w:val="heading 2"/>
    <w:basedOn w:val="Normal"/>
    <w:next w:val="Normal"/>
    <w:link w:val="Balk2Char"/>
    <w:uiPriority w:val="9"/>
    <w:semiHidden/>
    <w:unhideWhenUsed/>
    <w:qFormat/>
    <w:rsid w:val="00443C5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eastAsia="en-US"/>
    </w:rPr>
  </w:style>
  <w:style w:type="paragraph" w:styleId="Balk3">
    <w:name w:val="heading 3"/>
    <w:basedOn w:val="Normal"/>
    <w:next w:val="Normal"/>
    <w:link w:val="Balk3Char"/>
    <w:uiPriority w:val="9"/>
    <w:semiHidden/>
    <w:unhideWhenUsed/>
    <w:qFormat/>
    <w:rsid w:val="00443C5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eastAsia="en-US"/>
    </w:rPr>
  </w:style>
  <w:style w:type="paragraph" w:styleId="Balk4">
    <w:name w:val="heading 4"/>
    <w:basedOn w:val="Normal"/>
    <w:next w:val="Normal"/>
    <w:link w:val="Balk4Char"/>
    <w:uiPriority w:val="9"/>
    <w:semiHidden/>
    <w:unhideWhenUsed/>
    <w:qFormat/>
    <w:rsid w:val="00443C59"/>
    <w:pPr>
      <w:keepNext/>
      <w:tabs>
        <w:tab w:val="num" w:pos="2880"/>
      </w:tabs>
      <w:spacing w:before="240" w:after="60" w:line="240" w:lineRule="auto"/>
      <w:ind w:left="2880" w:hanging="720"/>
      <w:outlineLvl w:val="3"/>
    </w:pPr>
    <w:rPr>
      <w:b/>
      <w:bCs/>
      <w:sz w:val="28"/>
      <w:szCs w:val="28"/>
      <w:lang w:val="en-US" w:eastAsia="en-US"/>
    </w:rPr>
  </w:style>
  <w:style w:type="paragraph" w:styleId="Balk5">
    <w:name w:val="heading 5"/>
    <w:basedOn w:val="Normal"/>
    <w:next w:val="Normal"/>
    <w:link w:val="Balk5Char"/>
    <w:uiPriority w:val="9"/>
    <w:semiHidden/>
    <w:unhideWhenUsed/>
    <w:qFormat/>
    <w:rsid w:val="00443C59"/>
    <w:pPr>
      <w:tabs>
        <w:tab w:val="num" w:pos="3600"/>
      </w:tabs>
      <w:spacing w:before="240" w:after="60" w:line="240" w:lineRule="auto"/>
      <w:ind w:left="3600" w:hanging="720"/>
      <w:outlineLvl w:val="4"/>
    </w:pPr>
    <w:rPr>
      <w:b/>
      <w:bCs/>
      <w:i/>
      <w:iCs/>
      <w:sz w:val="26"/>
      <w:szCs w:val="26"/>
      <w:lang w:val="en-US" w:eastAsia="en-US"/>
    </w:rPr>
  </w:style>
  <w:style w:type="paragraph" w:styleId="Balk6">
    <w:name w:val="heading 6"/>
    <w:basedOn w:val="Normal"/>
    <w:next w:val="Normal"/>
    <w:link w:val="Balk6Char"/>
    <w:qFormat/>
    <w:rsid w:val="00443C59"/>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Balk7">
    <w:name w:val="heading 7"/>
    <w:basedOn w:val="Normal"/>
    <w:next w:val="Normal"/>
    <w:link w:val="Balk7Char"/>
    <w:uiPriority w:val="9"/>
    <w:semiHidden/>
    <w:unhideWhenUsed/>
    <w:qFormat/>
    <w:rsid w:val="00443C59"/>
    <w:pPr>
      <w:tabs>
        <w:tab w:val="num" w:pos="5040"/>
      </w:tabs>
      <w:spacing w:before="240" w:after="60" w:line="240" w:lineRule="auto"/>
      <w:ind w:left="5040" w:hanging="720"/>
      <w:outlineLvl w:val="6"/>
    </w:pPr>
    <w:rPr>
      <w:sz w:val="24"/>
      <w:szCs w:val="24"/>
      <w:lang w:val="en-US" w:eastAsia="en-US"/>
    </w:rPr>
  </w:style>
  <w:style w:type="paragraph" w:styleId="Balk8">
    <w:name w:val="heading 8"/>
    <w:basedOn w:val="Normal"/>
    <w:next w:val="Normal"/>
    <w:link w:val="Balk8Char"/>
    <w:uiPriority w:val="9"/>
    <w:semiHidden/>
    <w:unhideWhenUsed/>
    <w:qFormat/>
    <w:rsid w:val="00443C59"/>
    <w:pPr>
      <w:tabs>
        <w:tab w:val="num" w:pos="5760"/>
      </w:tabs>
      <w:spacing w:before="240" w:after="60" w:line="240" w:lineRule="auto"/>
      <w:ind w:left="5760" w:hanging="720"/>
      <w:outlineLvl w:val="7"/>
    </w:pPr>
    <w:rPr>
      <w:i/>
      <w:iCs/>
      <w:sz w:val="24"/>
      <w:szCs w:val="24"/>
      <w:lang w:val="en-US" w:eastAsia="en-US"/>
    </w:rPr>
  </w:style>
  <w:style w:type="paragraph" w:styleId="Balk9">
    <w:name w:val="heading 9"/>
    <w:basedOn w:val="Normal"/>
    <w:next w:val="Normal"/>
    <w:link w:val="Balk9Char"/>
    <w:uiPriority w:val="9"/>
    <w:semiHidden/>
    <w:unhideWhenUsed/>
    <w:qFormat/>
    <w:rsid w:val="00443C59"/>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23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2338"/>
  </w:style>
  <w:style w:type="paragraph" w:styleId="Altbilgi">
    <w:name w:val="footer"/>
    <w:basedOn w:val="Normal"/>
    <w:link w:val="AltbilgiChar"/>
    <w:uiPriority w:val="99"/>
    <w:unhideWhenUsed/>
    <w:rsid w:val="003C23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2338"/>
  </w:style>
  <w:style w:type="paragraph" w:customStyle="1" w:styleId="MerkeziLab">
    <w:name w:val="Merkezi Lab"/>
    <w:rsid w:val="003C2338"/>
    <w:pPr>
      <w:widowControl w:val="0"/>
      <w:suppressAutoHyphens/>
      <w:spacing w:after="0" w:line="240" w:lineRule="auto"/>
      <w:jc w:val="center"/>
    </w:pPr>
    <w:rPr>
      <w:rFonts w:ascii="Arial" w:eastAsia="Bitstream Vera Sans" w:hAnsi="Arial" w:cs="Times New Roman"/>
      <w:b/>
      <w:sz w:val="24"/>
      <w:szCs w:val="24"/>
    </w:rPr>
  </w:style>
  <w:style w:type="paragraph" w:customStyle="1" w:styleId="Telefon">
    <w:name w:val="Telefon"/>
    <w:rsid w:val="003C2338"/>
    <w:pPr>
      <w:widowControl w:val="0"/>
      <w:suppressAutoHyphens/>
      <w:spacing w:after="57" w:line="240" w:lineRule="auto"/>
      <w:jc w:val="center"/>
    </w:pPr>
    <w:rPr>
      <w:rFonts w:ascii="Arial" w:eastAsia="Bitstream Vera Sans" w:hAnsi="Arial" w:cs="Times New Roman"/>
      <w:sz w:val="20"/>
      <w:szCs w:val="24"/>
    </w:rPr>
  </w:style>
  <w:style w:type="paragraph" w:customStyle="1" w:styleId="Baslik">
    <w:name w:val="Baslik"/>
    <w:rsid w:val="003C2338"/>
    <w:pPr>
      <w:widowControl w:val="0"/>
      <w:suppressAutoHyphens/>
      <w:spacing w:before="170" w:after="113" w:line="240" w:lineRule="auto"/>
      <w:jc w:val="center"/>
    </w:pPr>
    <w:rPr>
      <w:rFonts w:ascii="Arial" w:eastAsia="Bitstream Vera Sans" w:hAnsi="Arial" w:cs="Times New Roman"/>
      <w:b/>
      <w:i/>
      <w:sz w:val="24"/>
      <w:szCs w:val="24"/>
    </w:rPr>
  </w:style>
  <w:style w:type="paragraph" w:styleId="BalonMetni">
    <w:name w:val="Balloon Text"/>
    <w:basedOn w:val="Normal"/>
    <w:link w:val="BalonMetniChar"/>
    <w:uiPriority w:val="99"/>
    <w:semiHidden/>
    <w:unhideWhenUsed/>
    <w:rsid w:val="003C23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2338"/>
    <w:rPr>
      <w:rFonts w:ascii="Tahoma" w:hAnsi="Tahoma" w:cs="Tahoma"/>
      <w:sz w:val="16"/>
      <w:szCs w:val="16"/>
    </w:rPr>
  </w:style>
  <w:style w:type="paragraph" w:customStyle="1" w:styleId="GrupYazi">
    <w:name w:val="Grup Yazi"/>
    <w:rsid w:val="003C2338"/>
    <w:pPr>
      <w:widowControl w:val="0"/>
      <w:suppressAutoHyphens/>
      <w:spacing w:before="57" w:after="57" w:line="240" w:lineRule="auto"/>
      <w:jc w:val="both"/>
    </w:pPr>
    <w:rPr>
      <w:rFonts w:ascii="Arial" w:eastAsia="Bitstream Vera Sans" w:hAnsi="Arial" w:cs="Times New Roman"/>
      <w:sz w:val="18"/>
      <w:szCs w:val="24"/>
    </w:rPr>
  </w:style>
  <w:style w:type="paragraph" w:customStyle="1" w:styleId="OnemliNot">
    <w:name w:val="Onemli Not"/>
    <w:rsid w:val="003C2338"/>
    <w:pPr>
      <w:widowControl w:val="0"/>
      <w:suppressAutoHyphens/>
      <w:spacing w:before="170" w:after="0" w:line="240" w:lineRule="auto"/>
    </w:pPr>
    <w:rPr>
      <w:rFonts w:ascii="Arial" w:eastAsia="Bitstream Vera Sans" w:hAnsi="Arial" w:cs="Times New Roman"/>
      <w:b/>
      <w:i/>
      <w:sz w:val="20"/>
      <w:szCs w:val="24"/>
    </w:rPr>
  </w:style>
  <w:style w:type="paragraph" w:customStyle="1" w:styleId="GurupBasligi">
    <w:name w:val="Gurup Basligi"/>
    <w:rsid w:val="003C2338"/>
    <w:pPr>
      <w:widowControl w:val="0"/>
      <w:suppressAutoHyphens/>
      <w:spacing w:before="57" w:after="57" w:line="240" w:lineRule="auto"/>
      <w:jc w:val="both"/>
    </w:pPr>
    <w:rPr>
      <w:rFonts w:ascii="Arial" w:eastAsia="Bitstream Vera Sans" w:hAnsi="Arial" w:cs="Times New Roman"/>
      <w:b/>
      <w:sz w:val="18"/>
      <w:szCs w:val="24"/>
    </w:rPr>
  </w:style>
  <w:style w:type="character" w:styleId="Kpr">
    <w:name w:val="Hyperlink"/>
    <w:uiPriority w:val="99"/>
    <w:rsid w:val="00E826D8"/>
    <w:rPr>
      <w:color w:val="0000FF"/>
      <w:u w:val="single"/>
    </w:rPr>
  </w:style>
  <w:style w:type="table" w:styleId="TabloKlavuzu">
    <w:name w:val="Table Grid"/>
    <w:basedOn w:val="NormalTablo"/>
    <w:uiPriority w:val="59"/>
    <w:rsid w:val="00E82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826D8"/>
    <w:pPr>
      <w:widowControl w:val="0"/>
      <w:suppressAutoHyphens/>
      <w:spacing w:after="0" w:line="240" w:lineRule="auto"/>
      <w:ind w:left="720"/>
      <w:contextualSpacing/>
    </w:pPr>
    <w:rPr>
      <w:rFonts w:ascii="Times New Roman" w:eastAsia="Bitstream Vera Sans" w:hAnsi="Times New Roman" w:cs="Times New Roman"/>
      <w:sz w:val="24"/>
      <w:szCs w:val="24"/>
    </w:rPr>
  </w:style>
  <w:style w:type="character" w:customStyle="1" w:styleId="Balk1Char">
    <w:name w:val="Başlık 1 Char"/>
    <w:basedOn w:val="VarsaylanParagrafYazTipi"/>
    <w:link w:val="Balk1"/>
    <w:uiPriority w:val="9"/>
    <w:rsid w:val="00443C59"/>
    <w:rPr>
      <w:rFonts w:asciiTheme="majorHAnsi" w:eastAsiaTheme="majorEastAsia" w:hAnsiTheme="majorHAnsi" w:cstheme="majorBidi"/>
      <w:b/>
      <w:bCs/>
      <w:kern w:val="32"/>
      <w:sz w:val="32"/>
      <w:szCs w:val="32"/>
      <w:lang w:val="en-US" w:eastAsia="en-US"/>
    </w:rPr>
  </w:style>
  <w:style w:type="character" w:customStyle="1" w:styleId="Balk2Char">
    <w:name w:val="Başlık 2 Char"/>
    <w:basedOn w:val="VarsaylanParagrafYazTipi"/>
    <w:link w:val="Balk2"/>
    <w:uiPriority w:val="9"/>
    <w:semiHidden/>
    <w:rsid w:val="00443C59"/>
    <w:rPr>
      <w:rFonts w:asciiTheme="majorHAnsi" w:eastAsiaTheme="majorEastAsia" w:hAnsiTheme="majorHAnsi" w:cstheme="majorBidi"/>
      <w:b/>
      <w:bCs/>
      <w:i/>
      <w:iCs/>
      <w:sz w:val="28"/>
      <w:szCs w:val="28"/>
      <w:lang w:val="en-US" w:eastAsia="en-US"/>
    </w:rPr>
  </w:style>
  <w:style w:type="character" w:customStyle="1" w:styleId="Balk3Char">
    <w:name w:val="Başlık 3 Char"/>
    <w:basedOn w:val="VarsaylanParagrafYazTipi"/>
    <w:link w:val="Balk3"/>
    <w:uiPriority w:val="9"/>
    <w:semiHidden/>
    <w:rsid w:val="00443C59"/>
    <w:rPr>
      <w:rFonts w:asciiTheme="majorHAnsi" w:eastAsiaTheme="majorEastAsia" w:hAnsiTheme="majorHAnsi" w:cstheme="majorBidi"/>
      <w:b/>
      <w:bCs/>
      <w:sz w:val="26"/>
      <w:szCs w:val="26"/>
      <w:lang w:val="en-US" w:eastAsia="en-US"/>
    </w:rPr>
  </w:style>
  <w:style w:type="character" w:customStyle="1" w:styleId="Balk4Char">
    <w:name w:val="Başlık 4 Char"/>
    <w:basedOn w:val="VarsaylanParagrafYazTipi"/>
    <w:link w:val="Balk4"/>
    <w:uiPriority w:val="9"/>
    <w:semiHidden/>
    <w:rsid w:val="00443C59"/>
    <w:rPr>
      <w:b/>
      <w:bCs/>
      <w:sz w:val="28"/>
      <w:szCs w:val="28"/>
      <w:lang w:val="en-US" w:eastAsia="en-US"/>
    </w:rPr>
  </w:style>
  <w:style w:type="character" w:customStyle="1" w:styleId="Balk5Char">
    <w:name w:val="Başlık 5 Char"/>
    <w:basedOn w:val="VarsaylanParagrafYazTipi"/>
    <w:link w:val="Balk5"/>
    <w:uiPriority w:val="9"/>
    <w:semiHidden/>
    <w:rsid w:val="00443C59"/>
    <w:rPr>
      <w:b/>
      <w:bCs/>
      <w:i/>
      <w:iCs/>
      <w:sz w:val="26"/>
      <w:szCs w:val="26"/>
      <w:lang w:val="en-US" w:eastAsia="en-US"/>
    </w:rPr>
  </w:style>
  <w:style w:type="character" w:customStyle="1" w:styleId="Balk6Char">
    <w:name w:val="Başlık 6 Char"/>
    <w:basedOn w:val="VarsaylanParagrafYazTipi"/>
    <w:link w:val="Balk6"/>
    <w:rsid w:val="00443C59"/>
    <w:rPr>
      <w:rFonts w:ascii="Times New Roman" w:eastAsia="Times New Roman" w:hAnsi="Times New Roman" w:cs="Times New Roman"/>
      <w:b/>
      <w:bCs/>
      <w:lang w:val="en-US" w:eastAsia="en-US"/>
    </w:rPr>
  </w:style>
  <w:style w:type="character" w:customStyle="1" w:styleId="Balk7Char">
    <w:name w:val="Başlık 7 Char"/>
    <w:basedOn w:val="VarsaylanParagrafYazTipi"/>
    <w:link w:val="Balk7"/>
    <w:uiPriority w:val="9"/>
    <w:semiHidden/>
    <w:rsid w:val="00443C59"/>
    <w:rPr>
      <w:sz w:val="24"/>
      <w:szCs w:val="24"/>
      <w:lang w:val="en-US" w:eastAsia="en-US"/>
    </w:rPr>
  </w:style>
  <w:style w:type="character" w:customStyle="1" w:styleId="Balk8Char">
    <w:name w:val="Başlık 8 Char"/>
    <w:basedOn w:val="VarsaylanParagrafYazTipi"/>
    <w:link w:val="Balk8"/>
    <w:uiPriority w:val="9"/>
    <w:semiHidden/>
    <w:rsid w:val="00443C59"/>
    <w:rPr>
      <w:i/>
      <w:iCs/>
      <w:sz w:val="24"/>
      <w:szCs w:val="24"/>
      <w:lang w:val="en-US" w:eastAsia="en-US"/>
    </w:rPr>
  </w:style>
  <w:style w:type="character" w:customStyle="1" w:styleId="Balk9Char">
    <w:name w:val="Başlık 9 Char"/>
    <w:basedOn w:val="VarsaylanParagrafYazTipi"/>
    <w:link w:val="Balk9"/>
    <w:uiPriority w:val="9"/>
    <w:semiHidden/>
    <w:rsid w:val="00443C59"/>
    <w:rPr>
      <w:rFonts w:asciiTheme="majorHAnsi" w:eastAsiaTheme="majorEastAsia" w:hAnsiTheme="majorHAnsi" w:cstheme="maj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7141">
      <w:bodyDiv w:val="1"/>
      <w:marLeft w:val="0"/>
      <w:marRight w:val="0"/>
      <w:marTop w:val="0"/>
      <w:marBottom w:val="0"/>
      <w:divBdr>
        <w:top w:val="none" w:sz="0" w:space="0" w:color="auto"/>
        <w:left w:val="none" w:sz="0" w:space="0" w:color="auto"/>
        <w:bottom w:val="none" w:sz="0" w:space="0" w:color="auto"/>
        <w:right w:val="none" w:sz="0" w:space="0" w:color="auto"/>
      </w:divBdr>
      <w:divsChild>
        <w:div w:id="918295897">
          <w:marLeft w:val="720"/>
          <w:marRight w:val="0"/>
          <w:marTop w:val="0"/>
          <w:marBottom w:val="0"/>
          <w:divBdr>
            <w:top w:val="none" w:sz="0" w:space="0" w:color="auto"/>
            <w:left w:val="none" w:sz="0" w:space="0" w:color="auto"/>
            <w:bottom w:val="none" w:sz="0" w:space="0" w:color="auto"/>
            <w:right w:val="none" w:sz="0" w:space="0" w:color="auto"/>
          </w:divBdr>
        </w:div>
      </w:divsChild>
    </w:div>
    <w:div w:id="136345027">
      <w:bodyDiv w:val="1"/>
      <w:marLeft w:val="0"/>
      <w:marRight w:val="0"/>
      <w:marTop w:val="0"/>
      <w:marBottom w:val="0"/>
      <w:divBdr>
        <w:top w:val="none" w:sz="0" w:space="0" w:color="auto"/>
        <w:left w:val="none" w:sz="0" w:space="0" w:color="auto"/>
        <w:bottom w:val="none" w:sz="0" w:space="0" w:color="auto"/>
        <w:right w:val="none" w:sz="0" w:space="0" w:color="auto"/>
      </w:divBdr>
    </w:div>
    <w:div w:id="151796205">
      <w:bodyDiv w:val="1"/>
      <w:marLeft w:val="0"/>
      <w:marRight w:val="0"/>
      <w:marTop w:val="0"/>
      <w:marBottom w:val="0"/>
      <w:divBdr>
        <w:top w:val="none" w:sz="0" w:space="0" w:color="auto"/>
        <w:left w:val="none" w:sz="0" w:space="0" w:color="auto"/>
        <w:bottom w:val="none" w:sz="0" w:space="0" w:color="auto"/>
        <w:right w:val="none" w:sz="0" w:space="0" w:color="auto"/>
      </w:divBdr>
      <w:divsChild>
        <w:div w:id="1695156375">
          <w:marLeft w:val="720"/>
          <w:marRight w:val="0"/>
          <w:marTop w:val="0"/>
          <w:marBottom w:val="0"/>
          <w:divBdr>
            <w:top w:val="none" w:sz="0" w:space="0" w:color="auto"/>
            <w:left w:val="none" w:sz="0" w:space="0" w:color="auto"/>
            <w:bottom w:val="none" w:sz="0" w:space="0" w:color="auto"/>
            <w:right w:val="none" w:sz="0" w:space="0" w:color="auto"/>
          </w:divBdr>
        </w:div>
      </w:divsChild>
    </w:div>
    <w:div w:id="175273209">
      <w:bodyDiv w:val="1"/>
      <w:marLeft w:val="0"/>
      <w:marRight w:val="0"/>
      <w:marTop w:val="0"/>
      <w:marBottom w:val="0"/>
      <w:divBdr>
        <w:top w:val="none" w:sz="0" w:space="0" w:color="auto"/>
        <w:left w:val="none" w:sz="0" w:space="0" w:color="auto"/>
        <w:bottom w:val="none" w:sz="0" w:space="0" w:color="auto"/>
        <w:right w:val="none" w:sz="0" w:space="0" w:color="auto"/>
      </w:divBdr>
    </w:div>
    <w:div w:id="222911591">
      <w:bodyDiv w:val="1"/>
      <w:marLeft w:val="0"/>
      <w:marRight w:val="0"/>
      <w:marTop w:val="0"/>
      <w:marBottom w:val="0"/>
      <w:divBdr>
        <w:top w:val="none" w:sz="0" w:space="0" w:color="auto"/>
        <w:left w:val="none" w:sz="0" w:space="0" w:color="auto"/>
        <w:bottom w:val="none" w:sz="0" w:space="0" w:color="auto"/>
        <w:right w:val="none" w:sz="0" w:space="0" w:color="auto"/>
      </w:divBdr>
      <w:divsChild>
        <w:div w:id="1932160021">
          <w:marLeft w:val="720"/>
          <w:marRight w:val="0"/>
          <w:marTop w:val="0"/>
          <w:marBottom w:val="0"/>
          <w:divBdr>
            <w:top w:val="none" w:sz="0" w:space="0" w:color="auto"/>
            <w:left w:val="none" w:sz="0" w:space="0" w:color="auto"/>
            <w:bottom w:val="none" w:sz="0" w:space="0" w:color="auto"/>
            <w:right w:val="none" w:sz="0" w:space="0" w:color="auto"/>
          </w:divBdr>
        </w:div>
      </w:divsChild>
    </w:div>
    <w:div w:id="304239482">
      <w:bodyDiv w:val="1"/>
      <w:marLeft w:val="0"/>
      <w:marRight w:val="0"/>
      <w:marTop w:val="0"/>
      <w:marBottom w:val="0"/>
      <w:divBdr>
        <w:top w:val="none" w:sz="0" w:space="0" w:color="auto"/>
        <w:left w:val="none" w:sz="0" w:space="0" w:color="auto"/>
        <w:bottom w:val="none" w:sz="0" w:space="0" w:color="auto"/>
        <w:right w:val="none" w:sz="0" w:space="0" w:color="auto"/>
      </w:divBdr>
    </w:div>
    <w:div w:id="322974033">
      <w:bodyDiv w:val="1"/>
      <w:marLeft w:val="0"/>
      <w:marRight w:val="0"/>
      <w:marTop w:val="0"/>
      <w:marBottom w:val="0"/>
      <w:divBdr>
        <w:top w:val="none" w:sz="0" w:space="0" w:color="auto"/>
        <w:left w:val="none" w:sz="0" w:space="0" w:color="auto"/>
        <w:bottom w:val="none" w:sz="0" w:space="0" w:color="auto"/>
        <w:right w:val="none" w:sz="0" w:space="0" w:color="auto"/>
      </w:divBdr>
    </w:div>
    <w:div w:id="537352780">
      <w:bodyDiv w:val="1"/>
      <w:marLeft w:val="0"/>
      <w:marRight w:val="0"/>
      <w:marTop w:val="0"/>
      <w:marBottom w:val="0"/>
      <w:divBdr>
        <w:top w:val="none" w:sz="0" w:space="0" w:color="auto"/>
        <w:left w:val="none" w:sz="0" w:space="0" w:color="auto"/>
        <w:bottom w:val="none" w:sz="0" w:space="0" w:color="auto"/>
        <w:right w:val="none" w:sz="0" w:space="0" w:color="auto"/>
      </w:divBdr>
    </w:div>
    <w:div w:id="545725589">
      <w:bodyDiv w:val="1"/>
      <w:marLeft w:val="0"/>
      <w:marRight w:val="0"/>
      <w:marTop w:val="0"/>
      <w:marBottom w:val="0"/>
      <w:divBdr>
        <w:top w:val="none" w:sz="0" w:space="0" w:color="auto"/>
        <w:left w:val="none" w:sz="0" w:space="0" w:color="auto"/>
        <w:bottom w:val="none" w:sz="0" w:space="0" w:color="auto"/>
        <w:right w:val="none" w:sz="0" w:space="0" w:color="auto"/>
      </w:divBdr>
      <w:divsChild>
        <w:div w:id="1096050269">
          <w:marLeft w:val="720"/>
          <w:marRight w:val="0"/>
          <w:marTop w:val="0"/>
          <w:marBottom w:val="0"/>
          <w:divBdr>
            <w:top w:val="none" w:sz="0" w:space="0" w:color="auto"/>
            <w:left w:val="none" w:sz="0" w:space="0" w:color="auto"/>
            <w:bottom w:val="none" w:sz="0" w:space="0" w:color="auto"/>
            <w:right w:val="none" w:sz="0" w:space="0" w:color="auto"/>
          </w:divBdr>
        </w:div>
      </w:divsChild>
    </w:div>
    <w:div w:id="817500934">
      <w:bodyDiv w:val="1"/>
      <w:marLeft w:val="0"/>
      <w:marRight w:val="0"/>
      <w:marTop w:val="0"/>
      <w:marBottom w:val="0"/>
      <w:divBdr>
        <w:top w:val="none" w:sz="0" w:space="0" w:color="auto"/>
        <w:left w:val="none" w:sz="0" w:space="0" w:color="auto"/>
        <w:bottom w:val="none" w:sz="0" w:space="0" w:color="auto"/>
        <w:right w:val="none" w:sz="0" w:space="0" w:color="auto"/>
      </w:divBdr>
    </w:div>
    <w:div w:id="891699569">
      <w:bodyDiv w:val="1"/>
      <w:marLeft w:val="0"/>
      <w:marRight w:val="0"/>
      <w:marTop w:val="0"/>
      <w:marBottom w:val="0"/>
      <w:divBdr>
        <w:top w:val="none" w:sz="0" w:space="0" w:color="auto"/>
        <w:left w:val="none" w:sz="0" w:space="0" w:color="auto"/>
        <w:bottom w:val="none" w:sz="0" w:space="0" w:color="auto"/>
        <w:right w:val="none" w:sz="0" w:space="0" w:color="auto"/>
      </w:divBdr>
    </w:div>
    <w:div w:id="895236488">
      <w:bodyDiv w:val="1"/>
      <w:marLeft w:val="0"/>
      <w:marRight w:val="0"/>
      <w:marTop w:val="0"/>
      <w:marBottom w:val="0"/>
      <w:divBdr>
        <w:top w:val="none" w:sz="0" w:space="0" w:color="auto"/>
        <w:left w:val="none" w:sz="0" w:space="0" w:color="auto"/>
        <w:bottom w:val="none" w:sz="0" w:space="0" w:color="auto"/>
        <w:right w:val="none" w:sz="0" w:space="0" w:color="auto"/>
      </w:divBdr>
      <w:divsChild>
        <w:div w:id="464085867">
          <w:marLeft w:val="720"/>
          <w:marRight w:val="0"/>
          <w:marTop w:val="0"/>
          <w:marBottom w:val="0"/>
          <w:divBdr>
            <w:top w:val="none" w:sz="0" w:space="0" w:color="auto"/>
            <w:left w:val="none" w:sz="0" w:space="0" w:color="auto"/>
            <w:bottom w:val="none" w:sz="0" w:space="0" w:color="auto"/>
            <w:right w:val="none" w:sz="0" w:space="0" w:color="auto"/>
          </w:divBdr>
        </w:div>
      </w:divsChild>
    </w:div>
    <w:div w:id="936402898">
      <w:bodyDiv w:val="1"/>
      <w:marLeft w:val="0"/>
      <w:marRight w:val="0"/>
      <w:marTop w:val="0"/>
      <w:marBottom w:val="0"/>
      <w:divBdr>
        <w:top w:val="none" w:sz="0" w:space="0" w:color="auto"/>
        <w:left w:val="none" w:sz="0" w:space="0" w:color="auto"/>
        <w:bottom w:val="none" w:sz="0" w:space="0" w:color="auto"/>
        <w:right w:val="none" w:sz="0" w:space="0" w:color="auto"/>
      </w:divBdr>
      <w:divsChild>
        <w:div w:id="837236287">
          <w:marLeft w:val="720"/>
          <w:marRight w:val="0"/>
          <w:marTop w:val="0"/>
          <w:marBottom w:val="0"/>
          <w:divBdr>
            <w:top w:val="none" w:sz="0" w:space="0" w:color="auto"/>
            <w:left w:val="none" w:sz="0" w:space="0" w:color="auto"/>
            <w:bottom w:val="none" w:sz="0" w:space="0" w:color="auto"/>
            <w:right w:val="none" w:sz="0" w:space="0" w:color="auto"/>
          </w:divBdr>
        </w:div>
      </w:divsChild>
    </w:div>
    <w:div w:id="966742300">
      <w:bodyDiv w:val="1"/>
      <w:marLeft w:val="0"/>
      <w:marRight w:val="0"/>
      <w:marTop w:val="0"/>
      <w:marBottom w:val="0"/>
      <w:divBdr>
        <w:top w:val="none" w:sz="0" w:space="0" w:color="auto"/>
        <w:left w:val="none" w:sz="0" w:space="0" w:color="auto"/>
        <w:bottom w:val="none" w:sz="0" w:space="0" w:color="auto"/>
        <w:right w:val="none" w:sz="0" w:space="0" w:color="auto"/>
      </w:divBdr>
    </w:div>
    <w:div w:id="1048994096">
      <w:bodyDiv w:val="1"/>
      <w:marLeft w:val="0"/>
      <w:marRight w:val="0"/>
      <w:marTop w:val="0"/>
      <w:marBottom w:val="0"/>
      <w:divBdr>
        <w:top w:val="none" w:sz="0" w:space="0" w:color="auto"/>
        <w:left w:val="none" w:sz="0" w:space="0" w:color="auto"/>
        <w:bottom w:val="none" w:sz="0" w:space="0" w:color="auto"/>
        <w:right w:val="none" w:sz="0" w:space="0" w:color="auto"/>
      </w:divBdr>
    </w:div>
    <w:div w:id="1137727072">
      <w:bodyDiv w:val="1"/>
      <w:marLeft w:val="0"/>
      <w:marRight w:val="0"/>
      <w:marTop w:val="0"/>
      <w:marBottom w:val="0"/>
      <w:divBdr>
        <w:top w:val="none" w:sz="0" w:space="0" w:color="auto"/>
        <w:left w:val="none" w:sz="0" w:space="0" w:color="auto"/>
        <w:bottom w:val="none" w:sz="0" w:space="0" w:color="auto"/>
        <w:right w:val="none" w:sz="0" w:space="0" w:color="auto"/>
      </w:divBdr>
      <w:divsChild>
        <w:div w:id="419260565">
          <w:marLeft w:val="720"/>
          <w:marRight w:val="0"/>
          <w:marTop w:val="0"/>
          <w:marBottom w:val="0"/>
          <w:divBdr>
            <w:top w:val="none" w:sz="0" w:space="0" w:color="auto"/>
            <w:left w:val="none" w:sz="0" w:space="0" w:color="auto"/>
            <w:bottom w:val="none" w:sz="0" w:space="0" w:color="auto"/>
            <w:right w:val="none" w:sz="0" w:space="0" w:color="auto"/>
          </w:divBdr>
        </w:div>
      </w:divsChild>
    </w:div>
    <w:div w:id="1174420834">
      <w:bodyDiv w:val="1"/>
      <w:marLeft w:val="0"/>
      <w:marRight w:val="0"/>
      <w:marTop w:val="0"/>
      <w:marBottom w:val="0"/>
      <w:divBdr>
        <w:top w:val="none" w:sz="0" w:space="0" w:color="auto"/>
        <w:left w:val="none" w:sz="0" w:space="0" w:color="auto"/>
        <w:bottom w:val="none" w:sz="0" w:space="0" w:color="auto"/>
        <w:right w:val="none" w:sz="0" w:space="0" w:color="auto"/>
      </w:divBdr>
    </w:div>
    <w:div w:id="1254819260">
      <w:bodyDiv w:val="1"/>
      <w:marLeft w:val="0"/>
      <w:marRight w:val="0"/>
      <w:marTop w:val="0"/>
      <w:marBottom w:val="0"/>
      <w:divBdr>
        <w:top w:val="none" w:sz="0" w:space="0" w:color="auto"/>
        <w:left w:val="none" w:sz="0" w:space="0" w:color="auto"/>
        <w:bottom w:val="none" w:sz="0" w:space="0" w:color="auto"/>
        <w:right w:val="none" w:sz="0" w:space="0" w:color="auto"/>
      </w:divBdr>
    </w:div>
    <w:div w:id="1276644393">
      <w:bodyDiv w:val="1"/>
      <w:marLeft w:val="0"/>
      <w:marRight w:val="0"/>
      <w:marTop w:val="0"/>
      <w:marBottom w:val="0"/>
      <w:divBdr>
        <w:top w:val="none" w:sz="0" w:space="0" w:color="auto"/>
        <w:left w:val="none" w:sz="0" w:space="0" w:color="auto"/>
        <w:bottom w:val="none" w:sz="0" w:space="0" w:color="auto"/>
        <w:right w:val="none" w:sz="0" w:space="0" w:color="auto"/>
      </w:divBdr>
    </w:div>
    <w:div w:id="1315062704">
      <w:bodyDiv w:val="1"/>
      <w:marLeft w:val="0"/>
      <w:marRight w:val="0"/>
      <w:marTop w:val="0"/>
      <w:marBottom w:val="0"/>
      <w:divBdr>
        <w:top w:val="none" w:sz="0" w:space="0" w:color="auto"/>
        <w:left w:val="none" w:sz="0" w:space="0" w:color="auto"/>
        <w:bottom w:val="none" w:sz="0" w:space="0" w:color="auto"/>
        <w:right w:val="none" w:sz="0" w:space="0" w:color="auto"/>
      </w:divBdr>
      <w:divsChild>
        <w:div w:id="991442873">
          <w:marLeft w:val="720"/>
          <w:marRight w:val="0"/>
          <w:marTop w:val="0"/>
          <w:marBottom w:val="0"/>
          <w:divBdr>
            <w:top w:val="none" w:sz="0" w:space="0" w:color="auto"/>
            <w:left w:val="none" w:sz="0" w:space="0" w:color="auto"/>
            <w:bottom w:val="none" w:sz="0" w:space="0" w:color="auto"/>
            <w:right w:val="none" w:sz="0" w:space="0" w:color="auto"/>
          </w:divBdr>
        </w:div>
      </w:divsChild>
    </w:div>
    <w:div w:id="1335379177">
      <w:bodyDiv w:val="1"/>
      <w:marLeft w:val="0"/>
      <w:marRight w:val="0"/>
      <w:marTop w:val="0"/>
      <w:marBottom w:val="0"/>
      <w:divBdr>
        <w:top w:val="none" w:sz="0" w:space="0" w:color="auto"/>
        <w:left w:val="none" w:sz="0" w:space="0" w:color="auto"/>
        <w:bottom w:val="none" w:sz="0" w:space="0" w:color="auto"/>
        <w:right w:val="none" w:sz="0" w:space="0" w:color="auto"/>
      </w:divBdr>
    </w:div>
    <w:div w:id="1413314701">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38255084">
      <w:bodyDiv w:val="1"/>
      <w:marLeft w:val="0"/>
      <w:marRight w:val="0"/>
      <w:marTop w:val="0"/>
      <w:marBottom w:val="0"/>
      <w:divBdr>
        <w:top w:val="none" w:sz="0" w:space="0" w:color="auto"/>
        <w:left w:val="none" w:sz="0" w:space="0" w:color="auto"/>
        <w:bottom w:val="none" w:sz="0" w:space="0" w:color="auto"/>
        <w:right w:val="none" w:sz="0" w:space="0" w:color="auto"/>
      </w:divBdr>
    </w:div>
    <w:div w:id="1636137613">
      <w:bodyDiv w:val="1"/>
      <w:marLeft w:val="0"/>
      <w:marRight w:val="0"/>
      <w:marTop w:val="0"/>
      <w:marBottom w:val="0"/>
      <w:divBdr>
        <w:top w:val="none" w:sz="0" w:space="0" w:color="auto"/>
        <w:left w:val="none" w:sz="0" w:space="0" w:color="auto"/>
        <w:bottom w:val="none" w:sz="0" w:space="0" w:color="auto"/>
        <w:right w:val="none" w:sz="0" w:space="0" w:color="auto"/>
      </w:divBdr>
    </w:div>
    <w:div w:id="1664578527">
      <w:bodyDiv w:val="1"/>
      <w:marLeft w:val="0"/>
      <w:marRight w:val="0"/>
      <w:marTop w:val="0"/>
      <w:marBottom w:val="0"/>
      <w:divBdr>
        <w:top w:val="none" w:sz="0" w:space="0" w:color="auto"/>
        <w:left w:val="none" w:sz="0" w:space="0" w:color="auto"/>
        <w:bottom w:val="none" w:sz="0" w:space="0" w:color="auto"/>
        <w:right w:val="none" w:sz="0" w:space="0" w:color="auto"/>
      </w:divBdr>
    </w:div>
    <w:div w:id="1705668511">
      <w:bodyDiv w:val="1"/>
      <w:marLeft w:val="0"/>
      <w:marRight w:val="0"/>
      <w:marTop w:val="0"/>
      <w:marBottom w:val="0"/>
      <w:divBdr>
        <w:top w:val="none" w:sz="0" w:space="0" w:color="auto"/>
        <w:left w:val="none" w:sz="0" w:space="0" w:color="auto"/>
        <w:bottom w:val="none" w:sz="0" w:space="0" w:color="auto"/>
        <w:right w:val="none" w:sz="0" w:space="0" w:color="auto"/>
      </w:divBdr>
    </w:div>
    <w:div w:id="1765346915">
      <w:bodyDiv w:val="1"/>
      <w:marLeft w:val="0"/>
      <w:marRight w:val="0"/>
      <w:marTop w:val="0"/>
      <w:marBottom w:val="0"/>
      <w:divBdr>
        <w:top w:val="none" w:sz="0" w:space="0" w:color="auto"/>
        <w:left w:val="none" w:sz="0" w:space="0" w:color="auto"/>
        <w:bottom w:val="none" w:sz="0" w:space="0" w:color="auto"/>
        <w:right w:val="none" w:sz="0" w:space="0" w:color="auto"/>
      </w:divBdr>
    </w:div>
    <w:div w:id="1880048330">
      <w:bodyDiv w:val="1"/>
      <w:marLeft w:val="0"/>
      <w:marRight w:val="0"/>
      <w:marTop w:val="0"/>
      <w:marBottom w:val="0"/>
      <w:divBdr>
        <w:top w:val="none" w:sz="0" w:space="0" w:color="auto"/>
        <w:left w:val="none" w:sz="0" w:space="0" w:color="auto"/>
        <w:bottom w:val="none" w:sz="0" w:space="0" w:color="auto"/>
        <w:right w:val="none" w:sz="0" w:space="0" w:color="auto"/>
      </w:divBdr>
    </w:div>
    <w:div w:id="1983189254">
      <w:bodyDiv w:val="1"/>
      <w:marLeft w:val="0"/>
      <w:marRight w:val="0"/>
      <w:marTop w:val="0"/>
      <w:marBottom w:val="0"/>
      <w:divBdr>
        <w:top w:val="none" w:sz="0" w:space="0" w:color="auto"/>
        <w:left w:val="none" w:sz="0" w:space="0" w:color="auto"/>
        <w:bottom w:val="none" w:sz="0" w:space="0" w:color="auto"/>
        <w:right w:val="none" w:sz="0" w:space="0" w:color="auto"/>
      </w:divBdr>
      <w:divsChild>
        <w:div w:id="56861435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biltem@bozok.edu.t"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CC950-F5BD-427F-8801-58B87EEC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2081</Words>
  <Characters>11864</Characters>
  <Application>Microsoft Office Word</Application>
  <DocSecurity>0</DocSecurity>
  <Lines>98</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Yetgin</cp:lastModifiedBy>
  <cp:revision>2</cp:revision>
  <cp:lastPrinted>2016-10-19T06:03:00Z</cp:lastPrinted>
  <dcterms:created xsi:type="dcterms:W3CDTF">2022-01-19T05:01:00Z</dcterms:created>
  <dcterms:modified xsi:type="dcterms:W3CDTF">2022-01-19T05:01:00Z</dcterms:modified>
</cp:coreProperties>
</file>