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8C" w:rsidRPr="00797F2D" w:rsidRDefault="0094468C" w:rsidP="0094468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</w:p>
    <w:p w:rsidR="0094468C" w:rsidRPr="00797F2D" w:rsidRDefault="0094468C" w:rsidP="0094468C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797F2D">
        <w:rPr>
          <w:rFonts w:ascii="Times New Roman" w:hAnsi="Times New Roman"/>
        </w:rPr>
        <w:t>Hafriyat kesinlikle şevin sıfır noktasına dökülmemelidir. Şevin ucuna en fazla 7 metre yaklaşılmalıdır.</w:t>
      </w:r>
    </w:p>
    <w:p w:rsidR="0094468C" w:rsidRPr="00797F2D" w:rsidRDefault="0094468C" w:rsidP="0094468C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797F2D">
        <w:rPr>
          <w:rFonts w:ascii="Times New Roman" w:hAnsi="Times New Roman"/>
        </w:rPr>
        <w:t xml:space="preserve">Yükleme sahasında damper kaldırırken, kamyon devrilmesine karşı, zeminin düz olup olmadığına dikkat edilmelidir. </w:t>
      </w:r>
    </w:p>
    <w:p w:rsidR="0094468C" w:rsidRPr="00797F2D" w:rsidRDefault="0094468C" w:rsidP="0094468C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797F2D">
        <w:rPr>
          <w:rFonts w:ascii="Times New Roman" w:hAnsi="Times New Roman"/>
        </w:rPr>
        <w:t xml:space="preserve">Damperi kaldırmadan önce sağlıklı şekilde kaldırılabileceği kontrol edilmelidir. (Elektrik hatları, telefon hatları, yapılar vb.) </w:t>
      </w:r>
    </w:p>
    <w:p w:rsidR="0094468C" w:rsidRPr="00797F2D" w:rsidRDefault="0094468C" w:rsidP="0094468C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797F2D">
        <w:rPr>
          <w:rFonts w:ascii="Times New Roman" w:hAnsi="Times New Roman"/>
        </w:rPr>
        <w:t xml:space="preserve">İş kamyonunun yüklenmesi sırasında kesinlikle araç terk edilmemelidir. </w:t>
      </w:r>
    </w:p>
    <w:p w:rsidR="0094468C" w:rsidRPr="00797F2D" w:rsidRDefault="0094468C" w:rsidP="0094468C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797F2D">
        <w:rPr>
          <w:rFonts w:ascii="Times New Roman" w:hAnsi="Times New Roman"/>
        </w:rPr>
        <w:t xml:space="preserve">Aracınızın hava sistemini, hidrolik sistemini iyi kontrol ediniz. Kaçak olması durumunda yetkili kişilere haber verilmelidir. </w:t>
      </w:r>
    </w:p>
    <w:p w:rsidR="0094468C" w:rsidRPr="00797F2D" w:rsidRDefault="0094468C" w:rsidP="0094468C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797F2D">
        <w:rPr>
          <w:rFonts w:ascii="Times New Roman" w:hAnsi="Times New Roman"/>
        </w:rPr>
        <w:t xml:space="preserve">Yüklü kamyon kesinlikle rampada durdurulmamalıdır. </w:t>
      </w:r>
    </w:p>
    <w:p w:rsidR="0094468C" w:rsidRPr="00797F2D" w:rsidRDefault="0094468C" w:rsidP="0094468C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797F2D">
        <w:rPr>
          <w:rFonts w:ascii="Times New Roman" w:hAnsi="Times New Roman"/>
        </w:rPr>
        <w:t xml:space="preserve">Yükleme sahasında, yükleyici operatörün vereceği talimata göre hareket edilmelidir. </w:t>
      </w:r>
    </w:p>
    <w:p w:rsidR="0094468C" w:rsidRPr="00797F2D" w:rsidRDefault="0094468C" w:rsidP="0094468C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797F2D">
        <w:rPr>
          <w:rFonts w:ascii="Times New Roman" w:hAnsi="Times New Roman"/>
        </w:rPr>
        <w:t xml:space="preserve">Yükleme sırasında kapakların kapalı olduğundan ve pimlerinin tam olarak takılı olduğundan emin olunmalıdır. </w:t>
      </w:r>
    </w:p>
    <w:p w:rsidR="0094468C" w:rsidRPr="00797F2D" w:rsidRDefault="0094468C" w:rsidP="0094468C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797F2D">
        <w:rPr>
          <w:rFonts w:ascii="Times New Roman" w:hAnsi="Times New Roman"/>
        </w:rPr>
        <w:t xml:space="preserve">Kamyon yüklendiği zaman, yükleyici operatörün ikazı alınmadan hareket edilmemelidir. </w:t>
      </w:r>
    </w:p>
    <w:p w:rsidR="0094468C" w:rsidRPr="00797F2D" w:rsidRDefault="0094468C" w:rsidP="0094468C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797F2D">
        <w:rPr>
          <w:rFonts w:ascii="Times New Roman" w:hAnsi="Times New Roman"/>
        </w:rPr>
        <w:t>Yükleme alanında yaya olmamalı varsa uyarılmalıdır.</w:t>
      </w:r>
    </w:p>
    <w:p w:rsidR="0094468C" w:rsidRPr="00797F2D" w:rsidRDefault="0094468C" w:rsidP="0094468C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797F2D">
        <w:rPr>
          <w:rFonts w:ascii="Times New Roman" w:hAnsi="Times New Roman"/>
        </w:rPr>
        <w:t>Kamyon kasasına yükleme alanında kesinlikle çıkılmamalı.</w:t>
      </w:r>
    </w:p>
    <w:p w:rsidR="0094468C" w:rsidRPr="00797F2D" w:rsidRDefault="0094468C" w:rsidP="0094468C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797F2D">
        <w:rPr>
          <w:rFonts w:ascii="Times New Roman" w:hAnsi="Times New Roman"/>
        </w:rPr>
        <w:t xml:space="preserve">Kamyon yüklendiği zaman kamyon kasası üzeri örtülmeden hareket edilmemelidir. </w:t>
      </w:r>
    </w:p>
    <w:p w:rsidR="0094468C" w:rsidRPr="00797F2D" w:rsidRDefault="0094468C" w:rsidP="0094468C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797F2D">
        <w:rPr>
          <w:rFonts w:ascii="Times New Roman" w:hAnsi="Times New Roman"/>
        </w:rPr>
        <w:t xml:space="preserve">Kamyon kasası yükün dökülmesine, sarkmasına, kasa dışına çıkmasına neden olmayacak şekilde yüklenmelidir. </w:t>
      </w:r>
    </w:p>
    <w:p w:rsidR="0094468C" w:rsidRPr="00797F2D" w:rsidRDefault="0094468C" w:rsidP="0094468C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797F2D">
        <w:rPr>
          <w:rFonts w:ascii="Times New Roman" w:hAnsi="Times New Roman"/>
        </w:rPr>
        <w:t xml:space="preserve">Kamyon sürücüleri ASLA damper kapağı ile damper arasına girmeyecektir. </w:t>
      </w:r>
    </w:p>
    <w:p w:rsidR="0094468C" w:rsidRPr="00797F2D" w:rsidRDefault="0094468C" w:rsidP="0094468C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797F2D">
        <w:rPr>
          <w:rFonts w:ascii="Times New Roman" w:hAnsi="Times New Roman"/>
        </w:rPr>
        <w:t xml:space="preserve">Kamyonu hareket ettirmeden önce damperin tamamen indiğinden emin olunuz. </w:t>
      </w:r>
    </w:p>
    <w:p w:rsidR="0094468C" w:rsidRPr="00797F2D" w:rsidRDefault="0094468C" w:rsidP="0094468C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797F2D">
        <w:rPr>
          <w:rFonts w:ascii="Times New Roman" w:hAnsi="Times New Roman"/>
        </w:rPr>
        <w:t xml:space="preserve">Kamyonun üzerinde kesinlikle insan çıkmasına izin vermeyiniz. </w:t>
      </w:r>
    </w:p>
    <w:p w:rsidR="0094468C" w:rsidRPr="00797F2D" w:rsidRDefault="0094468C" w:rsidP="0094468C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797F2D">
        <w:rPr>
          <w:rFonts w:ascii="Times New Roman" w:hAnsi="Times New Roman"/>
        </w:rPr>
        <w:t>Fren sistemi ile ilgili en ufak arızalarda iş kamyonu kullanılmamalı ve yetkili kişilere haber verilmelidir.</w:t>
      </w:r>
    </w:p>
    <w:p w:rsidR="0094468C" w:rsidRPr="00797F2D" w:rsidRDefault="0094468C" w:rsidP="0094468C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797F2D">
        <w:rPr>
          <w:rFonts w:ascii="Times New Roman" w:hAnsi="Times New Roman"/>
        </w:rPr>
        <w:t>Tüm operasyonları gerçekleştirirken İş Sağlığı ve Güvenliği kurallarına uyulması zorunluluğu unutulmamalı.</w:t>
      </w:r>
    </w:p>
    <w:p w:rsidR="00AB6333" w:rsidRPr="00797F2D" w:rsidRDefault="00AB6333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4468C" w:rsidRPr="00797F2D" w:rsidRDefault="0094468C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4468C" w:rsidRPr="00797F2D" w:rsidRDefault="0094468C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552FC" w:rsidRPr="00797F2D" w:rsidRDefault="008552FC" w:rsidP="00AB63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97F2D">
        <w:rPr>
          <w:rFonts w:ascii="Times New Roman" w:hAnsi="Times New Roman"/>
          <w:b/>
          <w:bCs/>
          <w:sz w:val="22"/>
          <w:szCs w:val="22"/>
        </w:rPr>
        <w:t xml:space="preserve">TEBELLÜĞ EDEN </w:t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  <w:t xml:space="preserve">TEBLİĞ EDEN </w:t>
      </w:r>
    </w:p>
    <w:p w:rsidR="008552FC" w:rsidRPr="00797F2D" w:rsidRDefault="008552FC" w:rsidP="00AB6333">
      <w:pPr>
        <w:pStyle w:val="Default"/>
        <w:jc w:val="both"/>
        <w:rPr>
          <w:sz w:val="22"/>
          <w:szCs w:val="22"/>
        </w:rPr>
      </w:pPr>
      <w:r w:rsidRPr="00797F2D">
        <w:rPr>
          <w:b/>
          <w:bCs/>
          <w:sz w:val="22"/>
          <w:szCs w:val="22"/>
        </w:rPr>
        <w:t xml:space="preserve">Adı Soyadı: </w:t>
      </w:r>
      <w:r w:rsidRPr="00797F2D">
        <w:rPr>
          <w:b/>
          <w:bCs/>
          <w:sz w:val="22"/>
          <w:szCs w:val="22"/>
        </w:rPr>
        <w:tab/>
      </w:r>
      <w:r w:rsidRPr="00797F2D">
        <w:rPr>
          <w:b/>
          <w:bCs/>
          <w:sz w:val="22"/>
          <w:szCs w:val="22"/>
        </w:rPr>
        <w:tab/>
      </w:r>
      <w:r w:rsidRPr="00797F2D">
        <w:rPr>
          <w:b/>
          <w:bCs/>
          <w:sz w:val="22"/>
          <w:szCs w:val="22"/>
        </w:rPr>
        <w:tab/>
      </w:r>
      <w:r w:rsidRPr="00797F2D">
        <w:rPr>
          <w:b/>
          <w:bCs/>
          <w:sz w:val="22"/>
          <w:szCs w:val="22"/>
        </w:rPr>
        <w:tab/>
      </w:r>
      <w:r w:rsidRPr="00797F2D">
        <w:rPr>
          <w:b/>
          <w:bCs/>
          <w:sz w:val="22"/>
          <w:szCs w:val="22"/>
        </w:rPr>
        <w:tab/>
      </w:r>
      <w:r w:rsidRPr="00797F2D">
        <w:rPr>
          <w:b/>
          <w:bCs/>
          <w:sz w:val="22"/>
          <w:szCs w:val="22"/>
        </w:rPr>
        <w:tab/>
      </w:r>
      <w:r w:rsidRPr="00797F2D">
        <w:rPr>
          <w:b/>
          <w:bCs/>
          <w:sz w:val="22"/>
          <w:szCs w:val="22"/>
        </w:rPr>
        <w:tab/>
      </w:r>
      <w:r w:rsidRPr="00797F2D">
        <w:rPr>
          <w:b/>
          <w:bCs/>
          <w:sz w:val="22"/>
          <w:szCs w:val="22"/>
        </w:rPr>
        <w:tab/>
        <w:t xml:space="preserve">Adı Soyadı: </w:t>
      </w:r>
    </w:p>
    <w:p w:rsidR="008552FC" w:rsidRPr="00797F2D" w:rsidRDefault="008552FC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97F2D">
        <w:rPr>
          <w:rFonts w:ascii="Times New Roman" w:hAnsi="Times New Roman"/>
          <w:b/>
          <w:bCs/>
          <w:sz w:val="22"/>
          <w:szCs w:val="22"/>
        </w:rPr>
        <w:t xml:space="preserve">İmza: </w:t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  <w:t xml:space="preserve">              İmza:</w:t>
      </w:r>
    </w:p>
    <w:p w:rsidR="008552FC" w:rsidRPr="00797F2D" w:rsidRDefault="008552FC" w:rsidP="00AB63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97F2D">
        <w:rPr>
          <w:rFonts w:ascii="Times New Roman" w:hAnsi="Times New Roman"/>
          <w:b/>
          <w:bCs/>
          <w:sz w:val="22"/>
          <w:szCs w:val="22"/>
        </w:rPr>
        <w:t xml:space="preserve">Tarih: </w:t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  <w:t>Tarih:</w:t>
      </w:r>
    </w:p>
    <w:p w:rsidR="008552FC" w:rsidRPr="00797F2D" w:rsidRDefault="008552FC" w:rsidP="00AB63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bookmarkEnd w:id="0"/>
    <w:p w:rsidR="007E57D7" w:rsidRPr="00797F2D" w:rsidRDefault="007E57D7" w:rsidP="00AB6333">
      <w:pPr>
        <w:pStyle w:val="Style11"/>
        <w:widowControl/>
        <w:tabs>
          <w:tab w:val="left" w:pos="426"/>
          <w:tab w:val="left" w:pos="4536"/>
          <w:tab w:val="left" w:pos="7938"/>
        </w:tabs>
        <w:ind w:left="142" w:right="-2"/>
        <w:jc w:val="both"/>
        <w:rPr>
          <w:sz w:val="22"/>
          <w:szCs w:val="22"/>
        </w:rPr>
      </w:pPr>
    </w:p>
    <w:sectPr w:rsidR="007E57D7" w:rsidRPr="00797F2D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BF" w:rsidRDefault="00325DBF">
      <w:r>
        <w:separator/>
      </w:r>
    </w:p>
  </w:endnote>
  <w:endnote w:type="continuationSeparator" w:id="0">
    <w:p w:rsidR="00325DBF" w:rsidRDefault="0032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BF" w:rsidRDefault="00325DBF">
      <w:r>
        <w:separator/>
      </w:r>
    </w:p>
  </w:footnote>
  <w:footnote w:type="continuationSeparator" w:id="0">
    <w:p w:rsidR="00325DBF" w:rsidRDefault="00325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14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25"/>
      <w:gridCol w:w="6289"/>
      <w:gridCol w:w="2178"/>
    </w:tblGrid>
    <w:tr w:rsidR="00D02307" w:rsidTr="00D02307">
      <w:trPr>
        <w:cantSplit/>
        <w:trHeight w:val="957"/>
      </w:trPr>
      <w:tc>
        <w:tcPr>
          <w:tcW w:w="9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2307" w:rsidRDefault="00D02307">
          <w:pPr>
            <w:spacing w:line="254" w:lineRule="auto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7044121" wp14:editId="49434742">
                <wp:extent cx="514350" cy="5226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2307" w:rsidRDefault="00D02307">
          <w:pPr>
            <w:pStyle w:val="stbilgi"/>
            <w:spacing w:line="254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D02307" w:rsidRDefault="0094468C" w:rsidP="0094468C">
          <w:pPr>
            <w:pStyle w:val="stbilgi"/>
            <w:spacing w:line="254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Kamyon Kullanma</w:t>
          </w:r>
          <w:r w:rsidR="00D02307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Talimatı</w:t>
          </w:r>
        </w:p>
      </w:tc>
      <w:tc>
        <w:tcPr>
          <w:tcW w:w="10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D02307" w:rsidRDefault="00D02307" w:rsidP="00D02307">
          <w:pPr>
            <w:spacing w:line="254" w:lineRule="auto"/>
            <w:rPr>
              <w:rFonts w:ascii="Century Gothic" w:hAnsi="Century Gothic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Sayfa No: </w:t>
          </w:r>
          <w:r w:rsidRPr="00D02307">
            <w:rPr>
              <w:rFonts w:ascii="Times New Roman" w:hAnsi="Times New Roman"/>
              <w:sz w:val="16"/>
              <w:szCs w:val="16"/>
            </w:rPr>
            <w:t xml:space="preserve">Sayfa 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D02307">
            <w:rPr>
              <w:rFonts w:ascii="Times New Roman" w:hAnsi="Times New Roman"/>
              <w:b/>
              <w:sz w:val="16"/>
              <w:szCs w:val="16"/>
            </w:rPr>
            <w:instrText>PAGE  \* Arabic  \* MERGEFORMAT</w:instrTex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797F2D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D02307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D02307">
            <w:rPr>
              <w:rFonts w:ascii="Times New Roman" w:hAnsi="Times New Roman"/>
              <w:b/>
              <w:sz w:val="16"/>
              <w:szCs w:val="16"/>
            </w:rPr>
            <w:instrText>NUMPAGES  \* Arabic  \* MERGEFORMAT</w:instrTex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797F2D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D153C73"/>
    <w:multiLevelType w:val="hybridMultilevel"/>
    <w:tmpl w:val="674ADC00"/>
    <w:lvl w:ilvl="0" w:tplc="745A4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E3555"/>
    <w:multiLevelType w:val="hybridMultilevel"/>
    <w:tmpl w:val="B054F1A0"/>
    <w:lvl w:ilvl="0" w:tplc="2B667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7B1FAF"/>
    <w:multiLevelType w:val="hybridMultilevel"/>
    <w:tmpl w:val="5D449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91657"/>
    <w:multiLevelType w:val="hybridMultilevel"/>
    <w:tmpl w:val="6C6017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61167"/>
    <w:multiLevelType w:val="hybridMultilevel"/>
    <w:tmpl w:val="C226C2F4"/>
    <w:lvl w:ilvl="0" w:tplc="CA3861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3"/>
  </w:num>
  <w:num w:numId="12">
    <w:abstractNumId w:val="16"/>
  </w:num>
  <w:num w:numId="13">
    <w:abstractNumId w:val="18"/>
  </w:num>
  <w:num w:numId="14">
    <w:abstractNumId w:val="1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5"/>
  </w:num>
  <w:num w:numId="18">
    <w:abstractNumId w:val="4"/>
  </w:num>
  <w:num w:numId="19">
    <w:abstractNumId w:val="5"/>
  </w:num>
  <w:num w:numId="20">
    <w:abstractNumId w:val="21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555F7"/>
    <w:rsid w:val="00061104"/>
    <w:rsid w:val="000638DB"/>
    <w:rsid w:val="00076E64"/>
    <w:rsid w:val="000B7CF3"/>
    <w:rsid w:val="000D1503"/>
    <w:rsid w:val="000D54D9"/>
    <w:rsid w:val="000E43F4"/>
    <w:rsid w:val="001117EA"/>
    <w:rsid w:val="00122899"/>
    <w:rsid w:val="00136CD1"/>
    <w:rsid w:val="00145D13"/>
    <w:rsid w:val="0015748C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96AB0"/>
    <w:rsid w:val="002A2AF9"/>
    <w:rsid w:val="00306008"/>
    <w:rsid w:val="00325DBF"/>
    <w:rsid w:val="0033030E"/>
    <w:rsid w:val="00342A22"/>
    <w:rsid w:val="00364377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2025B"/>
    <w:rsid w:val="0044445B"/>
    <w:rsid w:val="00450B49"/>
    <w:rsid w:val="0048007E"/>
    <w:rsid w:val="00490A60"/>
    <w:rsid w:val="00492053"/>
    <w:rsid w:val="00494340"/>
    <w:rsid w:val="0049621B"/>
    <w:rsid w:val="004A7F8B"/>
    <w:rsid w:val="004B01CE"/>
    <w:rsid w:val="004C591D"/>
    <w:rsid w:val="004D5EF3"/>
    <w:rsid w:val="004E3300"/>
    <w:rsid w:val="0054640B"/>
    <w:rsid w:val="00547DE3"/>
    <w:rsid w:val="0056141D"/>
    <w:rsid w:val="00564D7D"/>
    <w:rsid w:val="00572AD8"/>
    <w:rsid w:val="00587B36"/>
    <w:rsid w:val="005977A7"/>
    <w:rsid w:val="005B112C"/>
    <w:rsid w:val="005B11BC"/>
    <w:rsid w:val="005C2378"/>
    <w:rsid w:val="005E2673"/>
    <w:rsid w:val="00612B3A"/>
    <w:rsid w:val="006239CA"/>
    <w:rsid w:val="006750C3"/>
    <w:rsid w:val="0067568F"/>
    <w:rsid w:val="006766F1"/>
    <w:rsid w:val="006B6F54"/>
    <w:rsid w:val="006D6884"/>
    <w:rsid w:val="006E2E3E"/>
    <w:rsid w:val="006F019C"/>
    <w:rsid w:val="006F3C80"/>
    <w:rsid w:val="006F6120"/>
    <w:rsid w:val="00707F57"/>
    <w:rsid w:val="00733B15"/>
    <w:rsid w:val="007825CB"/>
    <w:rsid w:val="00797F2D"/>
    <w:rsid w:val="007C10EF"/>
    <w:rsid w:val="007E57D7"/>
    <w:rsid w:val="007E6DBB"/>
    <w:rsid w:val="007F55A5"/>
    <w:rsid w:val="00800E2C"/>
    <w:rsid w:val="0080693B"/>
    <w:rsid w:val="00807898"/>
    <w:rsid w:val="008173B3"/>
    <w:rsid w:val="00832215"/>
    <w:rsid w:val="008356B9"/>
    <w:rsid w:val="00846862"/>
    <w:rsid w:val="008552FC"/>
    <w:rsid w:val="00877863"/>
    <w:rsid w:val="008A3079"/>
    <w:rsid w:val="008B395A"/>
    <w:rsid w:val="0090564D"/>
    <w:rsid w:val="0093347D"/>
    <w:rsid w:val="0094468C"/>
    <w:rsid w:val="00960B88"/>
    <w:rsid w:val="009D2672"/>
    <w:rsid w:val="009E1B63"/>
    <w:rsid w:val="009F65ED"/>
    <w:rsid w:val="009F72F0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6333"/>
    <w:rsid w:val="00AB7EE7"/>
    <w:rsid w:val="00B12354"/>
    <w:rsid w:val="00B34D69"/>
    <w:rsid w:val="00B45026"/>
    <w:rsid w:val="00B645E3"/>
    <w:rsid w:val="00B66890"/>
    <w:rsid w:val="00B75EB5"/>
    <w:rsid w:val="00B8479A"/>
    <w:rsid w:val="00B86827"/>
    <w:rsid w:val="00B9444A"/>
    <w:rsid w:val="00BA0BCB"/>
    <w:rsid w:val="00BB0DA7"/>
    <w:rsid w:val="00BC4DCC"/>
    <w:rsid w:val="00BE2E6D"/>
    <w:rsid w:val="00BF038E"/>
    <w:rsid w:val="00C12A88"/>
    <w:rsid w:val="00C436F8"/>
    <w:rsid w:val="00C52330"/>
    <w:rsid w:val="00C56D6E"/>
    <w:rsid w:val="00C941AD"/>
    <w:rsid w:val="00C9575D"/>
    <w:rsid w:val="00CA42BC"/>
    <w:rsid w:val="00CB4A93"/>
    <w:rsid w:val="00CD7B6B"/>
    <w:rsid w:val="00CE3D67"/>
    <w:rsid w:val="00CF6068"/>
    <w:rsid w:val="00D02307"/>
    <w:rsid w:val="00D3719C"/>
    <w:rsid w:val="00D666A9"/>
    <w:rsid w:val="00DB324C"/>
    <w:rsid w:val="00DC18F4"/>
    <w:rsid w:val="00DE5AEC"/>
    <w:rsid w:val="00E15D2F"/>
    <w:rsid w:val="00E30B8D"/>
    <w:rsid w:val="00E404FE"/>
    <w:rsid w:val="00E46F80"/>
    <w:rsid w:val="00E53B68"/>
    <w:rsid w:val="00E54933"/>
    <w:rsid w:val="00E678D5"/>
    <w:rsid w:val="00E80936"/>
    <w:rsid w:val="00EC5A13"/>
    <w:rsid w:val="00EE2338"/>
    <w:rsid w:val="00EF09F2"/>
    <w:rsid w:val="00F02B95"/>
    <w:rsid w:val="00F20360"/>
    <w:rsid w:val="00F50483"/>
    <w:rsid w:val="00F703A1"/>
    <w:rsid w:val="00F90595"/>
    <w:rsid w:val="00FC1216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A617-1D97-4B4E-A2BE-706E98A9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16</cp:revision>
  <cp:lastPrinted>2010-12-20T21:35:00Z</cp:lastPrinted>
  <dcterms:created xsi:type="dcterms:W3CDTF">2017-01-13T10:36:00Z</dcterms:created>
  <dcterms:modified xsi:type="dcterms:W3CDTF">2023-02-14T13:39:00Z</dcterms:modified>
</cp:coreProperties>
</file>