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970E" w14:textId="027939EA" w:rsidR="00FB39AC" w:rsidRPr="00B04BC7" w:rsidRDefault="00B264BD" w:rsidP="00003E42">
      <w:pPr>
        <w:spacing w:before="120" w:after="120"/>
        <w:jc w:val="both"/>
        <w:rPr>
          <w:rFonts w:ascii="Cambria" w:hAnsi="Cambria"/>
          <w:sz w:val="24"/>
          <w:szCs w:val="24"/>
        </w:rPr>
      </w:pPr>
      <w:r>
        <w:rPr>
          <w:rFonts w:ascii="Cambria" w:eastAsia="Calibri" w:hAnsi="Cambria"/>
          <w:b/>
          <w:noProof/>
          <w:sz w:val="32"/>
          <w:szCs w:val="24"/>
        </w:rPr>
        <mc:AlternateContent>
          <mc:Choice Requires="wps">
            <w:drawing>
              <wp:anchor distT="0" distB="0" distL="114300" distR="114300" simplePos="0" relativeHeight="251659776" behindDoc="0" locked="0" layoutInCell="1" allowOverlap="1" wp14:anchorId="521D176D" wp14:editId="6FB18C91">
                <wp:simplePos x="0" y="0"/>
                <wp:positionH relativeFrom="column">
                  <wp:posOffset>4368165</wp:posOffset>
                </wp:positionH>
                <wp:positionV relativeFrom="paragraph">
                  <wp:posOffset>-156210</wp:posOffset>
                </wp:positionV>
                <wp:extent cx="1466850" cy="2428875"/>
                <wp:effectExtent l="0" t="0" r="0" b="0"/>
                <wp:wrapNone/>
                <wp:docPr id="1271060241" name="Metin Kutusu 1"/>
                <wp:cNvGraphicFramePr/>
                <a:graphic xmlns:a="http://schemas.openxmlformats.org/drawingml/2006/main">
                  <a:graphicData uri="http://schemas.microsoft.com/office/word/2010/wordprocessingShape">
                    <wps:wsp>
                      <wps:cNvSpPr txBox="1"/>
                      <wps:spPr>
                        <a:xfrm>
                          <a:off x="0" y="0"/>
                          <a:ext cx="1466850" cy="2428875"/>
                        </a:xfrm>
                        <a:prstGeom prst="rect">
                          <a:avLst/>
                        </a:prstGeom>
                        <a:noFill/>
                        <a:ln w="6350">
                          <a:noFill/>
                        </a:ln>
                      </wps:spPr>
                      <wps:txbx>
                        <w:txbxContent>
                          <w:p w14:paraId="091AB3DA" w14:textId="77777777" w:rsidR="00B264BD" w:rsidRDefault="00B264BD" w:rsidP="00B264BD">
                            <w:r>
                              <w:rPr>
                                <w:noProof/>
                              </w:rPr>
                              <w:drawing>
                                <wp:inline distT="0" distB="0" distL="0" distR="0" wp14:anchorId="22A18767" wp14:editId="3A5CD2B1">
                                  <wp:extent cx="1247775" cy="2350770"/>
                                  <wp:effectExtent l="0" t="0" r="9525" b="0"/>
                                  <wp:docPr id="1428461571"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D176D" id="_x0000_t202" coordsize="21600,21600" o:spt="202" path="m,l,21600r21600,l21600,xe">
                <v:stroke joinstyle="miter"/>
                <v:path gradientshapeok="t" o:connecttype="rect"/>
              </v:shapetype>
              <v:shape id="Metin Kutusu 1" o:spid="_x0000_s1026" type="#_x0000_t202" style="position:absolute;left:0;text-align:left;margin-left:343.95pt;margin-top:-12.3pt;width:115.5pt;height:19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" filled="f" stroked="f" strokeweight=".5pt">
                <v:textbox>
                  <w:txbxContent>
                    <w:p w14:paraId="091AB3DA" w14:textId="77777777" w:rsidR="00B264BD" w:rsidRDefault="00B264BD" w:rsidP="00B264BD">
                      <w:r>
                        <w:rPr>
                          <w:noProof/>
                        </w:rPr>
                        <w:drawing>
                          <wp:inline distT="0" distB="0" distL="0" distR="0" wp14:anchorId="22A18767" wp14:editId="3A5CD2B1">
                            <wp:extent cx="1247775" cy="2350770"/>
                            <wp:effectExtent l="0" t="0" r="9525" b="0"/>
                            <wp:docPr id="1428461571"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v:textbox>
              </v:shape>
            </w:pict>
          </mc:Fallback>
        </mc:AlternateContent>
      </w:r>
      <w:r w:rsidR="00387D7F" w:rsidRPr="00B04BC7">
        <w:rPr>
          <w:rFonts w:ascii="Cambria" w:hAnsi="Cambria"/>
          <w:noProof/>
          <w:sz w:val="24"/>
          <w:szCs w:val="24"/>
        </w:rPr>
        <mc:AlternateContent>
          <mc:Choice Requires="wps">
            <w:drawing>
              <wp:anchor distT="0" distB="0" distL="114300" distR="114300" simplePos="0" relativeHeight="251657728" behindDoc="1" locked="0" layoutInCell="1" allowOverlap="1" wp14:anchorId="3F5FBFF0" wp14:editId="575336CC">
                <wp:simplePos x="0" y="0"/>
                <wp:positionH relativeFrom="margin">
                  <wp:posOffset>-261269</wp:posOffset>
                </wp:positionH>
                <wp:positionV relativeFrom="paragraph">
                  <wp:posOffset>-145263</wp:posOffset>
                </wp:positionV>
                <wp:extent cx="6011838" cy="8809629"/>
                <wp:effectExtent l="38100" t="38100" r="46355" b="2984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838" cy="8809629"/>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FC416" id="Rectangle 72" o:spid="_x0000_s1026" style="position:absolute;margin-left:-20.55pt;margin-top:-11.45pt;width:473.35pt;height:693.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" strokeweight="6pt">
                <v:stroke linestyle="thickBetweenThin"/>
                <w10:wrap anchorx="margin"/>
              </v:rect>
            </w:pict>
          </mc:Fallback>
        </mc:AlternateContent>
      </w:r>
      <w:r w:rsidR="00D84651" w:rsidRPr="00B04BC7">
        <w:rPr>
          <w:rFonts w:ascii="Cambria" w:hAnsi="Cambria"/>
          <w:sz w:val="24"/>
          <w:szCs w:val="24"/>
        </w:rPr>
        <w:t xml:space="preserve">    </w:t>
      </w:r>
    </w:p>
    <w:p w14:paraId="54E79FFE" w14:textId="17285CB5" w:rsidR="00FB39AC" w:rsidRPr="00B04BC7" w:rsidRDefault="00657B3A" w:rsidP="00991D42">
      <w:pPr>
        <w:spacing w:before="120" w:after="120"/>
        <w:jc w:val="center"/>
        <w:rPr>
          <w:rFonts w:ascii="Cambria" w:hAnsi="Cambria"/>
          <w:sz w:val="24"/>
          <w:szCs w:val="24"/>
        </w:rPr>
      </w:pPr>
      <w:r w:rsidRPr="00B04BC7">
        <w:rPr>
          <w:rFonts w:ascii="Cambria" w:hAnsi="Cambria"/>
          <w:noProof/>
          <w:sz w:val="24"/>
          <w:szCs w:val="24"/>
        </w:rPr>
        <w:drawing>
          <wp:inline distT="0" distB="0" distL="0" distR="0" wp14:anchorId="2E6A1D6E" wp14:editId="6F1C63FA">
            <wp:extent cx="1547495" cy="15474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9">
                      <a:extLst>
                        <a:ext uri="{28A0092B-C50C-407E-A947-70E740481C1C}">
                          <a14:useLocalDpi xmlns:a14="http://schemas.microsoft.com/office/drawing/2010/main" val="0"/>
                        </a:ext>
                      </a:extLst>
                    </a:blip>
                    <a:stretch>
                      <a:fillRect/>
                    </a:stretch>
                  </pic:blipFill>
                  <pic:spPr>
                    <a:xfrm>
                      <a:off x="0" y="0"/>
                      <a:ext cx="1556219" cy="1556219"/>
                    </a:xfrm>
                    <a:prstGeom prst="rect">
                      <a:avLst/>
                    </a:prstGeom>
                  </pic:spPr>
                </pic:pic>
              </a:graphicData>
            </a:graphic>
          </wp:inline>
        </w:drawing>
      </w:r>
    </w:p>
    <w:p w14:paraId="5B182526" w14:textId="022F45E7" w:rsidR="00991D42" w:rsidRDefault="00991D42" w:rsidP="008D540D">
      <w:pPr>
        <w:tabs>
          <w:tab w:val="left" w:pos="1005"/>
          <w:tab w:val="right" w:pos="10466"/>
        </w:tabs>
        <w:spacing w:before="120" w:after="120"/>
        <w:jc w:val="center"/>
        <w:rPr>
          <w:rFonts w:ascii="Cambria" w:hAnsi="Cambria"/>
          <w:b/>
          <w:bCs/>
          <w:sz w:val="32"/>
          <w:szCs w:val="24"/>
        </w:rPr>
      </w:pPr>
    </w:p>
    <w:p w14:paraId="274E2628" w14:textId="77777777" w:rsidR="00991D42" w:rsidRPr="00991D42" w:rsidRDefault="00991D42" w:rsidP="008D540D">
      <w:pPr>
        <w:tabs>
          <w:tab w:val="left" w:pos="1005"/>
          <w:tab w:val="right" w:pos="10466"/>
        </w:tabs>
        <w:spacing w:before="120" w:after="120"/>
        <w:jc w:val="center"/>
        <w:rPr>
          <w:rFonts w:ascii="Cambria" w:hAnsi="Cambria"/>
          <w:b/>
          <w:bCs/>
          <w:sz w:val="14"/>
          <w:szCs w:val="10"/>
        </w:rPr>
      </w:pPr>
    </w:p>
    <w:p w14:paraId="22795E33" w14:textId="382739F6" w:rsidR="00991D42" w:rsidRDefault="00991D42" w:rsidP="008D540D">
      <w:pPr>
        <w:tabs>
          <w:tab w:val="left" w:pos="1005"/>
          <w:tab w:val="right" w:pos="10466"/>
        </w:tabs>
        <w:spacing w:before="120" w:after="120"/>
        <w:jc w:val="center"/>
        <w:rPr>
          <w:rFonts w:ascii="Cambria" w:hAnsi="Cambria"/>
          <w:b/>
          <w:bCs/>
          <w:sz w:val="32"/>
          <w:szCs w:val="24"/>
        </w:rPr>
      </w:pPr>
    </w:p>
    <w:p w14:paraId="2A0552C4" w14:textId="77777777" w:rsidR="00991D42" w:rsidRDefault="00991D42" w:rsidP="008D540D">
      <w:pPr>
        <w:tabs>
          <w:tab w:val="left" w:pos="1005"/>
          <w:tab w:val="right" w:pos="10466"/>
        </w:tabs>
        <w:spacing w:before="120" w:after="120"/>
        <w:jc w:val="center"/>
        <w:rPr>
          <w:rFonts w:ascii="Cambria" w:hAnsi="Cambria"/>
          <w:b/>
          <w:bCs/>
          <w:sz w:val="32"/>
          <w:szCs w:val="24"/>
        </w:rPr>
      </w:pPr>
    </w:p>
    <w:p w14:paraId="15CED4EC" w14:textId="312F52AF" w:rsidR="008D540D" w:rsidRPr="00B04BC7" w:rsidRDefault="002974A4" w:rsidP="008D540D">
      <w:pPr>
        <w:tabs>
          <w:tab w:val="left" w:pos="1005"/>
          <w:tab w:val="right" w:pos="10466"/>
        </w:tabs>
        <w:spacing w:before="120" w:after="120"/>
        <w:jc w:val="center"/>
        <w:rPr>
          <w:rFonts w:ascii="Cambria" w:hAnsi="Cambria"/>
          <w:b/>
          <w:bCs/>
          <w:sz w:val="32"/>
          <w:szCs w:val="24"/>
        </w:rPr>
      </w:pPr>
      <w:r w:rsidRPr="00B04BC7">
        <w:rPr>
          <w:rFonts w:ascii="Cambria" w:hAnsi="Cambria"/>
          <w:b/>
          <w:bCs/>
          <w:sz w:val="32"/>
          <w:szCs w:val="24"/>
        </w:rPr>
        <w:t>T.C.</w:t>
      </w:r>
    </w:p>
    <w:p w14:paraId="5914A5FA" w14:textId="023A49A9" w:rsidR="00387D7F" w:rsidRPr="00B04BC7" w:rsidRDefault="002974A4" w:rsidP="008D540D">
      <w:pPr>
        <w:spacing w:before="240" w:after="240" w:line="360" w:lineRule="auto"/>
        <w:jc w:val="center"/>
        <w:rPr>
          <w:rFonts w:ascii="Cambria" w:hAnsi="Cambria"/>
          <w:b/>
          <w:bCs/>
          <w:sz w:val="32"/>
          <w:szCs w:val="24"/>
        </w:rPr>
      </w:pPr>
      <w:r w:rsidRPr="00B04BC7">
        <w:rPr>
          <w:rFonts w:ascii="Cambria" w:hAnsi="Cambria"/>
          <w:b/>
          <w:bCs/>
          <w:sz w:val="32"/>
          <w:szCs w:val="24"/>
        </w:rPr>
        <w:t>YOZGAT BOZOK ÜNİVERSİTESİ</w:t>
      </w:r>
    </w:p>
    <w:p w14:paraId="08305CF0" w14:textId="77777777" w:rsidR="002974A4" w:rsidRPr="00B04BC7" w:rsidRDefault="002974A4" w:rsidP="008D540D">
      <w:pPr>
        <w:spacing w:before="240" w:after="240" w:line="360" w:lineRule="auto"/>
        <w:jc w:val="center"/>
        <w:rPr>
          <w:rFonts w:ascii="Cambria" w:hAnsi="Cambria"/>
          <w:sz w:val="32"/>
          <w:szCs w:val="24"/>
        </w:rPr>
      </w:pPr>
      <w:r w:rsidRPr="00B04BC7">
        <w:rPr>
          <w:rFonts w:ascii="Cambria" w:hAnsi="Cambria"/>
          <w:b/>
          <w:bCs/>
          <w:sz w:val="32"/>
          <w:szCs w:val="24"/>
        </w:rPr>
        <w:t>EĞİTİM FAKÜLTESİ</w:t>
      </w:r>
    </w:p>
    <w:p w14:paraId="426A12FE" w14:textId="523DFF25" w:rsidR="00387D7F" w:rsidRPr="00B04BC7" w:rsidRDefault="002974A4" w:rsidP="008D540D">
      <w:pPr>
        <w:spacing w:before="240" w:after="240" w:line="360" w:lineRule="auto"/>
        <w:jc w:val="center"/>
        <w:rPr>
          <w:rFonts w:ascii="Cambria" w:hAnsi="Cambria"/>
          <w:b/>
          <w:sz w:val="32"/>
          <w:szCs w:val="24"/>
        </w:rPr>
      </w:pPr>
      <w:r w:rsidRPr="00B04BC7">
        <w:rPr>
          <w:rFonts w:ascii="Cambria" w:hAnsi="Cambria"/>
          <w:b/>
          <w:sz w:val="32"/>
          <w:szCs w:val="24"/>
        </w:rPr>
        <w:t>EĞİTİM</w:t>
      </w:r>
      <w:r w:rsidR="006C6F76">
        <w:rPr>
          <w:rFonts w:ascii="Cambria" w:hAnsi="Cambria"/>
          <w:b/>
          <w:sz w:val="32"/>
          <w:szCs w:val="24"/>
        </w:rPr>
        <w:t xml:space="preserve"> BİLİMLERİ</w:t>
      </w:r>
      <w:r w:rsidRPr="00B04BC7">
        <w:rPr>
          <w:rFonts w:ascii="Cambria" w:hAnsi="Cambria"/>
          <w:b/>
          <w:sz w:val="32"/>
          <w:szCs w:val="24"/>
        </w:rPr>
        <w:t xml:space="preserve"> BÖLÜMÜ</w:t>
      </w:r>
    </w:p>
    <w:p w14:paraId="7A676FC3" w14:textId="0160D505" w:rsidR="002974A4" w:rsidRPr="00B04BC7" w:rsidRDefault="006C6F76" w:rsidP="006C6F76">
      <w:pPr>
        <w:spacing w:before="240" w:after="240" w:line="360" w:lineRule="auto"/>
        <w:rPr>
          <w:rFonts w:ascii="Cambria" w:hAnsi="Cambria"/>
          <w:b/>
          <w:sz w:val="32"/>
          <w:szCs w:val="24"/>
        </w:rPr>
      </w:pPr>
      <w:r>
        <w:rPr>
          <w:rFonts w:ascii="Cambria" w:hAnsi="Cambria"/>
          <w:b/>
          <w:sz w:val="32"/>
          <w:szCs w:val="24"/>
        </w:rPr>
        <w:t>REHBERLİK VE PSİKOLOJİK DANIŞMANLIK</w:t>
      </w:r>
      <w:r w:rsidR="002974A4" w:rsidRPr="00B04BC7">
        <w:rPr>
          <w:rFonts w:ascii="Cambria" w:hAnsi="Cambria"/>
          <w:b/>
          <w:sz w:val="32"/>
          <w:szCs w:val="24"/>
        </w:rPr>
        <w:t xml:space="preserve"> ANA</w:t>
      </w:r>
      <w:r>
        <w:rPr>
          <w:rFonts w:ascii="Cambria" w:hAnsi="Cambria"/>
          <w:b/>
          <w:sz w:val="32"/>
          <w:szCs w:val="24"/>
        </w:rPr>
        <w:t xml:space="preserve"> </w:t>
      </w:r>
      <w:r w:rsidR="002974A4" w:rsidRPr="00B04BC7">
        <w:rPr>
          <w:rFonts w:ascii="Cambria" w:hAnsi="Cambria"/>
          <w:b/>
          <w:sz w:val="32"/>
          <w:szCs w:val="24"/>
        </w:rPr>
        <w:t>BİLİM DALI</w:t>
      </w:r>
    </w:p>
    <w:p w14:paraId="087722FD" w14:textId="01361881" w:rsidR="00692282" w:rsidRPr="00B04BC7" w:rsidRDefault="006C6F76" w:rsidP="008D540D">
      <w:pPr>
        <w:spacing w:before="240" w:after="240" w:line="360" w:lineRule="auto"/>
        <w:jc w:val="center"/>
        <w:rPr>
          <w:rFonts w:ascii="Cambria" w:eastAsia="Calibri" w:hAnsi="Cambria"/>
          <w:b/>
          <w:sz w:val="32"/>
          <w:szCs w:val="24"/>
          <w:lang w:eastAsia="en-US"/>
        </w:rPr>
      </w:pPr>
      <w:r>
        <w:rPr>
          <w:rFonts w:ascii="Cambria" w:eastAsia="Calibri" w:hAnsi="Cambria"/>
          <w:b/>
          <w:sz w:val="32"/>
          <w:szCs w:val="24"/>
          <w:lang w:eastAsia="en-US"/>
        </w:rPr>
        <w:t xml:space="preserve">OKULLARDA RPD UYGULAMALARI </w:t>
      </w:r>
      <w:r w:rsidR="00991D42">
        <w:rPr>
          <w:rFonts w:ascii="Cambria" w:eastAsia="Calibri" w:hAnsi="Cambria"/>
          <w:b/>
          <w:sz w:val="32"/>
          <w:szCs w:val="24"/>
          <w:lang w:eastAsia="en-US"/>
        </w:rPr>
        <w:t>I-II</w:t>
      </w:r>
      <w:r w:rsidR="00FB4739">
        <w:rPr>
          <w:rFonts w:ascii="Cambria" w:eastAsia="Calibri" w:hAnsi="Cambria"/>
          <w:b/>
          <w:sz w:val="32"/>
          <w:szCs w:val="24"/>
          <w:lang w:eastAsia="en-US"/>
        </w:rPr>
        <w:t xml:space="preserve"> DERSİ</w:t>
      </w:r>
    </w:p>
    <w:p w14:paraId="5D85FC7B" w14:textId="08100BFD" w:rsidR="00387D7F" w:rsidRDefault="00B264BD" w:rsidP="008D540D">
      <w:pPr>
        <w:spacing w:before="240" w:after="240" w:line="360" w:lineRule="auto"/>
        <w:jc w:val="center"/>
        <w:rPr>
          <w:rFonts w:ascii="Cambria" w:eastAsia="Calibri" w:hAnsi="Cambria"/>
          <w:b/>
          <w:sz w:val="32"/>
          <w:szCs w:val="24"/>
          <w:lang w:eastAsia="en-US"/>
        </w:rPr>
      </w:pPr>
      <w:r>
        <w:rPr>
          <w:rFonts w:ascii="Cambria" w:eastAsia="Calibri" w:hAnsi="Cambria"/>
          <w:b/>
          <w:noProof/>
          <w:sz w:val="32"/>
          <w:szCs w:val="24"/>
        </w:rPr>
        <mc:AlternateContent>
          <mc:Choice Requires="wps">
            <w:drawing>
              <wp:anchor distT="0" distB="0" distL="114300" distR="114300" simplePos="0" relativeHeight="251656703" behindDoc="0" locked="0" layoutInCell="1" allowOverlap="1" wp14:anchorId="299453BE" wp14:editId="1B442B03">
                <wp:simplePos x="0" y="0"/>
                <wp:positionH relativeFrom="column">
                  <wp:posOffset>-318135</wp:posOffset>
                </wp:positionH>
                <wp:positionV relativeFrom="paragraph">
                  <wp:posOffset>226695</wp:posOffset>
                </wp:positionV>
                <wp:extent cx="3152775" cy="2428875"/>
                <wp:effectExtent l="0" t="0" r="0" b="0"/>
                <wp:wrapNone/>
                <wp:docPr id="35169211" name="Metin Kutusu 1"/>
                <wp:cNvGraphicFramePr/>
                <a:graphic xmlns:a="http://schemas.openxmlformats.org/drawingml/2006/main">
                  <a:graphicData uri="http://schemas.microsoft.com/office/word/2010/wordprocessingShape">
                    <wps:wsp>
                      <wps:cNvSpPr txBox="1"/>
                      <wps:spPr>
                        <a:xfrm>
                          <a:off x="0" y="0"/>
                          <a:ext cx="3152775" cy="2428875"/>
                        </a:xfrm>
                        <a:prstGeom prst="rect">
                          <a:avLst/>
                        </a:prstGeom>
                        <a:noFill/>
                        <a:ln w="6350">
                          <a:noFill/>
                        </a:ln>
                      </wps:spPr>
                      <wps:txbx>
                        <w:txbxContent>
                          <w:p w14:paraId="1E7A7305" w14:textId="2F7C8D6D" w:rsidR="00B264BD" w:rsidRDefault="00B264BD">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53BE" id="_x0000_s1027" type="#_x0000_t202" style="position:absolute;left:0;text-align:left;margin-left:-25.05pt;margin-top:17.85pt;width:248.25pt;height:191.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" filled="f" stroked="f" strokeweight=".5pt">
                <v:textbox>
                  <w:txbxContent>
                    <w:p w14:paraId="1E7A7305" w14:textId="2F7C8D6D" w:rsidR="00B264BD" w:rsidRDefault="00B264BD">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v:textbox>
              </v:shape>
            </w:pict>
          </mc:Fallback>
        </mc:AlternateContent>
      </w:r>
      <w:r w:rsidR="005A7ED2">
        <w:rPr>
          <w:rFonts w:ascii="Cambria" w:eastAsia="Calibri" w:hAnsi="Cambria"/>
          <w:b/>
          <w:sz w:val="32"/>
          <w:szCs w:val="24"/>
          <w:lang w:eastAsia="en-US"/>
        </w:rPr>
        <w:t xml:space="preserve">UYGULAMA </w:t>
      </w:r>
      <w:r w:rsidR="00692282" w:rsidRPr="00B04BC7">
        <w:rPr>
          <w:rFonts w:ascii="Cambria" w:eastAsia="Calibri" w:hAnsi="Cambria"/>
          <w:b/>
          <w:sz w:val="32"/>
          <w:szCs w:val="24"/>
          <w:lang w:eastAsia="en-US"/>
        </w:rPr>
        <w:t>KILAVUZU</w:t>
      </w:r>
      <w:r w:rsidR="005A7ED2">
        <w:rPr>
          <w:rFonts w:ascii="Cambria" w:eastAsia="Calibri" w:hAnsi="Cambria"/>
          <w:b/>
          <w:sz w:val="32"/>
          <w:szCs w:val="24"/>
          <w:lang w:eastAsia="en-US"/>
        </w:rPr>
        <w:t xml:space="preserve"> VE FORMLAR</w:t>
      </w:r>
    </w:p>
    <w:p w14:paraId="5342C054" w14:textId="420888D7" w:rsidR="00991D42" w:rsidRDefault="00991D42" w:rsidP="008D540D">
      <w:pPr>
        <w:spacing w:before="240" w:after="240" w:line="360" w:lineRule="auto"/>
        <w:jc w:val="center"/>
        <w:rPr>
          <w:rFonts w:ascii="Cambria" w:eastAsia="Calibri" w:hAnsi="Cambria"/>
          <w:b/>
          <w:sz w:val="32"/>
          <w:szCs w:val="24"/>
          <w:lang w:eastAsia="en-US"/>
        </w:rPr>
      </w:pPr>
    </w:p>
    <w:p w14:paraId="21510CC3" w14:textId="77777777" w:rsidR="005A7ED2" w:rsidRDefault="005A7ED2" w:rsidP="005A7ED2">
      <w:pPr>
        <w:spacing w:before="240" w:after="240" w:line="360" w:lineRule="auto"/>
        <w:jc w:val="center"/>
        <w:rPr>
          <w:rFonts w:ascii="Cambria" w:hAnsi="Cambria"/>
          <w:b/>
        </w:rPr>
      </w:pPr>
    </w:p>
    <w:p w14:paraId="07BD4E0E" w14:textId="28E62CCA" w:rsidR="005A7ED2" w:rsidRPr="005A7ED2" w:rsidRDefault="005A7ED2" w:rsidP="005A7ED2">
      <w:pPr>
        <w:spacing w:before="240" w:after="240" w:line="360" w:lineRule="auto"/>
        <w:jc w:val="center"/>
        <w:rPr>
          <w:rFonts w:ascii="Cambria" w:hAnsi="Cambria"/>
          <w:b/>
        </w:rPr>
      </w:pPr>
      <w:r w:rsidRPr="005A7ED2">
        <w:rPr>
          <w:rFonts w:ascii="Cambria" w:hAnsi="Cambria"/>
          <w:b/>
        </w:rPr>
        <w:t xml:space="preserve">©  </w:t>
      </w:r>
      <w:r>
        <w:rPr>
          <w:rFonts w:ascii="Cambria" w:hAnsi="Cambria"/>
          <w:b/>
        </w:rPr>
        <w:t>Yozgat Bozok</w:t>
      </w:r>
      <w:r w:rsidRPr="005A7ED2">
        <w:rPr>
          <w:rFonts w:ascii="Cambria" w:hAnsi="Cambria"/>
          <w:b/>
        </w:rPr>
        <w:t xml:space="preserve"> Üniversitesi Eğitim Fakültesi Dekanlığı</w:t>
      </w:r>
    </w:p>
    <w:p w14:paraId="7839012B" w14:textId="5E4B3F03" w:rsidR="00387D7F" w:rsidRPr="005A7ED2" w:rsidRDefault="005A7ED2" w:rsidP="005A7ED2">
      <w:pPr>
        <w:spacing w:before="240" w:after="240" w:line="360" w:lineRule="auto"/>
        <w:jc w:val="center"/>
        <w:rPr>
          <w:rFonts w:ascii="Cambria" w:eastAsia="Calibri" w:hAnsi="Cambria"/>
          <w:b/>
          <w:sz w:val="32"/>
          <w:szCs w:val="24"/>
          <w:lang w:eastAsia="en-US"/>
        </w:rPr>
      </w:pPr>
      <w:r>
        <w:rPr>
          <w:rFonts w:ascii="Cambria" w:eastAsia="Calibri" w:hAnsi="Cambria"/>
          <w:b/>
          <w:sz w:val="32"/>
          <w:szCs w:val="24"/>
          <w:lang w:eastAsia="en-US"/>
        </w:rPr>
        <w:t>MART</w:t>
      </w:r>
      <w:r w:rsidR="00991D42">
        <w:rPr>
          <w:rFonts w:ascii="Cambria" w:eastAsia="Calibri" w:hAnsi="Cambria"/>
          <w:b/>
          <w:sz w:val="32"/>
          <w:szCs w:val="24"/>
          <w:lang w:eastAsia="en-US"/>
        </w:rPr>
        <w:t xml:space="preserve"> 2025</w:t>
      </w:r>
    </w:p>
    <w:p w14:paraId="4F35C106" w14:textId="77777777" w:rsidR="00991D42" w:rsidRDefault="00991D42">
      <w:pPr>
        <w:rPr>
          <w:rFonts w:ascii="Cambria" w:hAnsi="Cambria"/>
          <w:b/>
          <w:sz w:val="24"/>
          <w:szCs w:val="24"/>
        </w:rPr>
      </w:pPr>
      <w:bookmarkStart w:id="0" w:name="_Toc351556751"/>
      <w:bookmarkStart w:id="1" w:name="_Toc242156724"/>
      <w:bookmarkStart w:id="2" w:name="_Toc242160743"/>
      <w:bookmarkStart w:id="3" w:name="_Toc242168267"/>
      <w:r>
        <w:rPr>
          <w:rFonts w:ascii="Cambria" w:hAnsi="Cambria"/>
          <w:sz w:val="24"/>
          <w:szCs w:val="24"/>
        </w:rPr>
        <w:br w:type="page"/>
      </w:r>
    </w:p>
    <w:p w14:paraId="39F8CCF0" w14:textId="6B78C3A5" w:rsidR="00C83372" w:rsidRPr="00B04BC7" w:rsidRDefault="00C83372" w:rsidP="00387D7F">
      <w:pPr>
        <w:pStyle w:val="Balk1"/>
        <w:spacing w:before="120" w:after="120" w:line="276" w:lineRule="auto"/>
        <w:rPr>
          <w:rFonts w:ascii="Cambria" w:hAnsi="Cambria"/>
          <w:sz w:val="24"/>
          <w:szCs w:val="24"/>
        </w:rPr>
      </w:pPr>
      <w:r w:rsidRPr="00B04BC7">
        <w:rPr>
          <w:rFonts w:ascii="Cambria" w:hAnsi="Cambria"/>
          <w:sz w:val="24"/>
          <w:szCs w:val="24"/>
        </w:rPr>
        <w:lastRenderedPageBreak/>
        <w:t>Gİ</w:t>
      </w:r>
      <w:r w:rsidR="0018100A">
        <w:rPr>
          <w:rFonts w:ascii="Cambria" w:hAnsi="Cambria"/>
          <w:sz w:val="24"/>
          <w:szCs w:val="24"/>
        </w:rPr>
        <w:t>RİŞ</w:t>
      </w:r>
    </w:p>
    <w:p w14:paraId="14AF1F39" w14:textId="4CAA430E" w:rsidR="007C591D" w:rsidRPr="003671B0" w:rsidRDefault="004E0DA0" w:rsidP="007C591D">
      <w:pPr>
        <w:widowControl w:val="0"/>
        <w:autoSpaceDE w:val="0"/>
        <w:autoSpaceDN w:val="0"/>
        <w:adjustRightInd w:val="0"/>
        <w:spacing w:before="120" w:after="120" w:line="276" w:lineRule="auto"/>
        <w:jc w:val="both"/>
        <w:rPr>
          <w:rFonts w:ascii="Cambria" w:hAnsi="Cambria"/>
          <w:iCs/>
          <w:sz w:val="24"/>
          <w:szCs w:val="24"/>
        </w:rPr>
      </w:pPr>
      <w:bookmarkStart w:id="4" w:name="_Toc50884443"/>
      <w:bookmarkStart w:id="5" w:name="_Toc242156727"/>
      <w:bookmarkStart w:id="6" w:name="_Toc242160746"/>
      <w:bookmarkStart w:id="7" w:name="_Toc242168270"/>
      <w:r>
        <w:t>R</w:t>
      </w:r>
      <w:r w:rsidRPr="003671B0">
        <w:rPr>
          <w:rFonts w:ascii="Cambria" w:hAnsi="Cambria"/>
          <w:iCs/>
          <w:sz w:val="24"/>
          <w:szCs w:val="24"/>
        </w:rPr>
        <w:t xml:space="preserve">ehberlik ve Psikolojik Danışma (RPD) uygulama dersleri, psikolojik danışman adaylarının mesleğe daha iyi hazırlanmalarına, öğrenim hayatları boyunca kazandıkları genel kültür, psikolojik danışma kuramları, ölçme araçları, test ve teknikler ile mesleki becerilerini gerçek eğitim ve danışma ortamlarında uygulamaya yansıtmalarına olanak sağlamaktadır. Bu derslerde öğrencilerin eğitim kurumlarının ve rehberlik servislerinin işleyişini, okul yönetimini ve okullardaki günlük yaşamı tanımaları, psikolojik danışma ve rehberlik hizmetlerinin organizasyonunu yerinde incelemeleri, alanında tecrübeli psikolojik danışmanları gözlemleme fırsatı bulmaları, danışma deneyimi yaşamaları, uygulama danışmanı ve öğretim elemanlarının rehberliğinde mesleki beceri geliştirmeleri, psikolojik danışmanlık mesleğine ısınmaları ve kolayca uyum sağlayabilmeleri amaçlanmaktadır. Psikolojik danışman adaylarının mesleğe hazırlanmaları sırasında, okul psikolojik danışmanları ve öğrencilerle birlikte uygulama çalışmaları yapmaları esastır. Bu kılavuzda, eğitim kurumlarında gerçekleştirilecek </w:t>
      </w:r>
      <w:r w:rsidR="003671B0">
        <w:rPr>
          <w:rFonts w:ascii="Cambria" w:hAnsi="Cambria"/>
          <w:iCs/>
          <w:sz w:val="24"/>
          <w:szCs w:val="24"/>
        </w:rPr>
        <w:t xml:space="preserve">Okullarda RPD </w:t>
      </w:r>
      <w:r w:rsidRPr="003671B0">
        <w:rPr>
          <w:rFonts w:ascii="Cambria" w:hAnsi="Cambria"/>
          <w:iCs/>
          <w:sz w:val="24"/>
          <w:szCs w:val="24"/>
        </w:rPr>
        <w:t>Uygulam</w:t>
      </w:r>
      <w:r w:rsidR="003671B0">
        <w:rPr>
          <w:rFonts w:ascii="Cambria" w:hAnsi="Cambria"/>
          <w:iCs/>
          <w:sz w:val="24"/>
          <w:szCs w:val="24"/>
        </w:rPr>
        <w:t>aları I-II</w:t>
      </w:r>
      <w:r w:rsidRPr="003671B0">
        <w:rPr>
          <w:rFonts w:ascii="Cambria" w:hAnsi="Cambria"/>
          <w:iCs/>
          <w:sz w:val="24"/>
          <w:szCs w:val="24"/>
        </w:rPr>
        <w:t xml:space="preserve"> çalışmalarına ilişkin bilgiler sunulmaktadır. Kılavuz, Yozgat Bozok Üniversitesi Eğitim Fakültesi Rehberlik ve Psikolojik Danışmanlık Ana</w:t>
      </w:r>
      <w:r w:rsidR="003671B0">
        <w:rPr>
          <w:rFonts w:ascii="Cambria" w:hAnsi="Cambria"/>
          <w:iCs/>
          <w:sz w:val="24"/>
          <w:szCs w:val="24"/>
        </w:rPr>
        <w:t xml:space="preserve"> B</w:t>
      </w:r>
      <w:r w:rsidRPr="003671B0">
        <w:rPr>
          <w:rFonts w:ascii="Cambria" w:hAnsi="Cambria"/>
          <w:iCs/>
          <w:sz w:val="24"/>
          <w:szCs w:val="24"/>
        </w:rPr>
        <w:t xml:space="preserve">ilim Dalı öğrencilerinin </w:t>
      </w:r>
      <w:r w:rsidR="003671B0" w:rsidRPr="003671B0">
        <w:rPr>
          <w:rFonts w:ascii="Cambria" w:hAnsi="Cambria"/>
          <w:iCs/>
          <w:sz w:val="24"/>
          <w:szCs w:val="24"/>
        </w:rPr>
        <w:t>Millî</w:t>
      </w:r>
      <w:r w:rsidRPr="003671B0">
        <w:rPr>
          <w:rFonts w:ascii="Cambria" w:hAnsi="Cambria"/>
          <w:iCs/>
          <w:sz w:val="24"/>
          <w:szCs w:val="24"/>
        </w:rPr>
        <w:t xml:space="preserve"> Eğitim Bakanlığı’na bağlı eğitim kurumlarında yapacakları psikolojik danışma uygulamalarına rehberlik etmek amacıyla, uygulama öğretim elemanları, uygulama psikolojik danışmanları ve uygulama öğrencileri için hazırlanmıştır. Kılavuzda yer alan etkinlikler, uygulama yapacak psikolojik danışman adayları tarafından gerçekleştirilecek olup ilgili öğretim elemanları ve uygulama danışmanları tarafından izlenecek ve desteklenecektir.</w:t>
      </w:r>
    </w:p>
    <w:p w14:paraId="448F3526"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p>
    <w:p w14:paraId="154E0B18" w14:textId="60E80EF1" w:rsidR="0018100A" w:rsidRPr="00EB7BB6" w:rsidRDefault="0018100A" w:rsidP="00EB7BB6">
      <w:pPr>
        <w:jc w:val="both"/>
        <w:rPr>
          <w:rFonts w:ascii="Cambria" w:hAnsi="Cambria"/>
          <w:iCs/>
          <w:sz w:val="24"/>
          <w:szCs w:val="24"/>
        </w:rPr>
      </w:pPr>
      <w:r w:rsidRPr="00EB7BB6">
        <w:rPr>
          <w:rFonts w:ascii="Cambria" w:hAnsi="Cambria"/>
          <w:iCs/>
          <w:sz w:val="24"/>
          <w:szCs w:val="24"/>
        </w:rPr>
        <w:br w:type="page"/>
      </w:r>
    </w:p>
    <w:bookmarkEnd w:id="0"/>
    <w:bookmarkEnd w:id="1"/>
    <w:bookmarkEnd w:id="2"/>
    <w:bookmarkEnd w:id="3"/>
    <w:bookmarkEnd w:id="4"/>
    <w:bookmarkEnd w:id="5"/>
    <w:bookmarkEnd w:id="6"/>
    <w:bookmarkEnd w:id="7"/>
    <w:p w14:paraId="0C86862C"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UYGULAMA ÖĞRENCİLERİNİN MİLLÎ EĞİTİM BAKANLIĞINA BAĞLI EĞİTİM KURUMLARINDA YAPACAKLARI ÖĞRETMENLİK UYGULAMASINA İLİŞKİN YÖNERGE</w:t>
      </w:r>
    </w:p>
    <w:p w14:paraId="1FD5EE99"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BİRİNCİ BÖLÜM</w:t>
      </w:r>
    </w:p>
    <w:p w14:paraId="6D2F284A"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Amaç, Kapsam, Dayanak ve Tanımlar</w:t>
      </w:r>
    </w:p>
    <w:p w14:paraId="45298E60" w14:textId="77777777" w:rsidR="0097151D" w:rsidRPr="00EC4618" w:rsidRDefault="0097151D" w:rsidP="0097151D">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Amaç </w:t>
      </w:r>
    </w:p>
    <w:p w14:paraId="6647DD8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 xml:space="preserve">MADDE 1- </w:t>
      </w:r>
      <w:r w:rsidRPr="00EC4618">
        <w:rPr>
          <w:rFonts w:ascii="Cambria" w:hAnsi="Cambria"/>
          <w:bCs/>
          <w:iCs/>
          <w:sz w:val="24"/>
          <w:szCs w:val="24"/>
        </w:rPr>
        <w:t>(1)</w:t>
      </w:r>
      <w:r w:rsidRPr="00EC4618">
        <w:rPr>
          <w:rFonts w:ascii="Cambria" w:hAnsi="Cambria"/>
          <w:iCs/>
          <w:sz w:val="24"/>
          <w:szCs w:val="24"/>
        </w:rPr>
        <w:t xml:space="preserve">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 </w:t>
      </w:r>
    </w:p>
    <w:p w14:paraId="6E097587" w14:textId="77777777" w:rsidR="0097151D" w:rsidRPr="00EC4618" w:rsidRDefault="0097151D" w:rsidP="0097151D">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Kapsam </w:t>
      </w:r>
    </w:p>
    <w:p w14:paraId="7BEEA9CF"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2-</w:t>
      </w:r>
      <w:r w:rsidRPr="00EC4618">
        <w:rPr>
          <w:rFonts w:ascii="Cambria" w:hAnsi="Cambria"/>
          <w:iCs/>
          <w:sz w:val="24"/>
          <w:szCs w:val="24"/>
        </w:rPr>
        <w:t xml:space="preserve"> (1)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 </w:t>
      </w:r>
    </w:p>
    <w:p w14:paraId="0DF56E73" w14:textId="77777777" w:rsidR="0097151D" w:rsidRPr="00EC4618" w:rsidRDefault="0097151D" w:rsidP="0097151D">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Dayanak </w:t>
      </w:r>
    </w:p>
    <w:p w14:paraId="1B9AFC2F"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3-</w:t>
      </w:r>
      <w:r w:rsidRPr="00EC4618">
        <w:rPr>
          <w:rFonts w:ascii="Cambria" w:hAnsi="Cambria"/>
          <w:iCs/>
          <w:sz w:val="24"/>
          <w:szCs w:val="24"/>
        </w:rPr>
        <w:t xml:space="preserve"> (1) Bu Yönerge, 14/6/1973 tarihli ve 1739 sayılı Millî Eğitim Temel Kanunu, 4/11/1981 tarihli ve 2547 sayılı Yükseköğretim Kanunu, 10/7/2018 tarihli ve 30474 sayılı Resmi Gazete’de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 </w:t>
      </w:r>
    </w:p>
    <w:p w14:paraId="23C958B7" w14:textId="77777777" w:rsidR="0097151D" w:rsidRPr="00EC4618" w:rsidRDefault="0097151D" w:rsidP="0097151D">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Tanımlar </w:t>
      </w:r>
    </w:p>
    <w:p w14:paraId="7E5D1C73" w14:textId="77777777" w:rsidR="0097151D" w:rsidRPr="00EC4618" w:rsidRDefault="0097151D" w:rsidP="0097151D">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4-</w:t>
      </w:r>
      <w:r w:rsidRPr="00EC4618">
        <w:rPr>
          <w:rFonts w:ascii="Cambria" w:hAnsi="Cambria"/>
          <w:iCs/>
          <w:sz w:val="24"/>
          <w:szCs w:val="24"/>
        </w:rPr>
        <w:t xml:space="preserve"> (1) Bu Yönergede geçen; </w:t>
      </w:r>
    </w:p>
    <w:p w14:paraId="55195BE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a) Bakanlık:</w:t>
      </w:r>
      <w:r w:rsidRPr="00EC4618">
        <w:rPr>
          <w:rFonts w:ascii="Cambria" w:hAnsi="Cambria"/>
          <w:iCs/>
          <w:sz w:val="24"/>
          <w:szCs w:val="24"/>
        </w:rPr>
        <w:t xml:space="preserve"> Millî Eğitim Bakanlığını, </w:t>
      </w:r>
    </w:p>
    <w:p w14:paraId="48E80ED4"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b) Bölüm uygulama koordinatörü:</w:t>
      </w:r>
      <w:r w:rsidRPr="00EC4618">
        <w:rPr>
          <w:rFonts w:ascii="Cambria" w:hAnsi="Cambria"/>
          <w:iCs/>
          <w:sz w:val="24"/>
          <w:szCs w:val="24"/>
        </w:rPr>
        <w:t xml:space="preserve"> Fakülte/Enstitü ve uygulama eğitim kurumunun iş birliğinde, bölümün öğretmenlik uygulaması ile ilgili yönetim işlerini planlayan ve yürüten öğretim elemanını, </w:t>
      </w:r>
    </w:p>
    <w:p w14:paraId="098DA74C"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c) Derece:</w:t>
      </w:r>
      <w:r w:rsidRPr="00EC4618">
        <w:rPr>
          <w:rFonts w:ascii="Cambria" w:hAnsi="Cambria"/>
          <w:iCs/>
          <w:sz w:val="24"/>
          <w:szCs w:val="24"/>
        </w:rPr>
        <w:t xml:space="preserve"> Eğitim kurumlarının anaokulu, ilkokul, ortaokul ve lise şeklindeki düzeylerini, </w:t>
      </w:r>
    </w:p>
    <w:p w14:paraId="1A57BEA4"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ç) Dönem:</w:t>
      </w:r>
      <w:r w:rsidRPr="00EC4618">
        <w:rPr>
          <w:rFonts w:ascii="Cambria" w:hAnsi="Cambria"/>
          <w:iCs/>
          <w:sz w:val="24"/>
          <w:szCs w:val="24"/>
        </w:rPr>
        <w:t xml:space="preserve"> Öğretmenlik uygulamasının gerçekleştirildiği Güz (I. dönem) ve Bahar (II. dönem) dönemlerinin her birini, </w:t>
      </w:r>
    </w:p>
    <w:p w14:paraId="33395D9D"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d) Fakülte/Enstitü uygulama koordinatörü:</w:t>
      </w:r>
      <w:r w:rsidRPr="00EC4618">
        <w:rPr>
          <w:rFonts w:ascii="Cambria" w:hAnsi="Cambria"/>
          <w:iCs/>
          <w:sz w:val="24"/>
          <w:szCs w:val="24"/>
        </w:rPr>
        <w:t xml:space="preserve"> Uygulama öğrencilerinin eğitim kurumlarında yapacakları öğretmenlik uygulamasını, uygulama öğretim elemanı, millî eğitim müdürlüğü uygulama koordinatörü ve uygulama eğitim kurumu koordinatörüyle </w:t>
      </w:r>
      <w:r w:rsidRPr="00EC4618">
        <w:rPr>
          <w:rFonts w:ascii="Cambria" w:hAnsi="Cambria"/>
          <w:iCs/>
          <w:sz w:val="24"/>
          <w:szCs w:val="24"/>
        </w:rPr>
        <w:lastRenderedPageBreak/>
        <w:t xml:space="preserve">birlikte, planlanan ve belirlenen esaslara göre yürütülmesini sağlayan, eğitim ve öğretimden sorumlu dekan yardımcısını ve/veya yüksekokul müdür yardımcısını ve/veya enstitü müdür yardımcısını, </w:t>
      </w:r>
    </w:p>
    <w:p w14:paraId="3AC9272D"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e) MEBBİS:</w:t>
      </w:r>
      <w:r w:rsidRPr="00EC4618">
        <w:rPr>
          <w:rFonts w:ascii="Cambria" w:hAnsi="Cambria"/>
          <w:iCs/>
          <w:sz w:val="24"/>
          <w:szCs w:val="24"/>
        </w:rPr>
        <w:t xml:space="preserve"> Millî Eğitim Bakanlığı Bilişim Sistemlerini, </w:t>
      </w:r>
    </w:p>
    <w:p w14:paraId="51F0CCB4"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f) Millî eğitim müdürlüğü uygulama koordinatörü:</w:t>
      </w:r>
      <w:r w:rsidRPr="00EC4618">
        <w:rPr>
          <w:rFonts w:ascii="Cambria" w:hAnsi="Cambria"/>
          <w:iCs/>
          <w:sz w:val="24"/>
          <w:szCs w:val="24"/>
        </w:rPr>
        <w:t xml:space="preserve">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 </w:t>
      </w:r>
    </w:p>
    <w:p w14:paraId="1DE9E9B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g) Öğretmenlik uygulaması:</w:t>
      </w:r>
      <w:r w:rsidRPr="00EC4618">
        <w:rPr>
          <w:rFonts w:ascii="Cambria" w:hAnsi="Cambria"/>
          <w:iCs/>
          <w:sz w:val="24"/>
          <w:szCs w:val="24"/>
        </w:rPr>
        <w:t xml:space="preserve"> 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 </w:t>
      </w:r>
    </w:p>
    <w:p w14:paraId="31B6C5AD"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ğ) Öğretmenlik Uygulaması Danışmanlığı Eğitimi Kurs Belgesi:</w:t>
      </w:r>
      <w:r w:rsidRPr="00EC4618">
        <w:rPr>
          <w:rFonts w:ascii="Cambria" w:hAnsi="Cambria"/>
          <w:iCs/>
          <w:sz w:val="24"/>
          <w:szCs w:val="24"/>
        </w:rPr>
        <w:t xml:space="preserve"> Öğretmenlik uygulamasına katılan uygulama öğrencilerine rehberlik yapacak ve meslek öncesi deneyim sahibi olarak yetiştirilmelerine katkı sağlayan yönetici ve öğretmenlere Millî Eğitim Bakanlığınca verilen kurs belgesini, </w:t>
      </w:r>
    </w:p>
    <w:p w14:paraId="4BCA554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h) Öğretmen Yetiştirme Çalışma Grubu:</w:t>
      </w:r>
      <w:r w:rsidRPr="00EC4618">
        <w:rPr>
          <w:rFonts w:ascii="Cambria" w:hAnsi="Cambria"/>
          <w:iCs/>
          <w:sz w:val="24"/>
          <w:szCs w:val="24"/>
        </w:rPr>
        <w:t xml:space="preserve">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 </w:t>
      </w:r>
    </w:p>
    <w:p w14:paraId="2C36D0C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ı) Program koordinatörü:</w:t>
      </w:r>
      <w:r w:rsidRPr="00EC4618">
        <w:rPr>
          <w:rFonts w:ascii="Cambria" w:hAnsi="Cambria"/>
          <w:iCs/>
          <w:sz w:val="24"/>
          <w:szCs w:val="24"/>
        </w:rPr>
        <w:t xml:space="preserve"> Fakültelerce ihtiyaç duyulması halinde bölüm uygulama koordinatörleri ile iş birliği içinde programa ait çalışmaları planlayan öğretim elemanını, </w:t>
      </w:r>
    </w:p>
    <w:p w14:paraId="4DF3198F"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i) Tür:</w:t>
      </w:r>
      <w:r w:rsidRPr="00EC4618">
        <w:rPr>
          <w:rFonts w:ascii="Cambria" w:hAnsi="Cambria"/>
          <w:iCs/>
          <w:sz w:val="24"/>
          <w:szCs w:val="24"/>
        </w:rPr>
        <w:t xml:space="preserve"> Aynı derecedeki eğitim kurumlarından farklı eğitim programı uygulayan eğitim kurumlarını, </w:t>
      </w:r>
    </w:p>
    <w:p w14:paraId="02286B8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j) Uygulama eğitim kurumu:</w:t>
      </w:r>
      <w:r w:rsidRPr="00EC4618">
        <w:rPr>
          <w:rFonts w:ascii="Cambria" w:hAnsi="Cambria"/>
          <w:iCs/>
          <w:sz w:val="24"/>
          <w:szCs w:val="24"/>
        </w:rPr>
        <w:t xml:space="preserve"> Öğretmenlik uygulamasının yürütüldüğü, Millî Eğitim Bakanlığına bağlı resmî eğitim kurumları ve özel öğretim kurumlarını, </w:t>
      </w:r>
    </w:p>
    <w:p w14:paraId="63B2C99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k) Uygulama eğitim kurumu koordinatörü:</w:t>
      </w:r>
      <w:r w:rsidRPr="00EC4618">
        <w:rPr>
          <w:rFonts w:ascii="Cambria" w:hAnsi="Cambria"/>
          <w:iCs/>
          <w:sz w:val="24"/>
          <w:szCs w:val="24"/>
        </w:rPr>
        <w:t xml:space="preserve">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 </w:t>
      </w:r>
    </w:p>
    <w:p w14:paraId="5CEC05F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l) Uygulama öğrencisi:</w:t>
      </w:r>
      <w:r w:rsidRPr="00EC4618">
        <w:rPr>
          <w:rFonts w:ascii="Cambria" w:hAnsi="Cambria"/>
          <w:iCs/>
          <w:sz w:val="24"/>
          <w:szCs w:val="24"/>
        </w:rPr>
        <w:t xml:space="preserve">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 </w:t>
      </w:r>
    </w:p>
    <w:p w14:paraId="65ACAA7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m) Uygulama Öğrencisi Değerlendirme Modülü:</w:t>
      </w:r>
      <w:r w:rsidRPr="00EC4618">
        <w:rPr>
          <w:rFonts w:ascii="Cambria" w:hAnsi="Cambria"/>
          <w:iCs/>
          <w:sz w:val="24"/>
          <w:szCs w:val="24"/>
        </w:rPr>
        <w:t xml:space="preserve"> Millî Eğitim Bakanlığı Bilişim Sistemleri MEBBİS içinde öğretmenlik uygulamasına ilişkin iş ve işlemlerin yürütüldüğü bölümde yer alan modülü, </w:t>
      </w:r>
    </w:p>
    <w:p w14:paraId="2C15899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lastRenderedPageBreak/>
        <w:t>n) Uygulama öğretmeni:</w:t>
      </w:r>
      <w:r w:rsidRPr="00EC4618">
        <w:rPr>
          <w:rFonts w:ascii="Cambria" w:hAnsi="Cambria"/>
          <w:iCs/>
          <w:sz w:val="24"/>
          <w:szCs w:val="24"/>
        </w:rPr>
        <w:t xml:space="preserve"> 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 </w:t>
      </w:r>
    </w:p>
    <w:p w14:paraId="514CAD04"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o) Uygulama öğretim elemanı:</w:t>
      </w:r>
      <w:r w:rsidRPr="00EC4618">
        <w:rPr>
          <w:rFonts w:ascii="Cambria" w:hAnsi="Cambria"/>
          <w:iCs/>
          <w:sz w:val="24"/>
          <w:szCs w:val="24"/>
        </w:rPr>
        <w:t xml:space="preserve">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 </w:t>
      </w:r>
    </w:p>
    <w:p w14:paraId="059644A7"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ö) YÖK:</w:t>
      </w:r>
      <w:r w:rsidRPr="00EC4618">
        <w:rPr>
          <w:rFonts w:ascii="Cambria" w:hAnsi="Cambria"/>
          <w:iCs/>
          <w:sz w:val="24"/>
          <w:szCs w:val="24"/>
        </w:rPr>
        <w:t xml:space="preserve"> Yükseköğretim Kurulunu, </w:t>
      </w:r>
    </w:p>
    <w:p w14:paraId="70D4781B"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p) Yükseköğretim Kurumu:</w:t>
      </w:r>
      <w:r w:rsidRPr="00EC4618">
        <w:rPr>
          <w:rFonts w:ascii="Cambria" w:hAnsi="Cambria"/>
          <w:iCs/>
          <w:sz w:val="24"/>
          <w:szCs w:val="24"/>
        </w:rPr>
        <w:t xml:space="preserve"> Öğretmen yetiştiren üniversite, fakülte, enstitü ve yüksekokullar ile pedagojik formasyon eğitimi sertifika programı düzenleyen diğer öğretim kurumlarını, </w:t>
      </w:r>
    </w:p>
    <w:p w14:paraId="2210A1E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r) Yükseköğretim Kurumu yönetimi:</w:t>
      </w:r>
      <w:r w:rsidRPr="00EC4618">
        <w:rPr>
          <w:rFonts w:ascii="Cambria" w:hAnsi="Cambria"/>
          <w:iCs/>
          <w:sz w:val="24"/>
          <w:szCs w:val="24"/>
        </w:rPr>
        <w:t xml:space="preserve"> Fakülte/Enstitü yönetimini, ifade eder. </w:t>
      </w:r>
    </w:p>
    <w:p w14:paraId="73205C74" w14:textId="77777777" w:rsidR="0097151D" w:rsidRPr="00EC4618" w:rsidRDefault="0097151D" w:rsidP="0097151D">
      <w:pPr>
        <w:widowControl w:val="0"/>
        <w:autoSpaceDE w:val="0"/>
        <w:autoSpaceDN w:val="0"/>
        <w:adjustRightInd w:val="0"/>
        <w:spacing w:before="120" w:after="120" w:line="276" w:lineRule="auto"/>
        <w:rPr>
          <w:rFonts w:ascii="Cambria" w:hAnsi="Cambria"/>
          <w:b/>
          <w:iCs/>
          <w:sz w:val="24"/>
          <w:szCs w:val="24"/>
        </w:rPr>
      </w:pPr>
    </w:p>
    <w:p w14:paraId="3B87D529"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İKİNCİ BÖLÜM</w:t>
      </w:r>
    </w:p>
    <w:p w14:paraId="65096C05"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Öğretmenlik Uygulamasının Esasları Esaslar</w:t>
      </w:r>
    </w:p>
    <w:p w14:paraId="3581EBC3" w14:textId="77777777" w:rsidR="0097151D" w:rsidRPr="00EC4618" w:rsidRDefault="0097151D" w:rsidP="0097151D">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5-</w:t>
      </w:r>
      <w:r w:rsidRPr="00EC4618">
        <w:rPr>
          <w:rFonts w:ascii="Cambria" w:hAnsi="Cambria"/>
          <w:iCs/>
          <w:sz w:val="24"/>
          <w:szCs w:val="24"/>
        </w:rPr>
        <w:t xml:space="preserve"> (1) Öğretmenlik uygulamasının esasları: </w:t>
      </w:r>
    </w:p>
    <w:p w14:paraId="543E598D" w14:textId="77777777" w:rsidR="0097151D" w:rsidRPr="00EC4618" w:rsidRDefault="0097151D" w:rsidP="0097151D">
      <w:pPr>
        <w:widowControl w:val="0"/>
        <w:autoSpaceDE w:val="0"/>
        <w:autoSpaceDN w:val="0"/>
        <w:adjustRightInd w:val="0"/>
        <w:spacing w:before="120" w:after="120" w:line="276" w:lineRule="auto"/>
        <w:rPr>
          <w:rFonts w:ascii="Cambria" w:hAnsi="Cambria"/>
          <w:b/>
          <w:i/>
          <w:iCs/>
          <w:sz w:val="24"/>
          <w:szCs w:val="24"/>
        </w:rPr>
      </w:pPr>
      <w:r w:rsidRPr="00EC4618">
        <w:rPr>
          <w:rFonts w:ascii="Cambria" w:hAnsi="Cambria"/>
          <w:b/>
          <w:i/>
          <w:iCs/>
          <w:sz w:val="24"/>
          <w:szCs w:val="24"/>
        </w:rPr>
        <w:t xml:space="preserve">a) Öğretmenlik uygulamasının; </w:t>
      </w:r>
    </w:p>
    <w:p w14:paraId="76FE5B86"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1) 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 </w:t>
      </w:r>
    </w:p>
    <w:p w14:paraId="170A13B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 </w:t>
      </w:r>
    </w:p>
    <w:p w14:paraId="78A282C8"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Öğretmenlik mesleğinin gerektirdiği tüm görev ve sorumluluk alanlarını kapsayacak şekilde ve çeşitlilikte planlanması ve yürütülmesi, </w:t>
      </w:r>
    </w:p>
    <w:p w14:paraId="0D801ACF"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ile uygulama öğretim elemanlarınca yakından izlenmesi ve değerlendirilmesi, esastır. </w:t>
      </w:r>
    </w:p>
    <w:p w14:paraId="06913D43" w14:textId="77777777" w:rsidR="0097151D" w:rsidRDefault="0097151D" w:rsidP="0097151D">
      <w:pPr>
        <w:widowControl w:val="0"/>
        <w:autoSpaceDE w:val="0"/>
        <w:autoSpaceDN w:val="0"/>
        <w:adjustRightInd w:val="0"/>
        <w:spacing w:before="120" w:after="120" w:line="276" w:lineRule="auto"/>
        <w:rPr>
          <w:rFonts w:ascii="Cambria" w:hAnsi="Cambria"/>
          <w:b/>
          <w:iCs/>
          <w:sz w:val="24"/>
          <w:szCs w:val="24"/>
        </w:rPr>
      </w:pPr>
    </w:p>
    <w:p w14:paraId="0C61BBBC" w14:textId="77777777" w:rsidR="003671B0" w:rsidRDefault="003671B0" w:rsidP="0097151D">
      <w:pPr>
        <w:widowControl w:val="0"/>
        <w:autoSpaceDE w:val="0"/>
        <w:autoSpaceDN w:val="0"/>
        <w:adjustRightInd w:val="0"/>
        <w:spacing w:before="120" w:after="120" w:line="276" w:lineRule="auto"/>
        <w:rPr>
          <w:rFonts w:ascii="Cambria" w:hAnsi="Cambria"/>
          <w:b/>
          <w:iCs/>
          <w:sz w:val="24"/>
          <w:szCs w:val="24"/>
        </w:rPr>
      </w:pPr>
    </w:p>
    <w:p w14:paraId="0CE7E073"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ÜÇÜNCÜ BÖLÜM</w:t>
      </w:r>
    </w:p>
    <w:p w14:paraId="369A5C97"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Görev, Yetki ve Sorumluluklar</w:t>
      </w:r>
    </w:p>
    <w:p w14:paraId="5ADEEB44" w14:textId="77777777" w:rsidR="0097151D" w:rsidRPr="00EC4618" w:rsidRDefault="0097151D" w:rsidP="0097151D">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Görev, yetki ve sorumluluk </w:t>
      </w:r>
    </w:p>
    <w:p w14:paraId="34F4647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6-</w:t>
      </w:r>
      <w:r w:rsidRPr="00EC4618">
        <w:rPr>
          <w:rFonts w:ascii="Cambria" w:hAnsi="Cambria"/>
          <w:iCs/>
          <w:sz w:val="24"/>
          <w:szCs w:val="24"/>
        </w:rPr>
        <w:t xml:space="preserve"> (1) </w:t>
      </w:r>
      <w:r w:rsidRPr="00EC4618">
        <w:rPr>
          <w:rFonts w:ascii="Cambria" w:hAnsi="Cambria"/>
          <w:b/>
          <w:i/>
          <w:iCs/>
          <w:sz w:val="24"/>
          <w:szCs w:val="24"/>
        </w:rPr>
        <w:t>Öğretmen Yetiştirme Çalışma Grubu;</w:t>
      </w:r>
      <w:r w:rsidRPr="00EC4618">
        <w:rPr>
          <w:rFonts w:ascii="Cambria" w:hAnsi="Cambria"/>
          <w:iCs/>
          <w:sz w:val="24"/>
          <w:szCs w:val="24"/>
        </w:rPr>
        <w:t xml:space="preserve"> </w:t>
      </w:r>
    </w:p>
    <w:p w14:paraId="1EBE53F7"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Bakanlık ile </w:t>
      </w:r>
      <w:r w:rsidRPr="00EC4618">
        <w:rPr>
          <w:rFonts w:ascii="Cambria" w:hAnsi="Cambria"/>
          <w:bCs/>
          <w:iCs/>
          <w:sz w:val="24"/>
          <w:szCs w:val="24"/>
        </w:rPr>
        <w:t xml:space="preserve">Yükseköğretim </w:t>
      </w:r>
      <w:r w:rsidRPr="00EC4618">
        <w:rPr>
          <w:rFonts w:ascii="Cambria" w:hAnsi="Cambria"/>
          <w:iCs/>
          <w:sz w:val="24"/>
          <w:szCs w:val="24"/>
        </w:rPr>
        <w:t xml:space="preserve">Kurulu, fakülteler ve diğer ilgili kurumlar arasında meslek öncesi öğretmen eğitimi konusunda koordinasyonu ve bilgi akışını sağlar. </w:t>
      </w:r>
    </w:p>
    <w:p w14:paraId="06A7E97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Fakülte ve eğitim kurumu iş birliği konusunda gerekli görülen model ve alt yapı çalışmalarını gerçekleştirir. </w:t>
      </w:r>
    </w:p>
    <w:p w14:paraId="72B39586"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(2) Yükseköğretim Kurumu yönetimi; </w:t>
      </w:r>
    </w:p>
    <w:p w14:paraId="6E7C3116"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müdürlükleri ile iş birliği içinde uygulama öğretim elemanı, uygulama öğretmeni, uygulama öğrencisi ve uygulama yapılacak eğitim kurumu tür ve derecelerini dikkate alarak öğretmenlik uygulamasının planlamasını yapar. </w:t>
      </w:r>
    </w:p>
    <w:p w14:paraId="2D73F92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elemanlarını görevlendirir. </w:t>
      </w:r>
    </w:p>
    <w:p w14:paraId="55291C4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eğitim kurumlarındaki öğretmenlik uygulaması çalışmalarının, etkili ve verimli bir biçimde yürütülmesine destek sağlar. </w:t>
      </w:r>
    </w:p>
    <w:p w14:paraId="252E15CD"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Uygulama öğretim elemanları ile uygulama öğrencilerinin yapılan planlama doğrultusunda öğretmenlik uygulaması yapılan eğitim kurumlarına devamını sağlar. </w:t>
      </w:r>
    </w:p>
    <w:p w14:paraId="74071CA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sürecinde, öğretmen yetiştiren fakülte ve enstitüler uygulama eğitim kurumları ile iş birliğinin geliştirilmesi için her yıl belirli zamanlarda uygulama çalışmalarına ilişkin toplantılar, kurslar ve seminerler düzenler. </w:t>
      </w:r>
    </w:p>
    <w:p w14:paraId="4FE43CC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 xml:space="preserve">(3) Fakülte/Enstitü uygulama koordinatörü; </w:t>
      </w:r>
    </w:p>
    <w:p w14:paraId="01FCFBB6"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alanlarına göre uygulama öğrencilerinin sayısını her öğretim döneminin başında ilgili bölüm ve ana bilim dalı başkanı ile iş birliği yaparak belirler ve il millî eğitim müdürlüğüne gönderilmesini sağlar. </w:t>
      </w:r>
    </w:p>
    <w:p w14:paraId="61511EED"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Bölüm uygulama koordinatörü ve millî eğitim müdürlüğü uygulama koordinatörü ile iş birliği içerisinde uygulama öğrencilerinin bilgilerini Uygulama Öğrencisi Değerlendirme Modülü üzerinden kayda alınmasını sağlar. </w:t>
      </w:r>
    </w:p>
    <w:p w14:paraId="001C5195"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 yükseköğretim kurumu adına izler, geliştirilmesi için gerekli önlemleri alır. </w:t>
      </w:r>
    </w:p>
    <w:p w14:paraId="59725F5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Öğretmenlik uygulamasını değerlendirir ve geliştirilmesi için gerekli önlemleri alır. </w:t>
      </w:r>
    </w:p>
    <w:p w14:paraId="13BFD4B7"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uygulamasına katılmayan öğrencinin üniversiteye sunduğu mazeretine ilişkin kararı, il millî eğitim müdürlüğüne yazılı olarak bildirir. </w:t>
      </w:r>
    </w:p>
    <w:p w14:paraId="41501F0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(4) Bölüm uygulama koordinatörü; </w:t>
      </w:r>
    </w:p>
    <w:p w14:paraId="39C28836"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 konusunda, bölüm ile uygulama öğretim elemanları arasındaki koordinasyon ve iş birliğini sağlar. </w:t>
      </w:r>
    </w:p>
    <w:p w14:paraId="76F05C7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b) Uygulama öğretim elemanlarının sorumluluğuna verilen uygulama öğrencilerinin listesini hazırlar, fakülte/enstitü uygulama koordinatörüne iletir. </w:t>
      </w:r>
    </w:p>
    <w:p w14:paraId="7E17AA0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(5) Uygulama öğretim elemanı; </w:t>
      </w:r>
    </w:p>
    <w:p w14:paraId="6CE1B68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öğrencilerini öğretmenlik uygulaması etkinliklerine hazırlar. </w:t>
      </w:r>
    </w:p>
    <w:p w14:paraId="2A23AAD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öğrencilerinin öğretmenlik uygulaması çalışmalarını uygulama öğretmeni ile birlikte planlar ve izler. </w:t>
      </w:r>
    </w:p>
    <w:p w14:paraId="355CC4B5"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Her dönemde, her bir uygulama öğrencisinin fiilen anlattığı dersi en az 2 (iki) kez izler. </w:t>
      </w:r>
    </w:p>
    <w:p w14:paraId="42F310BF"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Uygulama öğrencisinin uygulamanın her aşamasında gerekli rehberlik, danışmanlık ve devam devamsızlık takibini yapar. </w:t>
      </w:r>
    </w:p>
    <w:p w14:paraId="01D643AF"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Mazereti nedeniyle uygulamaya katılamayan uygulama öğrencilerinin katılmadığı dersin telafisini uygulama öğretmeni ile iş birliği içerisinde sağlar. </w:t>
      </w:r>
    </w:p>
    <w:p w14:paraId="13EF5151"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sonunda uygulama öğrencisinin çalışmalarını değerlendirir, ilgili formları doldurur ve değerlendirme sonucunu not olarak yükseköğretim kurumunun ilgili sistemi ile Uygulama Öğrencisi Değerlendirme Modülüne girişini yapar. </w:t>
      </w:r>
    </w:p>
    <w:p w14:paraId="5F0F4181"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(6) İl millî eğitim müdürü; </w:t>
      </w:r>
    </w:p>
    <w:p w14:paraId="6750E1BB"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 </w:t>
      </w:r>
    </w:p>
    <w:p w14:paraId="24F0A40B"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 </w:t>
      </w:r>
    </w:p>
    <w:p w14:paraId="3ED1FD0F"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Yükseköğretim kurumları ve uygulama eğitim kurumları arasında koordinasyonu sağlar. </w:t>
      </w:r>
    </w:p>
    <w:p w14:paraId="18E5F1BB"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Öğretmenlik uygulamasının yapılan planlamaya göre yürütülmesi için yükseköğretim kurumları ile iş birliği içinde gerekli önlemlerin alınmasını sağlar. </w:t>
      </w:r>
    </w:p>
    <w:p w14:paraId="48775F2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Yükseköğretim kurumlarının öğretmenlik uygulaması çalışmalarına ilişkin düzenleyeceği toplantı, seminer ve kurslara millî eğitim müdürlüğü uygulama koordinatörü, uygulama eğitim kurumu koordinatörleri ile uygulama öğretmenlerinin katılımını sağlar. </w:t>
      </w:r>
    </w:p>
    <w:p w14:paraId="26899124"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Öğretmenlik uygulamasında görev alanların ek ders çizelgelerini ilgili yükseköğretim kurumlarına gönderilmesini sağlar. </w:t>
      </w:r>
    </w:p>
    <w:p w14:paraId="0691DA3D"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öğretmenlerinden gelen uygulama öğrencisinin devam durumuna ilişkin çizelgenin ilgili yükseköğretim kurumlarına gönderilmesini sağlar. </w:t>
      </w:r>
    </w:p>
    <w:p w14:paraId="246E0691"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g) Öğretmenlik uygulama çalışmalarını izler ve denetler. </w:t>
      </w:r>
    </w:p>
    <w:p w14:paraId="2BFEA931"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lastRenderedPageBreak/>
        <w:t xml:space="preserve">(7) Millî eğitim müdürlüğü uygulama koordinatörü; </w:t>
      </w:r>
    </w:p>
    <w:p w14:paraId="63AD7F56"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uygulama eğitim kurumlarını fakülte/ enstitü uygulama koordinatörü ile birlikte belirler. </w:t>
      </w:r>
    </w:p>
    <w:p w14:paraId="11FAEB79"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 </w:t>
      </w:r>
    </w:p>
    <w:p w14:paraId="622843A4"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yükseköğretim kurumları ile iş birliği içinde gerekli önlemleri alır. </w:t>
      </w:r>
    </w:p>
    <w:p w14:paraId="3DB7DDB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Öğretmenlik uygulamasında görev alanların ek ders çizelgelerinin ilgili birimlere gönderilmesini sağlar. </w:t>
      </w:r>
    </w:p>
    <w:p w14:paraId="51C2A2D4"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öğretmeni ve uygulama öğretim elemanının uygulama öğrencisinin günlük ve genel değerlendirmelerinin Uygulama Öğrencisi Değerlendirme Modülüne işlenmesini kontrol eder, varsa eksikliklerin süresi içerisinde giderilmesini sağlar. </w:t>
      </w:r>
    </w:p>
    <w:p w14:paraId="32ED92E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(8) Uygulama eğitim kurumu müdürü; </w:t>
      </w:r>
    </w:p>
    <w:p w14:paraId="5F2A8E39"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eğitim kurumu koordinatörünü belirler, öğrenci dağılımlarını yapar. </w:t>
      </w:r>
    </w:p>
    <w:p w14:paraId="7E9F11C5"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öğretmenleri ve uygulama öğrencilerinin görev ve sorumluluklarını bildirir. </w:t>
      </w:r>
    </w:p>
    <w:p w14:paraId="3779B671"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gerekli önlemleri alır. </w:t>
      </w:r>
    </w:p>
    <w:p w14:paraId="5358DAE7"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Uygulama öğretmenlerinin uygulama çalışmalarını denetler. </w:t>
      </w:r>
    </w:p>
    <w:p w14:paraId="12D29F32"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uygulamasında görev alanların ek ders çizelgelerini ilgili birime gönderir. </w:t>
      </w:r>
    </w:p>
    <w:p w14:paraId="3531FB62" w14:textId="77777777" w:rsidR="0097151D"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öğretmeni ve uygulama öğretim elemanının uygulama öğrencisinin günlük ve genel değerlendirmelerinin Uygulama Öğrencisi Değerlendirme Modülüne işlenmesini kontrol eder, varsa eksikliklerin süresi içerisinde giderilmesini sağlar. </w:t>
      </w:r>
    </w:p>
    <w:p w14:paraId="5985BD9C"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(9) Uygulama eğitim kurumu koordinatörü; </w:t>
      </w:r>
    </w:p>
    <w:p w14:paraId="7AC7EFCC"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öğretim elemanı ve uygulama öğretmeni ile iş birliği yaparak uygulama öğrencilerinin uygulama çalışmaları kapsamındaki etkinliklerini planlar. </w:t>
      </w:r>
    </w:p>
    <w:p w14:paraId="6347550D"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yapılan planlamaya göre yürütülmesi için gerekli önlemleri alır. </w:t>
      </w:r>
    </w:p>
    <w:p w14:paraId="4296BBF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öğrencilerinin sistem üzerinden kişisel bilgilerini, fotoğrafını ve ilgili diğer bilgilerini Uygulama Öğrencisi Değerlendirme Modülüne işler. </w:t>
      </w:r>
    </w:p>
    <w:p w14:paraId="2BB52628"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Uygulama öğretmeni ve uygulama öğretim elemanının uygulama öğrencisinin günlük ve genel değerlendirmelerinin Uygulama Öğrencisi Değerlendirme Modülüne işlenmesini kontrol eder, varsa eksikliklerin süresi içerisinde giderilmesini sağlar. </w:t>
      </w:r>
    </w:p>
    <w:p w14:paraId="5F858DF1"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öğrencisinin fiilen anlattığı dersi izlemek üzere uygulama eğitim kurumuna gelen uygulama öğretim elemanının geliş günlerini Uygulama Öğrencisi Değerlendirme </w:t>
      </w:r>
      <w:r w:rsidRPr="00EC4618">
        <w:rPr>
          <w:rFonts w:ascii="Cambria" w:hAnsi="Cambria"/>
          <w:iCs/>
          <w:sz w:val="24"/>
          <w:szCs w:val="24"/>
        </w:rPr>
        <w:lastRenderedPageBreak/>
        <w:t xml:space="preserve">Modülüne işler. </w:t>
      </w:r>
    </w:p>
    <w:p w14:paraId="21A34659"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(10) Uygulama öğretmeni; </w:t>
      </w:r>
    </w:p>
    <w:p w14:paraId="0FCE781C"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programının gerektirdiği etkinlikleri, yapılan planlamaya uygun olarak yürütür, uygulama öğrencisine rehberlik eder, bu etkinlikleri izler ve değerlendirir. </w:t>
      </w:r>
    </w:p>
    <w:p w14:paraId="7EE2915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elemanı ile birlikte her dönemde en az 2 (iki) kez uygulama öğrencisinin öğretmenlik uygulaması sürecini değerlendirir. </w:t>
      </w:r>
    </w:p>
    <w:p w14:paraId="54EF18F6"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öğrencisinin günlük ve genel değerlendirmelerinin ıslak imzalı olarak uygulama eğitim kurumuna teslim eder ve Uygulama Öğrencisi Değerlendirme Modülüne işler. </w:t>
      </w:r>
    </w:p>
    <w:p w14:paraId="739D8B87"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Uygulama öğrencisinin devam durumunu Uygulama Öğrencisi Değerlendirme Modülüne kaydeder ve ilgili yükseköğretim kurumlarına gönderilmek üzere uygulama eğitim kurumu koordinatörüne teslim eder. </w:t>
      </w:r>
    </w:p>
    <w:p w14:paraId="7DFEA50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(11) Uygulama öğrencisi; </w:t>
      </w:r>
    </w:p>
    <w:p w14:paraId="2D0E5929"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eğitim kurumunda bulunduğu süre içerisinde öğretmenlerin tabi olduğu tüm kurallara uymakla yükümlüdür. </w:t>
      </w:r>
    </w:p>
    <w:p w14:paraId="1A7F3C5C"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gereklerini yerine getirmek için uygulama öğretim elemanı, uygulama öğretmeni ve diğer uygulama öğrencileri ile iş birliği içinde planlı bir şekilde görev yapar. </w:t>
      </w:r>
    </w:p>
    <w:p w14:paraId="1E3B4D52"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 kapsamında yaptıkları çalışmaları ve raporları içeren bir dosyayı uygulama öğretim elemanına ve uygulama öğretmenine teslim eder. </w:t>
      </w:r>
    </w:p>
    <w:p w14:paraId="64120998"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Öğretmenlik uygulamasına katılmaması durumunda, mazeretine ilişkin belgeyi öğrenim gördüğü yükseköğretim kurumuna teslim eder. </w:t>
      </w:r>
    </w:p>
    <w:p w14:paraId="2306FF0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eğitim kurumunda herhangi bir suç ve disiplin olayına karışması hâlinde hakkında, öğrenim gördüğü yükseköğretim kurumunun ilgili disiplin mevzuatı hükümlerine göre işlem tesis edilir. </w:t>
      </w:r>
    </w:p>
    <w:p w14:paraId="5E71D40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(12) Millî Eğitim Bakanlığı Bilgi İşlem Genel Müdürlüğü; </w:t>
      </w:r>
    </w:p>
    <w:p w14:paraId="4FE0FF3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Değerlendirme Modülünün MEBBİS üzerinden işleyişini sağlar. </w:t>
      </w:r>
    </w:p>
    <w:p w14:paraId="05ACC56B"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 Yetiştirme ve Geliştirme Genel Müdürlüğünün talepleri doğrultusunda Uygulama Öğrencisi Değerlendirme Modülünü teknik ve alt yapı imkânları göz önünde bulundurarak geliştirir. </w:t>
      </w:r>
    </w:p>
    <w:p w14:paraId="501E4FD2"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 Yetiştirme ve Geliştirme Genel Müdürlüğü ile koordineli olarak sistemde güncelleme çalışmalarını gerçekleştirir. </w:t>
      </w:r>
    </w:p>
    <w:p w14:paraId="35E8FCBD" w14:textId="77777777" w:rsidR="0097151D"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Sistemden kaynaklı teknik problemlerin çözümünü sağlar. </w:t>
      </w:r>
    </w:p>
    <w:p w14:paraId="4634A325" w14:textId="77777777" w:rsidR="0097151D" w:rsidRDefault="0097151D" w:rsidP="0097151D">
      <w:pPr>
        <w:widowControl w:val="0"/>
        <w:autoSpaceDE w:val="0"/>
        <w:autoSpaceDN w:val="0"/>
        <w:adjustRightInd w:val="0"/>
        <w:spacing w:before="120" w:after="120" w:line="276" w:lineRule="auto"/>
        <w:jc w:val="both"/>
        <w:rPr>
          <w:rFonts w:ascii="Cambria" w:hAnsi="Cambria"/>
          <w:iCs/>
          <w:sz w:val="24"/>
          <w:szCs w:val="24"/>
        </w:rPr>
      </w:pPr>
    </w:p>
    <w:p w14:paraId="701905E4" w14:textId="77777777" w:rsidR="003671B0" w:rsidRDefault="003671B0" w:rsidP="0097151D">
      <w:pPr>
        <w:widowControl w:val="0"/>
        <w:autoSpaceDE w:val="0"/>
        <w:autoSpaceDN w:val="0"/>
        <w:adjustRightInd w:val="0"/>
        <w:spacing w:before="120" w:after="120" w:line="276" w:lineRule="auto"/>
        <w:jc w:val="both"/>
        <w:rPr>
          <w:rFonts w:ascii="Cambria" w:hAnsi="Cambria"/>
          <w:iCs/>
          <w:sz w:val="24"/>
          <w:szCs w:val="24"/>
        </w:rPr>
      </w:pPr>
    </w:p>
    <w:p w14:paraId="309E2B09" w14:textId="77777777" w:rsidR="003671B0" w:rsidRPr="006C6F76" w:rsidRDefault="003671B0" w:rsidP="0097151D">
      <w:pPr>
        <w:widowControl w:val="0"/>
        <w:autoSpaceDE w:val="0"/>
        <w:autoSpaceDN w:val="0"/>
        <w:adjustRightInd w:val="0"/>
        <w:spacing w:before="120" w:after="120" w:line="276" w:lineRule="auto"/>
        <w:jc w:val="both"/>
        <w:rPr>
          <w:rFonts w:ascii="Cambria" w:hAnsi="Cambria"/>
          <w:iCs/>
          <w:sz w:val="24"/>
          <w:szCs w:val="24"/>
        </w:rPr>
      </w:pPr>
    </w:p>
    <w:p w14:paraId="6C639D07"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DÖRDÜNCÜ BÖLÜM</w:t>
      </w:r>
    </w:p>
    <w:p w14:paraId="448C0689"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Uygulamanın Gerçekleştirilmesi</w:t>
      </w:r>
    </w:p>
    <w:p w14:paraId="4AE38C5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Öğretmenlik uygulamasının dönemi ve süresi </w:t>
      </w:r>
    </w:p>
    <w:p w14:paraId="168AAB09"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7-</w:t>
      </w:r>
      <w:r w:rsidRPr="00EC4618">
        <w:rPr>
          <w:rFonts w:ascii="Cambria" w:hAnsi="Cambria"/>
          <w:iCs/>
          <w:sz w:val="24"/>
          <w:szCs w:val="24"/>
        </w:rPr>
        <w:t xml:space="preserve"> (1)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 </w:t>
      </w:r>
    </w:p>
    <w:p w14:paraId="60D0472B"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 </w:t>
      </w:r>
    </w:p>
    <w:p w14:paraId="314720B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Öğretmenlik Meslek Bilgisi Tezsiz Yüksek Lisans Programına ya da Pedagojik Formasyon Eğitimi Sertifika Programına devam eden uygulama öğrencisi, birinci dönemde 6. haftadan itibaren fiilen ders anlatmaya başlar. İlgili dersin haftalık ders çizelgesinde ders saati 1-2 saat olanlarda 10 (on), 3 (üç) ve üzeri olanlarda ise 20 (yirmi ) ders saatinden az olmamak üzere fiilen anlatılacak ders saati kalan 6 (altı ) haftanın tamamına yayılır. İkinci dönemde bu maddenin ikinci fıkrası dikkate alınır. </w:t>
      </w:r>
    </w:p>
    <w:p w14:paraId="10BF4CD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uygulama öğrencisinin fiilen anlatmış olduğu dersleri, biri ilk anlattığı diğeri son anlattığı derslere ilişkin olmak üzere en az 2 (iki) kez değerlendirir ve bu değerlendirmesini MEBBİS’te yer alan Uygulama Öğrencisi Değerlendirme Modülüne işler. </w:t>
      </w:r>
    </w:p>
    <w:p w14:paraId="15F2F88C"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(5) Okullarda RPD Uygulamaları, uygulamanın niteliği göz önünde bulundurularak birinci fıkrada belirtilen dönem ve sürelere uygun olarak uygulama öğretmeninin belirlediği çalışmalara fiilen katılımla yürütülür. </w:t>
      </w:r>
    </w:p>
    <w:p w14:paraId="2535C7B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Uygulamanın yeri </w:t>
      </w:r>
    </w:p>
    <w:p w14:paraId="1B3A6097"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8-</w:t>
      </w:r>
      <w:r w:rsidRPr="00EC4618">
        <w:rPr>
          <w:rFonts w:ascii="Cambria" w:hAnsi="Cambria"/>
          <w:iCs/>
          <w:sz w:val="24"/>
          <w:szCs w:val="24"/>
        </w:rPr>
        <w:t xml:space="preserve"> (1) Öğretmenlik uygulaması, ilgili yükseköğretim kurumunun bulunduğu il genelinde yer alan resmî eğitim kurumları ve özel öğretim kurumlarında yapılır. </w:t>
      </w:r>
    </w:p>
    <w:p w14:paraId="2998366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Eğitim kurumlarında uygulamaya katılacak sınıf, alan ve rehberlik öğrencileri, öğretmenlik uygulamasının bir kısmını köylerde bulunan eğitim kurumlarında yapabilir. Öğretmenlik uygulamasının planlanması, yürütülmesi ve değerlendirilmesi </w:t>
      </w:r>
    </w:p>
    <w:p w14:paraId="4F6CEEE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9</w:t>
      </w:r>
      <w:r w:rsidRPr="00EC4618">
        <w:rPr>
          <w:rFonts w:ascii="Cambria" w:hAnsi="Cambria"/>
          <w:iCs/>
          <w:sz w:val="24"/>
          <w:szCs w:val="24"/>
        </w:rPr>
        <w:t xml:space="preserve"> – (1) Öğretmenlik uygulaması kapsamında; </w:t>
      </w:r>
    </w:p>
    <w:p w14:paraId="2116F98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 öğretim elemanı başına en fazla 12 (on iki) öğrenci olacak şekilde öğretmenlik alanları itibarıyla belirlenir. </w:t>
      </w:r>
    </w:p>
    <w:p w14:paraId="09706EF1"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İl millî eğitim müdürlüğü uygulama koordinatörü, yükseköğretim kurumlarından gelen </w:t>
      </w:r>
      <w:r w:rsidRPr="00EC4618">
        <w:rPr>
          <w:rFonts w:ascii="Cambria" w:hAnsi="Cambria"/>
          <w:iCs/>
          <w:sz w:val="24"/>
          <w:szCs w:val="24"/>
        </w:rPr>
        <w:lastRenderedPageBreak/>
        <w:t xml:space="preserve">talepler doğrultusunda uygulama eğitim kurumlarını ve uygulamaya katılacak öğrenci kontenjanlarının dağılımını, öğretmenlik alanları itibarıyla fakültelere/enstitülere göre yapar ve ilgili yükseköğretim kurumlarına gönderilmesini sağlar. </w:t>
      </w:r>
    </w:p>
    <w:p w14:paraId="395CC96D"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 </w:t>
      </w:r>
    </w:p>
    <w:p w14:paraId="37A82514"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ç)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 </w:t>
      </w:r>
    </w:p>
    <w:p w14:paraId="48A338DF"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 </w:t>
      </w:r>
    </w:p>
    <w:p w14:paraId="38C99D3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eğitim kurumu koordinatörü, uygulama öğrencilerinin uygulama öğretmenlerini belirler ve her bir uygulama öğretmeni başına en fazla 6 (altı); her bir ders başına düşen öğrenci sayısını da en fazla 3 (üç) öğrenciyi geçmeyecek şekilde planlar. </w:t>
      </w:r>
    </w:p>
    <w:p w14:paraId="29A18839"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öğretim elemanı, sorumluluğuna verilen uygulama öğrencilerini, öğretmenlik uygulamasının dayandığı temeller, uygulama programında yer alacak etkinlikler ve uyulması gereken kurallar konusunda bilgilendirir. </w:t>
      </w:r>
    </w:p>
    <w:p w14:paraId="34F3B77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g) Uygulama öğretim elemanı, uygulama öğretmeni ve uygulama öğrencileri ile birlikte olmak üzere öğretmenlik uygulaması etkinlik planlarını hazırlar. </w:t>
      </w:r>
    </w:p>
    <w:p w14:paraId="04D32CE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ğ)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 </w:t>
      </w:r>
    </w:p>
    <w:p w14:paraId="346D4785"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h) 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 </w:t>
      </w:r>
    </w:p>
    <w:p w14:paraId="5F5D915B" w14:textId="77777777" w:rsidR="0097151D"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ı) Uygulama öğretim elemanı ve uygulama öğretmeni, her bir uygulama öğrencisi ile ilgili gözlemlerini ayrı ayrı olmak üzere Ek-1’de yer alan Uygulama Öğrencisi Değerlendirme Formuna kaydeder. </w:t>
      </w:r>
    </w:p>
    <w:p w14:paraId="1235E849" w14:textId="77777777" w:rsidR="003671B0" w:rsidRDefault="003671B0" w:rsidP="0097151D">
      <w:pPr>
        <w:widowControl w:val="0"/>
        <w:autoSpaceDE w:val="0"/>
        <w:autoSpaceDN w:val="0"/>
        <w:adjustRightInd w:val="0"/>
        <w:spacing w:before="120" w:after="120" w:line="276" w:lineRule="auto"/>
        <w:jc w:val="both"/>
        <w:rPr>
          <w:rFonts w:ascii="Cambria" w:hAnsi="Cambria"/>
          <w:iCs/>
          <w:sz w:val="24"/>
          <w:szCs w:val="24"/>
        </w:rPr>
      </w:pPr>
    </w:p>
    <w:p w14:paraId="27B5AEDE" w14:textId="77777777" w:rsidR="003671B0" w:rsidRPr="00EC4618" w:rsidRDefault="003671B0" w:rsidP="0097151D">
      <w:pPr>
        <w:widowControl w:val="0"/>
        <w:autoSpaceDE w:val="0"/>
        <w:autoSpaceDN w:val="0"/>
        <w:adjustRightInd w:val="0"/>
        <w:spacing w:before="120" w:after="120" w:line="276" w:lineRule="auto"/>
        <w:jc w:val="both"/>
        <w:rPr>
          <w:rFonts w:ascii="Cambria" w:hAnsi="Cambria"/>
          <w:iCs/>
          <w:sz w:val="24"/>
          <w:szCs w:val="24"/>
        </w:rPr>
      </w:pPr>
    </w:p>
    <w:p w14:paraId="239E3A4F" w14:textId="77777777" w:rsidR="0097151D" w:rsidRPr="00EC4618" w:rsidRDefault="0097151D" w:rsidP="0097151D">
      <w:pPr>
        <w:widowControl w:val="0"/>
        <w:autoSpaceDE w:val="0"/>
        <w:autoSpaceDN w:val="0"/>
        <w:adjustRightInd w:val="0"/>
        <w:spacing w:before="120" w:after="120" w:line="276" w:lineRule="auto"/>
        <w:rPr>
          <w:rFonts w:ascii="Cambria" w:hAnsi="Cambria"/>
          <w:b/>
          <w:iCs/>
          <w:sz w:val="24"/>
          <w:szCs w:val="24"/>
        </w:rPr>
      </w:pPr>
    </w:p>
    <w:p w14:paraId="082FB1E8" w14:textId="77777777" w:rsidR="0097151D" w:rsidRDefault="0097151D" w:rsidP="0097151D">
      <w:pPr>
        <w:widowControl w:val="0"/>
        <w:autoSpaceDE w:val="0"/>
        <w:autoSpaceDN w:val="0"/>
        <w:adjustRightInd w:val="0"/>
        <w:spacing w:before="120" w:after="120" w:line="276" w:lineRule="auto"/>
        <w:jc w:val="center"/>
        <w:rPr>
          <w:rFonts w:ascii="Cambria" w:hAnsi="Cambria"/>
          <w:b/>
          <w:iCs/>
          <w:sz w:val="24"/>
          <w:szCs w:val="24"/>
        </w:rPr>
      </w:pPr>
    </w:p>
    <w:p w14:paraId="28C8D684"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BEŞİNCİ BÖLÜM</w:t>
      </w:r>
    </w:p>
    <w:p w14:paraId="3BDA5980" w14:textId="77777777" w:rsidR="0097151D" w:rsidRPr="00EC4618" w:rsidRDefault="0097151D" w:rsidP="0097151D">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Çeşitli ve Son Hükümler</w:t>
      </w:r>
    </w:p>
    <w:p w14:paraId="42A84B48"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İstisnai durumlar </w:t>
      </w:r>
    </w:p>
    <w:p w14:paraId="4D5CE372"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10-</w:t>
      </w:r>
      <w:r w:rsidRPr="00EC4618">
        <w:rPr>
          <w:rFonts w:ascii="Cambria" w:hAnsi="Cambria"/>
          <w:iCs/>
          <w:sz w:val="24"/>
          <w:szCs w:val="24"/>
        </w:rPr>
        <w:t xml:space="preserve"> (1) Uygulama çalışmalarının zorunlu nedenlerle planlanan eğitim kurumunda tamamlanamaması hâlinde eksik kalan kısım, millî eğitim müdürlüğünün uygun göreceği başka bir eğitim kurumunda Yönerge hükümlerine göre tamamlattırılır. </w:t>
      </w:r>
    </w:p>
    <w:p w14:paraId="7F8E6187"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öğretmeni; hastalık raporu, idari izin ve mazereti nedeniyle yerine getiremediği öğretmenlik uygulaması rehberlik görevinin telafisini, uygulama öğretim elemanı ile iş birliği içerisinde yapar. </w:t>
      </w:r>
    </w:p>
    <w:p w14:paraId="1440857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 </w:t>
      </w:r>
    </w:p>
    <w:p w14:paraId="0A4BC3E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Öğretmenlik uygulamasının; salgın hastalık, doğal afet ve benzeri olağanüstü durumlar nedeniyle gerçekleştirilememesi durumunda öğretmenlik uygulamasının nasıl gerçekleştirileceğine ilişkin Bakanlık ve YÖK birlikte karar alır. </w:t>
      </w:r>
    </w:p>
    <w:p w14:paraId="17A625F8"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Yürürlükten kaldırılan mevzuat </w:t>
      </w:r>
    </w:p>
    <w:p w14:paraId="5C0B5A68"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11</w:t>
      </w:r>
      <w:r w:rsidRPr="00EC4618">
        <w:rPr>
          <w:rFonts w:ascii="Cambria" w:hAnsi="Cambria"/>
          <w:iCs/>
          <w:sz w:val="24"/>
          <w:szCs w:val="24"/>
        </w:rP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kaldırılmıştır. </w:t>
      </w:r>
    </w:p>
    <w:p w14:paraId="3A983447"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 yetiştiren fakülte veya yüksekokula kayıtlı olanlar </w:t>
      </w:r>
    </w:p>
    <w:p w14:paraId="7C1A623A"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GEÇİCİ MADDE 1</w:t>
      </w:r>
      <w:r w:rsidRPr="00EC4618">
        <w:rPr>
          <w:rFonts w:ascii="Cambria" w:hAnsi="Cambria"/>
          <w:iCs/>
          <w:sz w:val="24"/>
          <w:szCs w:val="24"/>
        </w:rPr>
        <w:t xml:space="preserve">– (1) 2018-2019 öğretim yılından önce herhangi bir öğretmen yetiştiren fakülte veya yüksekokula kayıtlı olan öğrenciler, 14.06.2018 tarihli ve 11700767 sayılı onay ile yürürlüğe giren Yönerge hükümlerine tabidir. </w:t>
      </w:r>
    </w:p>
    <w:p w14:paraId="1B37547E"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 </w:t>
      </w:r>
    </w:p>
    <w:p w14:paraId="34B11E58"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12</w:t>
      </w:r>
      <w:r w:rsidRPr="00EC4618">
        <w:rPr>
          <w:rFonts w:ascii="Cambria" w:hAnsi="Cambria"/>
          <w:iCs/>
          <w:sz w:val="24"/>
          <w:szCs w:val="24"/>
        </w:rPr>
        <w:t xml:space="preserve">- (1) Bu Yönerge onay tarihinde yürürlüğe girer. </w:t>
      </w:r>
    </w:p>
    <w:p w14:paraId="09E5F522"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Yürütme </w:t>
      </w:r>
    </w:p>
    <w:p w14:paraId="55F9C0B0"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13-</w:t>
      </w:r>
      <w:r w:rsidRPr="00EC4618">
        <w:rPr>
          <w:rFonts w:ascii="Cambria" w:hAnsi="Cambria"/>
          <w:iCs/>
          <w:sz w:val="24"/>
          <w:szCs w:val="24"/>
        </w:rPr>
        <w:t xml:space="preserve"> (1) Bu Yönerge hükümlerini Millî Eğitim Bakanı yürütür. </w:t>
      </w:r>
    </w:p>
    <w:p w14:paraId="696207A3" w14:textId="77777777" w:rsidR="0097151D" w:rsidRPr="00EC4618" w:rsidRDefault="0097151D" w:rsidP="0097151D">
      <w:pPr>
        <w:widowControl w:val="0"/>
        <w:autoSpaceDE w:val="0"/>
        <w:autoSpaceDN w:val="0"/>
        <w:adjustRightInd w:val="0"/>
        <w:spacing w:before="120" w:after="120" w:line="276" w:lineRule="auto"/>
        <w:jc w:val="both"/>
        <w:rPr>
          <w:rFonts w:ascii="Cambria" w:hAnsi="Cambria"/>
          <w:iCs/>
          <w:sz w:val="24"/>
          <w:szCs w:val="24"/>
        </w:rPr>
      </w:pPr>
    </w:p>
    <w:p w14:paraId="70CBE109" w14:textId="77777777" w:rsidR="0097151D" w:rsidRPr="00B04BC7" w:rsidRDefault="0097151D" w:rsidP="0097151D">
      <w:pPr>
        <w:widowControl w:val="0"/>
        <w:autoSpaceDE w:val="0"/>
        <w:autoSpaceDN w:val="0"/>
        <w:adjustRightInd w:val="0"/>
        <w:spacing w:before="120" w:after="120" w:line="276" w:lineRule="auto"/>
        <w:rPr>
          <w:rFonts w:ascii="Cambria" w:hAnsi="Cambria"/>
          <w:b/>
          <w:bCs/>
          <w:sz w:val="24"/>
          <w:szCs w:val="24"/>
        </w:rPr>
      </w:pPr>
    </w:p>
    <w:p w14:paraId="199B26B9" w14:textId="77777777" w:rsidR="0097151D" w:rsidRDefault="0097151D" w:rsidP="00387D7F">
      <w:pPr>
        <w:widowControl w:val="0"/>
        <w:autoSpaceDE w:val="0"/>
        <w:autoSpaceDN w:val="0"/>
        <w:adjustRightInd w:val="0"/>
        <w:spacing w:before="120" w:after="120" w:line="276" w:lineRule="auto"/>
        <w:jc w:val="center"/>
        <w:rPr>
          <w:rFonts w:ascii="Cambria" w:hAnsi="Cambria"/>
          <w:b/>
          <w:bCs/>
          <w:sz w:val="24"/>
          <w:szCs w:val="24"/>
        </w:rPr>
      </w:pPr>
    </w:p>
    <w:p w14:paraId="7AFEE340" w14:textId="77777777" w:rsidR="0097151D" w:rsidRDefault="0097151D" w:rsidP="00387D7F">
      <w:pPr>
        <w:widowControl w:val="0"/>
        <w:autoSpaceDE w:val="0"/>
        <w:autoSpaceDN w:val="0"/>
        <w:adjustRightInd w:val="0"/>
        <w:spacing w:before="120" w:after="120" w:line="276" w:lineRule="auto"/>
        <w:jc w:val="center"/>
        <w:rPr>
          <w:rFonts w:ascii="Cambria" w:hAnsi="Cambria"/>
          <w:b/>
          <w:bCs/>
          <w:sz w:val="24"/>
          <w:szCs w:val="24"/>
        </w:rPr>
      </w:pPr>
    </w:p>
    <w:p w14:paraId="65FEF1B8" w14:textId="77777777" w:rsidR="0097151D" w:rsidRDefault="0097151D" w:rsidP="00387D7F">
      <w:pPr>
        <w:widowControl w:val="0"/>
        <w:autoSpaceDE w:val="0"/>
        <w:autoSpaceDN w:val="0"/>
        <w:adjustRightInd w:val="0"/>
        <w:spacing w:before="120" w:after="120" w:line="276" w:lineRule="auto"/>
        <w:jc w:val="center"/>
        <w:rPr>
          <w:rFonts w:ascii="Cambria" w:hAnsi="Cambria"/>
          <w:b/>
          <w:bCs/>
          <w:sz w:val="24"/>
          <w:szCs w:val="24"/>
        </w:rPr>
      </w:pPr>
    </w:p>
    <w:p w14:paraId="13EDF3A3" w14:textId="77777777" w:rsidR="0097151D" w:rsidRDefault="0097151D" w:rsidP="00387D7F">
      <w:pPr>
        <w:widowControl w:val="0"/>
        <w:autoSpaceDE w:val="0"/>
        <w:autoSpaceDN w:val="0"/>
        <w:adjustRightInd w:val="0"/>
        <w:spacing w:before="120" w:after="120" w:line="276" w:lineRule="auto"/>
        <w:jc w:val="center"/>
        <w:rPr>
          <w:rFonts w:ascii="Cambria" w:hAnsi="Cambria"/>
          <w:b/>
          <w:bCs/>
          <w:sz w:val="24"/>
          <w:szCs w:val="24"/>
        </w:rPr>
      </w:pPr>
    </w:p>
    <w:p w14:paraId="1B734DE5" w14:textId="77777777" w:rsidR="0097151D" w:rsidRDefault="0097151D" w:rsidP="00387D7F">
      <w:pPr>
        <w:widowControl w:val="0"/>
        <w:autoSpaceDE w:val="0"/>
        <w:autoSpaceDN w:val="0"/>
        <w:adjustRightInd w:val="0"/>
        <w:spacing w:before="120" w:after="120" w:line="276" w:lineRule="auto"/>
        <w:jc w:val="center"/>
        <w:rPr>
          <w:rFonts w:ascii="Cambria" w:hAnsi="Cambria"/>
          <w:b/>
          <w:bCs/>
          <w:sz w:val="24"/>
          <w:szCs w:val="24"/>
        </w:rPr>
      </w:pPr>
    </w:p>
    <w:p w14:paraId="55D0D826" w14:textId="14432756" w:rsidR="007D0B0E" w:rsidRPr="00B04BC7" w:rsidRDefault="00AE6E32" w:rsidP="00387D7F">
      <w:pPr>
        <w:widowControl w:val="0"/>
        <w:autoSpaceDE w:val="0"/>
        <w:autoSpaceDN w:val="0"/>
        <w:adjustRightInd w:val="0"/>
        <w:spacing w:before="120" w:after="120" w:line="276" w:lineRule="auto"/>
        <w:jc w:val="center"/>
        <w:rPr>
          <w:rFonts w:ascii="Cambria" w:hAnsi="Cambria"/>
          <w:b/>
          <w:bCs/>
          <w:i/>
          <w:iCs/>
          <w:sz w:val="24"/>
          <w:szCs w:val="24"/>
        </w:rPr>
      </w:pPr>
      <w:r w:rsidRPr="003671B0">
        <w:rPr>
          <w:rFonts w:ascii="Cambria" w:hAnsi="Cambria"/>
          <w:b/>
          <w:iCs/>
          <w:sz w:val="24"/>
          <w:szCs w:val="24"/>
        </w:rPr>
        <w:t xml:space="preserve">REHBER ÖĞRETMEN/PSİKOLOJİK </w:t>
      </w:r>
      <w:r w:rsidR="003671B0" w:rsidRPr="003671B0">
        <w:rPr>
          <w:rFonts w:ascii="Cambria" w:hAnsi="Cambria"/>
          <w:b/>
          <w:iCs/>
          <w:sz w:val="24"/>
          <w:szCs w:val="24"/>
        </w:rPr>
        <w:t>DANIŞMANDA BULUNMASI</w:t>
      </w:r>
      <w:r w:rsidR="007D0B0E" w:rsidRPr="003671B0">
        <w:rPr>
          <w:rFonts w:ascii="Cambria" w:hAnsi="Cambria"/>
          <w:b/>
          <w:iCs/>
          <w:sz w:val="24"/>
          <w:szCs w:val="24"/>
        </w:rPr>
        <w:t xml:space="preserve"> GEREKEN</w:t>
      </w:r>
      <w:r w:rsidR="007D0B0E" w:rsidRPr="00B04BC7">
        <w:rPr>
          <w:rFonts w:ascii="Cambria" w:hAnsi="Cambria"/>
          <w:b/>
          <w:bCs/>
          <w:sz w:val="24"/>
          <w:szCs w:val="24"/>
        </w:rPr>
        <w:t xml:space="preserve"> YETERLİKLER</w:t>
      </w:r>
    </w:p>
    <w:p w14:paraId="751C5178" w14:textId="565ED474" w:rsidR="00AE6E32" w:rsidRPr="003671B0" w:rsidRDefault="003671B0" w:rsidP="00387D7F">
      <w:pPr>
        <w:widowControl w:val="0"/>
        <w:autoSpaceDE w:val="0"/>
        <w:autoSpaceDN w:val="0"/>
        <w:adjustRightInd w:val="0"/>
        <w:spacing w:before="120" w:after="120" w:line="276" w:lineRule="auto"/>
        <w:jc w:val="both"/>
        <w:rPr>
          <w:rFonts w:ascii="Cambria" w:hAnsi="Cambria"/>
          <w:iCs/>
          <w:sz w:val="24"/>
          <w:szCs w:val="24"/>
        </w:rPr>
      </w:pPr>
      <w:r w:rsidRPr="003671B0">
        <w:rPr>
          <w:rFonts w:ascii="Cambria" w:hAnsi="Cambria"/>
          <w:iCs/>
          <w:sz w:val="24"/>
          <w:szCs w:val="24"/>
        </w:rPr>
        <w:t>Aşağıda, Psikolojik</w:t>
      </w:r>
      <w:r w:rsidR="00AE6E32" w:rsidRPr="003671B0">
        <w:rPr>
          <w:rFonts w:ascii="Cambria" w:hAnsi="Cambria"/>
          <w:iCs/>
          <w:sz w:val="24"/>
          <w:szCs w:val="24"/>
        </w:rPr>
        <w:t xml:space="preserve"> Danışmanlık ve Rehberlik programlarına uygulanabilir nitelikte bir danışmanlık becerileri listesi verilmiştir. Bu beceriler, psikolojik danışmanlık ve rehberlik dersleri, özel danışma yöntemleri ve okullardaki uygulama çalışmaları aracılığıyla kazandırılacak, uygulamalar ve alıştırmalarla beklenen yeterlik düzeyine ulaşılması sağlanacaktır.</w:t>
      </w:r>
    </w:p>
    <w:p w14:paraId="5068C07A" w14:textId="77777777" w:rsidR="004E0DA0" w:rsidRPr="003671B0" w:rsidRDefault="004E0DA0" w:rsidP="004E0DA0">
      <w:pPr>
        <w:spacing w:before="100" w:beforeAutospacing="1" w:after="100" w:afterAutospacing="1"/>
        <w:outlineLvl w:val="1"/>
        <w:rPr>
          <w:rFonts w:ascii="Cambria" w:hAnsi="Cambria"/>
          <w:b/>
          <w:bCs/>
          <w:iCs/>
          <w:sz w:val="24"/>
          <w:szCs w:val="24"/>
        </w:rPr>
      </w:pPr>
      <w:r w:rsidRPr="003671B0">
        <w:rPr>
          <w:rFonts w:ascii="Cambria" w:hAnsi="Cambria"/>
          <w:b/>
          <w:bCs/>
          <w:iCs/>
          <w:sz w:val="24"/>
          <w:szCs w:val="24"/>
        </w:rPr>
        <w:t>PSİKOLOJİK DANIŞMANLARDA BULUNMASI GEREKEN YETERLİKLER</w:t>
      </w:r>
    </w:p>
    <w:p w14:paraId="5DACDE90" w14:textId="77777777" w:rsidR="004E0DA0" w:rsidRPr="004E0DA0" w:rsidRDefault="004E0DA0" w:rsidP="004E0DA0">
      <w:pPr>
        <w:spacing w:before="100" w:beforeAutospacing="1" w:after="100" w:afterAutospacing="1"/>
        <w:rPr>
          <w:rFonts w:ascii="Times New Roman" w:hAnsi="Times New Roman"/>
          <w:sz w:val="24"/>
          <w:szCs w:val="24"/>
        </w:rPr>
      </w:pPr>
      <w:r w:rsidRPr="003671B0">
        <w:rPr>
          <w:rFonts w:ascii="Cambria" w:hAnsi="Cambria"/>
          <w:iCs/>
          <w:sz w:val="24"/>
          <w:szCs w:val="24"/>
        </w:rPr>
        <w:t>Aşağıda, tüm Psikolojik Danışmanlık ve Rehberlik programlarına uygulanabilir nitelikte bir danışmanlık becerileri listesi verilmiştir. Bu beceriler, alan dersleri, özel danışma yöntemleri ve okullardaki uygulama çalışmaları yardımıyla öğrenilecek ve alıştırmalarla beklenen düzeylere eriştirilecekt</w:t>
      </w:r>
      <w:r w:rsidRPr="004E0DA0">
        <w:rPr>
          <w:rFonts w:ascii="Times New Roman" w:hAnsi="Times New Roman"/>
          <w:sz w:val="24"/>
          <w:szCs w:val="24"/>
        </w:rPr>
        <w:t>ir.</w:t>
      </w:r>
    </w:p>
    <w:p w14:paraId="4BE316C6" w14:textId="77777777" w:rsidR="004E0DA0" w:rsidRPr="003671B0" w:rsidRDefault="004E0DA0" w:rsidP="004E0DA0">
      <w:pPr>
        <w:spacing w:before="100" w:beforeAutospacing="1" w:after="100" w:afterAutospacing="1"/>
        <w:outlineLvl w:val="2"/>
        <w:rPr>
          <w:rFonts w:ascii="Cambria" w:hAnsi="Cambria"/>
          <w:b/>
          <w:bCs/>
          <w:iCs/>
          <w:sz w:val="24"/>
          <w:szCs w:val="24"/>
        </w:rPr>
      </w:pPr>
      <w:r w:rsidRPr="003671B0">
        <w:rPr>
          <w:rFonts w:ascii="Cambria" w:hAnsi="Cambria"/>
          <w:b/>
          <w:bCs/>
          <w:iCs/>
          <w:sz w:val="24"/>
          <w:szCs w:val="24"/>
        </w:rPr>
        <w:t>1. ALAN BİLGİSİ</w:t>
      </w:r>
    </w:p>
    <w:p w14:paraId="61ED8950" w14:textId="77777777" w:rsidR="004E0DA0" w:rsidRPr="004E0DA0" w:rsidRDefault="004E0DA0" w:rsidP="004E0DA0">
      <w:pPr>
        <w:spacing w:before="100" w:beforeAutospacing="1" w:after="100" w:afterAutospacing="1"/>
        <w:rPr>
          <w:rFonts w:ascii="Times New Roman" w:hAnsi="Times New Roman"/>
          <w:sz w:val="24"/>
          <w:szCs w:val="24"/>
        </w:rPr>
      </w:pPr>
      <w:r w:rsidRPr="004E0DA0">
        <w:rPr>
          <w:rFonts w:ascii="Times New Roman" w:hAnsi="Times New Roman"/>
          <w:sz w:val="24"/>
          <w:szCs w:val="24"/>
        </w:rPr>
        <w:t>1.1. Psikolojik danışman, alanına ilişkin temel kavram, olgu, ilke, genelleme, yasa, model ve kuramları bilmeli ve bu bilgileri uygulamada etkili biçimde kullanabilmelidir.</w:t>
      </w:r>
      <w:r w:rsidRPr="004E0DA0">
        <w:rPr>
          <w:rFonts w:ascii="Times New Roman" w:hAnsi="Times New Roman"/>
          <w:sz w:val="24"/>
          <w:szCs w:val="24"/>
        </w:rPr>
        <w:br/>
        <w:t>1.2. Gerektiğinde alanındaki bilgisini geliştirme ve güncelleme sorumluluğu taşımalıdır.</w:t>
      </w:r>
      <w:r w:rsidRPr="004E0DA0">
        <w:rPr>
          <w:rFonts w:ascii="Times New Roman" w:hAnsi="Times New Roman"/>
          <w:sz w:val="24"/>
          <w:szCs w:val="24"/>
        </w:rPr>
        <w:br/>
        <w:t>1.3. Psikolojik danışmanlık programları ve ilgili mevzuat hakkında bilgi sahibi olmalıdır.</w:t>
      </w:r>
    </w:p>
    <w:p w14:paraId="70B9A4AA" w14:textId="77777777" w:rsidR="004E0DA0" w:rsidRPr="003671B0" w:rsidRDefault="004E0DA0" w:rsidP="004E0DA0">
      <w:pPr>
        <w:spacing w:before="100" w:beforeAutospacing="1" w:after="100" w:afterAutospacing="1"/>
        <w:outlineLvl w:val="2"/>
        <w:rPr>
          <w:rFonts w:ascii="Cambria" w:hAnsi="Cambria"/>
          <w:b/>
          <w:bCs/>
          <w:iCs/>
          <w:sz w:val="24"/>
          <w:szCs w:val="24"/>
        </w:rPr>
      </w:pPr>
      <w:r w:rsidRPr="003671B0">
        <w:rPr>
          <w:rFonts w:ascii="Cambria" w:hAnsi="Cambria"/>
          <w:b/>
          <w:bCs/>
          <w:iCs/>
          <w:sz w:val="24"/>
          <w:szCs w:val="24"/>
        </w:rPr>
        <w:t>2. DANIŞMA SÜRECİNİ YÖNETME</w:t>
      </w:r>
    </w:p>
    <w:p w14:paraId="1CEF0F76" w14:textId="77777777" w:rsidR="004E0DA0" w:rsidRPr="003671B0" w:rsidRDefault="004E0DA0" w:rsidP="004E0DA0">
      <w:pPr>
        <w:spacing w:before="100" w:beforeAutospacing="1" w:after="100" w:afterAutospacing="1"/>
        <w:rPr>
          <w:rFonts w:ascii="Cambria" w:hAnsi="Cambria"/>
          <w:iCs/>
          <w:sz w:val="24"/>
          <w:szCs w:val="24"/>
        </w:rPr>
      </w:pPr>
      <w:r w:rsidRPr="003671B0">
        <w:rPr>
          <w:rFonts w:ascii="Cambria" w:hAnsi="Cambria"/>
          <w:iCs/>
          <w:sz w:val="24"/>
          <w:szCs w:val="24"/>
        </w:rPr>
        <w:t>2.1. Plan yapma ve hazırlık</w:t>
      </w:r>
      <w:r w:rsidRPr="003671B0">
        <w:rPr>
          <w:rFonts w:ascii="Cambria" w:hAnsi="Cambria"/>
          <w:iCs/>
          <w:sz w:val="24"/>
          <w:szCs w:val="24"/>
        </w:rPr>
        <w:br/>
        <w:t>2.1.1. Danışma hedeflerini açık biçimde belirleme</w:t>
      </w:r>
      <w:r w:rsidRPr="003671B0">
        <w:rPr>
          <w:rFonts w:ascii="Cambria" w:hAnsi="Cambria"/>
          <w:iCs/>
          <w:sz w:val="24"/>
          <w:szCs w:val="24"/>
        </w:rPr>
        <w:br/>
        <w:t>2.1.2. Danışma oturumlarını önceden planlama</w:t>
      </w:r>
      <w:r w:rsidRPr="003671B0">
        <w:rPr>
          <w:rFonts w:ascii="Cambria" w:hAnsi="Cambria"/>
          <w:iCs/>
          <w:sz w:val="24"/>
          <w:szCs w:val="24"/>
        </w:rPr>
        <w:br/>
        <w:t>2.1.3. Oturumları hedeflenen danışma sonuçlarına ulaşacak şekilde yapılandırma</w:t>
      </w:r>
      <w:r w:rsidRPr="003671B0">
        <w:rPr>
          <w:rFonts w:ascii="Cambria" w:hAnsi="Cambria"/>
          <w:iCs/>
          <w:sz w:val="24"/>
          <w:szCs w:val="24"/>
        </w:rPr>
        <w:br/>
        <w:t>2.1.4. Farklı danışma yöntem ve tekniklerinden yararlanma</w:t>
      </w:r>
      <w:r w:rsidRPr="003671B0">
        <w:rPr>
          <w:rFonts w:ascii="Cambria" w:hAnsi="Cambria"/>
          <w:iCs/>
          <w:sz w:val="24"/>
          <w:szCs w:val="24"/>
        </w:rPr>
        <w:br/>
        <w:t>2.1.5. Uygun danışma araç gereçlerini seçme veya hazırlama</w:t>
      </w:r>
      <w:r w:rsidRPr="003671B0">
        <w:rPr>
          <w:rFonts w:ascii="Cambria" w:hAnsi="Cambria"/>
          <w:iCs/>
          <w:sz w:val="24"/>
          <w:szCs w:val="24"/>
        </w:rPr>
        <w:br/>
        <w:t>2.1.6. Bütünlüğe sahip danışma planı hazırlama</w:t>
      </w:r>
      <w:r w:rsidRPr="003671B0">
        <w:rPr>
          <w:rFonts w:ascii="Cambria" w:hAnsi="Cambria"/>
          <w:iCs/>
          <w:sz w:val="24"/>
          <w:szCs w:val="24"/>
        </w:rPr>
        <w:br/>
        <w:t>2.1.7. Danışma sürecinin aşamalılığını ve sürekliliğini sağlama</w:t>
      </w:r>
    </w:p>
    <w:p w14:paraId="1A30E588" w14:textId="77777777" w:rsidR="004E0DA0" w:rsidRPr="003671B0" w:rsidRDefault="004E0DA0" w:rsidP="004E0DA0">
      <w:pPr>
        <w:spacing w:before="100" w:beforeAutospacing="1" w:after="100" w:afterAutospacing="1"/>
        <w:rPr>
          <w:rFonts w:ascii="Cambria" w:hAnsi="Cambria"/>
          <w:iCs/>
          <w:sz w:val="24"/>
          <w:szCs w:val="24"/>
        </w:rPr>
      </w:pPr>
      <w:r w:rsidRPr="003671B0">
        <w:rPr>
          <w:rFonts w:ascii="Cambria" w:hAnsi="Cambria"/>
          <w:b/>
          <w:bCs/>
          <w:iCs/>
          <w:sz w:val="24"/>
          <w:szCs w:val="24"/>
        </w:rPr>
        <w:t>2.2. Danışma yöntemlerinden yararlanma</w:t>
      </w:r>
      <w:r w:rsidRPr="003671B0">
        <w:rPr>
          <w:rFonts w:ascii="Cambria" w:hAnsi="Cambria"/>
          <w:b/>
          <w:bCs/>
          <w:iCs/>
          <w:sz w:val="24"/>
          <w:szCs w:val="24"/>
        </w:rPr>
        <w:br/>
      </w:r>
      <w:r w:rsidRPr="003671B0">
        <w:rPr>
          <w:rFonts w:ascii="Cambria" w:hAnsi="Cambria"/>
          <w:iCs/>
          <w:sz w:val="24"/>
          <w:szCs w:val="24"/>
        </w:rPr>
        <w:t>2.2.1. Danışanın yaşına, gelişim düzeyine ve bireysel özelliklerine uygun yöntemleri kullanma</w:t>
      </w:r>
      <w:r w:rsidRPr="003671B0">
        <w:rPr>
          <w:rFonts w:ascii="Cambria" w:hAnsi="Cambria"/>
          <w:iCs/>
          <w:sz w:val="24"/>
          <w:szCs w:val="24"/>
        </w:rPr>
        <w:br/>
        <w:t>2.2.2. Çeşitli bireysel ve grup danışma yöntemlerinden yararlanma</w:t>
      </w:r>
      <w:r w:rsidRPr="003671B0">
        <w:rPr>
          <w:rFonts w:ascii="Cambria" w:hAnsi="Cambria"/>
          <w:iCs/>
          <w:sz w:val="24"/>
          <w:szCs w:val="24"/>
        </w:rPr>
        <w:br/>
        <w:t>2.2.3. Birey ve grup ile etkili iletişim kurma</w:t>
      </w:r>
      <w:r w:rsidRPr="003671B0">
        <w:rPr>
          <w:rFonts w:ascii="Cambria" w:hAnsi="Cambria"/>
          <w:iCs/>
          <w:sz w:val="24"/>
          <w:szCs w:val="24"/>
        </w:rPr>
        <w:br/>
        <w:t>2.2.4. Danışanlar için gerçekçi ve motive edici hedefler belirleme</w:t>
      </w:r>
      <w:r w:rsidRPr="003671B0">
        <w:rPr>
          <w:rFonts w:ascii="Cambria" w:hAnsi="Cambria"/>
          <w:iCs/>
          <w:sz w:val="24"/>
          <w:szCs w:val="24"/>
        </w:rPr>
        <w:br/>
        <w:t>2.2.5. Danışma araçlarını ve tekniklerini etkili biçimde kullanma</w:t>
      </w:r>
      <w:r w:rsidRPr="003671B0">
        <w:rPr>
          <w:rFonts w:ascii="Cambria" w:hAnsi="Cambria"/>
          <w:iCs/>
          <w:sz w:val="24"/>
          <w:szCs w:val="24"/>
        </w:rPr>
        <w:br/>
        <w:t>2.2.6. Bilgisayar ve elektronik araçlar gibi teknolojileri danışma sürecinde kullanma</w:t>
      </w:r>
    </w:p>
    <w:p w14:paraId="60E246B4" w14:textId="77777777" w:rsidR="004E0DA0" w:rsidRPr="003671B0" w:rsidRDefault="004E0DA0" w:rsidP="004E0DA0">
      <w:pPr>
        <w:spacing w:before="100" w:beforeAutospacing="1" w:after="100" w:afterAutospacing="1"/>
        <w:rPr>
          <w:rFonts w:ascii="Cambria" w:hAnsi="Cambria"/>
          <w:iCs/>
          <w:sz w:val="24"/>
          <w:szCs w:val="24"/>
        </w:rPr>
      </w:pPr>
      <w:r w:rsidRPr="003671B0">
        <w:rPr>
          <w:rFonts w:ascii="Cambria" w:hAnsi="Cambria"/>
          <w:b/>
          <w:bCs/>
          <w:iCs/>
          <w:sz w:val="24"/>
          <w:szCs w:val="24"/>
        </w:rPr>
        <w:t>2.3. İletişim kurma</w:t>
      </w:r>
      <w:r w:rsidRPr="003671B0">
        <w:rPr>
          <w:rFonts w:ascii="Cambria" w:hAnsi="Cambria"/>
          <w:b/>
          <w:bCs/>
          <w:iCs/>
          <w:sz w:val="24"/>
          <w:szCs w:val="24"/>
        </w:rPr>
        <w:br/>
      </w:r>
      <w:r w:rsidRPr="003671B0">
        <w:rPr>
          <w:rFonts w:ascii="Cambria" w:hAnsi="Cambria"/>
          <w:iCs/>
          <w:sz w:val="24"/>
          <w:szCs w:val="24"/>
        </w:rPr>
        <w:t>2.3.1. Açık ve anlaşılır yönergeler sunma ve bunları uygun biçimde zamanlama</w:t>
      </w:r>
      <w:r w:rsidRPr="003671B0">
        <w:rPr>
          <w:rFonts w:ascii="Cambria" w:hAnsi="Cambria"/>
          <w:iCs/>
          <w:sz w:val="24"/>
          <w:szCs w:val="24"/>
        </w:rPr>
        <w:br/>
        <w:t>2.3.2. Açık ve anlaşılır açıklamalar yapma</w:t>
      </w:r>
      <w:r w:rsidRPr="003671B0">
        <w:rPr>
          <w:rFonts w:ascii="Cambria" w:hAnsi="Cambria"/>
          <w:iCs/>
          <w:sz w:val="24"/>
          <w:szCs w:val="24"/>
        </w:rPr>
        <w:br/>
        <w:t>2.3.3. Zamanında ve etkili sorular sorma</w:t>
      </w:r>
      <w:r w:rsidRPr="003671B0">
        <w:rPr>
          <w:rFonts w:ascii="Cambria" w:hAnsi="Cambria"/>
          <w:iCs/>
          <w:sz w:val="24"/>
          <w:szCs w:val="24"/>
        </w:rPr>
        <w:br/>
      </w:r>
      <w:r w:rsidRPr="003671B0">
        <w:rPr>
          <w:rFonts w:ascii="Cambria" w:hAnsi="Cambria"/>
          <w:iCs/>
          <w:sz w:val="24"/>
          <w:szCs w:val="24"/>
        </w:rPr>
        <w:lastRenderedPageBreak/>
        <w:t>2.3.4. Sesini etkili kullanma ve gerektiğinde uyarlama</w:t>
      </w:r>
      <w:r w:rsidRPr="003671B0">
        <w:rPr>
          <w:rFonts w:ascii="Cambria" w:hAnsi="Cambria"/>
          <w:iCs/>
          <w:sz w:val="24"/>
          <w:szCs w:val="24"/>
        </w:rPr>
        <w:br/>
        <w:t>2.3.5. Danışandan gelen dönütleri dikkate alma ve kullanma</w:t>
      </w:r>
      <w:r w:rsidRPr="003671B0">
        <w:rPr>
          <w:rFonts w:ascii="Cambria" w:hAnsi="Cambria"/>
          <w:iCs/>
          <w:sz w:val="24"/>
          <w:szCs w:val="24"/>
        </w:rPr>
        <w:br/>
        <w:t>2.3.6. Dilini duruma uygun, somut ve anlaşılır biçimde kullanma</w:t>
      </w:r>
    </w:p>
    <w:p w14:paraId="63BF5F59" w14:textId="77777777" w:rsidR="004E0DA0" w:rsidRPr="003671B0" w:rsidRDefault="004E0DA0" w:rsidP="004E0DA0">
      <w:pPr>
        <w:spacing w:before="100" w:beforeAutospacing="1" w:after="100" w:afterAutospacing="1"/>
        <w:rPr>
          <w:rFonts w:ascii="Cambria" w:hAnsi="Cambria"/>
          <w:iCs/>
          <w:sz w:val="24"/>
          <w:szCs w:val="24"/>
        </w:rPr>
      </w:pPr>
      <w:r w:rsidRPr="003671B0">
        <w:rPr>
          <w:rFonts w:ascii="Cambria" w:hAnsi="Cambria"/>
          <w:b/>
          <w:bCs/>
          <w:iCs/>
          <w:sz w:val="24"/>
          <w:szCs w:val="24"/>
        </w:rPr>
        <w:t>2.4. Danışan yönetimi ve ilişkiler</w:t>
      </w:r>
      <w:r w:rsidRPr="003671B0">
        <w:rPr>
          <w:rFonts w:ascii="Cambria" w:hAnsi="Cambria"/>
          <w:iCs/>
          <w:sz w:val="24"/>
          <w:szCs w:val="24"/>
        </w:rPr>
        <w:br/>
        <w:t>2.4.1. Danışma sürecini amaçlı ve düzenli yürütme</w:t>
      </w:r>
      <w:r w:rsidRPr="003671B0">
        <w:rPr>
          <w:rFonts w:ascii="Cambria" w:hAnsi="Cambria"/>
          <w:iCs/>
          <w:sz w:val="24"/>
          <w:szCs w:val="24"/>
        </w:rPr>
        <w:br/>
        <w:t>2.4.2. Oturumları zamanında başlatma ve bitirme</w:t>
      </w:r>
      <w:r w:rsidRPr="003671B0">
        <w:rPr>
          <w:rFonts w:ascii="Cambria" w:hAnsi="Cambria"/>
          <w:iCs/>
          <w:sz w:val="24"/>
          <w:szCs w:val="24"/>
        </w:rPr>
        <w:br/>
        <w:t>2.4.3. Bireysel ve grup danışma tekniklerini uygun şekilde kullanma</w:t>
      </w:r>
      <w:r w:rsidRPr="003671B0">
        <w:rPr>
          <w:rFonts w:ascii="Cambria" w:hAnsi="Cambria"/>
          <w:iCs/>
          <w:sz w:val="24"/>
          <w:szCs w:val="24"/>
        </w:rPr>
        <w:br/>
        <w:t>2.4.4. Danışanlarla etkili ilişkiler kurma ve etkileşimi sağlama</w:t>
      </w:r>
      <w:r w:rsidRPr="003671B0">
        <w:rPr>
          <w:rFonts w:ascii="Cambria" w:hAnsi="Cambria"/>
          <w:iCs/>
          <w:sz w:val="24"/>
          <w:szCs w:val="24"/>
        </w:rPr>
        <w:br/>
        <w:t>2.4.5. Danışanları öğrenmeye ve gelişime güdüleme</w:t>
      </w:r>
      <w:r w:rsidRPr="003671B0">
        <w:rPr>
          <w:rFonts w:ascii="Cambria" w:hAnsi="Cambria"/>
          <w:iCs/>
          <w:sz w:val="24"/>
          <w:szCs w:val="24"/>
        </w:rPr>
        <w:br/>
        <w:t>2.4.6. Olumlu pekiştireç ve yönlendirmeleri uygun şekilde kullanma</w:t>
      </w:r>
      <w:r w:rsidRPr="003671B0">
        <w:rPr>
          <w:rFonts w:ascii="Cambria" w:hAnsi="Cambria"/>
          <w:iCs/>
          <w:sz w:val="24"/>
          <w:szCs w:val="24"/>
        </w:rPr>
        <w:br/>
        <w:t>2.4.7. Kesinti ve müdahaleler karşısında uygun önlemler alma</w:t>
      </w:r>
      <w:r w:rsidRPr="003671B0">
        <w:rPr>
          <w:rFonts w:ascii="Cambria" w:hAnsi="Cambria"/>
          <w:iCs/>
          <w:sz w:val="24"/>
          <w:szCs w:val="24"/>
        </w:rPr>
        <w:br/>
        <w:t>2.4.8. Gerçekçi hedefler belirleme ve sonuçları değerlendirme</w:t>
      </w:r>
      <w:r w:rsidRPr="003671B0">
        <w:rPr>
          <w:rFonts w:ascii="Cambria" w:hAnsi="Cambria"/>
          <w:iCs/>
          <w:sz w:val="24"/>
          <w:szCs w:val="24"/>
        </w:rPr>
        <w:br/>
        <w:t>2.4.9. Danışanların kendilerini ifade edebileceği güvenli ve destekleyici bir ortam oluşturma</w:t>
      </w:r>
    </w:p>
    <w:p w14:paraId="3FB9D21E" w14:textId="77777777" w:rsidR="004E0DA0" w:rsidRPr="003671B0" w:rsidRDefault="004E0DA0" w:rsidP="004E0DA0">
      <w:pPr>
        <w:spacing w:before="100" w:beforeAutospacing="1" w:after="100" w:afterAutospacing="1"/>
        <w:rPr>
          <w:rFonts w:ascii="Cambria" w:hAnsi="Cambria"/>
          <w:iCs/>
          <w:sz w:val="24"/>
          <w:szCs w:val="24"/>
        </w:rPr>
      </w:pPr>
      <w:r w:rsidRPr="003671B0">
        <w:rPr>
          <w:rFonts w:ascii="Cambria" w:hAnsi="Cambria"/>
          <w:b/>
          <w:bCs/>
          <w:iCs/>
          <w:sz w:val="24"/>
          <w:szCs w:val="24"/>
        </w:rPr>
        <w:t>2.5. Değerlendirme ve kayıt tutma</w:t>
      </w:r>
      <w:r w:rsidRPr="003671B0">
        <w:rPr>
          <w:rFonts w:ascii="Cambria" w:hAnsi="Cambria"/>
          <w:iCs/>
          <w:sz w:val="24"/>
          <w:szCs w:val="24"/>
        </w:rPr>
        <w:br/>
        <w:t>2.5.1. Danışan gelişimini zamanında değerlendirme ve dönüt sağlama</w:t>
      </w:r>
      <w:r w:rsidRPr="003671B0">
        <w:rPr>
          <w:rFonts w:ascii="Cambria" w:hAnsi="Cambria"/>
          <w:iCs/>
          <w:sz w:val="24"/>
          <w:szCs w:val="24"/>
        </w:rPr>
        <w:br/>
        <w:t>2.5.2. Danışanın ilerleyişini uygun ölçütlerle değerlendirme</w:t>
      </w:r>
      <w:r w:rsidRPr="003671B0">
        <w:rPr>
          <w:rFonts w:ascii="Cambria" w:hAnsi="Cambria"/>
          <w:iCs/>
          <w:sz w:val="24"/>
          <w:szCs w:val="24"/>
        </w:rPr>
        <w:br/>
        <w:t>2.5.3. Etkinlik ve danışma süreci kayıtlarını tutma</w:t>
      </w:r>
    </w:p>
    <w:p w14:paraId="56BE9B3E" w14:textId="77777777" w:rsidR="004E0DA0" w:rsidRPr="003671B0" w:rsidRDefault="004E0DA0" w:rsidP="004E0DA0">
      <w:pPr>
        <w:spacing w:before="100" w:beforeAutospacing="1" w:after="100" w:afterAutospacing="1"/>
        <w:outlineLvl w:val="2"/>
        <w:rPr>
          <w:rFonts w:ascii="Cambria" w:hAnsi="Cambria"/>
          <w:b/>
          <w:bCs/>
          <w:iCs/>
          <w:sz w:val="24"/>
          <w:szCs w:val="24"/>
        </w:rPr>
      </w:pPr>
      <w:r w:rsidRPr="003671B0">
        <w:rPr>
          <w:rFonts w:ascii="Cambria" w:hAnsi="Cambria"/>
          <w:b/>
          <w:bCs/>
          <w:iCs/>
          <w:sz w:val="24"/>
          <w:szCs w:val="24"/>
        </w:rPr>
        <w:t>3. ÖĞRENCİ KİŞİLİK (REHBERLİK) HİZMETLERİ</w:t>
      </w:r>
    </w:p>
    <w:p w14:paraId="69568B43" w14:textId="77777777" w:rsidR="004E0DA0" w:rsidRPr="003671B0" w:rsidRDefault="004E0DA0" w:rsidP="004E0DA0">
      <w:pPr>
        <w:spacing w:before="100" w:beforeAutospacing="1" w:after="100" w:afterAutospacing="1"/>
        <w:rPr>
          <w:rFonts w:ascii="Cambria" w:hAnsi="Cambria"/>
          <w:iCs/>
          <w:sz w:val="24"/>
          <w:szCs w:val="24"/>
        </w:rPr>
      </w:pPr>
      <w:r w:rsidRPr="003671B0">
        <w:rPr>
          <w:rFonts w:ascii="Cambria" w:hAnsi="Cambria"/>
          <w:iCs/>
          <w:sz w:val="24"/>
          <w:szCs w:val="24"/>
        </w:rPr>
        <w:t>3.1. Okul yönetimi ve rehberlik hizmetleri ile ilgili temel ilke ve uygulamaları bilme</w:t>
      </w:r>
      <w:r w:rsidRPr="003671B0">
        <w:rPr>
          <w:rFonts w:ascii="Cambria" w:hAnsi="Cambria"/>
          <w:iCs/>
          <w:sz w:val="24"/>
          <w:szCs w:val="24"/>
        </w:rPr>
        <w:br/>
        <w:t>3.2. Danışanlarla güven verici ilişkiler kurma ve onların sağlıklı kişilik gelişiminden sorumluluk duyma</w:t>
      </w:r>
      <w:r w:rsidRPr="003671B0">
        <w:rPr>
          <w:rFonts w:ascii="Cambria" w:hAnsi="Cambria"/>
          <w:iCs/>
          <w:sz w:val="24"/>
          <w:szCs w:val="24"/>
        </w:rPr>
        <w:br/>
        <w:t>3.3. Bireysel ve grup ihtiyaçlarına duyarlı olma</w:t>
      </w:r>
      <w:r w:rsidRPr="003671B0">
        <w:rPr>
          <w:rFonts w:ascii="Cambria" w:hAnsi="Cambria"/>
          <w:iCs/>
          <w:sz w:val="24"/>
          <w:szCs w:val="24"/>
        </w:rPr>
        <w:br/>
        <w:t>3.4. Okuldaki rehberlik ve ders dışı etkinliklere katkıda bulunma</w:t>
      </w:r>
    </w:p>
    <w:p w14:paraId="38297F34" w14:textId="77777777" w:rsidR="004E0DA0" w:rsidRPr="003671B0" w:rsidRDefault="004E0DA0" w:rsidP="004E0DA0">
      <w:pPr>
        <w:spacing w:before="100" w:beforeAutospacing="1" w:after="100" w:afterAutospacing="1"/>
        <w:outlineLvl w:val="2"/>
        <w:rPr>
          <w:rFonts w:ascii="Cambria" w:hAnsi="Cambria"/>
          <w:b/>
          <w:bCs/>
          <w:iCs/>
          <w:sz w:val="24"/>
          <w:szCs w:val="24"/>
        </w:rPr>
      </w:pPr>
      <w:r w:rsidRPr="003671B0">
        <w:rPr>
          <w:rFonts w:ascii="Cambria" w:hAnsi="Cambria"/>
          <w:b/>
          <w:bCs/>
          <w:iCs/>
          <w:sz w:val="24"/>
          <w:szCs w:val="24"/>
        </w:rPr>
        <w:t>4. KİŞİSEL VE MESLEKİ ÖZELLİKLER</w:t>
      </w:r>
    </w:p>
    <w:p w14:paraId="2B01BD04" w14:textId="63B66609" w:rsidR="004E0DA0" w:rsidRPr="003671B0" w:rsidRDefault="004E0DA0" w:rsidP="004E0DA0">
      <w:pPr>
        <w:spacing w:before="100" w:beforeAutospacing="1" w:after="100" w:afterAutospacing="1"/>
        <w:rPr>
          <w:rFonts w:ascii="Cambria" w:hAnsi="Cambria"/>
          <w:iCs/>
          <w:sz w:val="24"/>
          <w:szCs w:val="24"/>
        </w:rPr>
      </w:pPr>
      <w:r w:rsidRPr="003671B0">
        <w:rPr>
          <w:rFonts w:ascii="Cambria" w:hAnsi="Cambria"/>
          <w:iCs/>
          <w:sz w:val="24"/>
          <w:szCs w:val="24"/>
        </w:rPr>
        <w:t>4.1. Zamanı etkili kullanma</w:t>
      </w:r>
      <w:r w:rsidRPr="003671B0">
        <w:rPr>
          <w:rFonts w:ascii="Cambria" w:hAnsi="Cambria"/>
          <w:iCs/>
          <w:sz w:val="24"/>
          <w:szCs w:val="24"/>
        </w:rPr>
        <w:br/>
        <w:t>4.2. Danışma ve önerilerden yararlanma</w:t>
      </w:r>
      <w:r w:rsidRPr="003671B0">
        <w:rPr>
          <w:rFonts w:ascii="Cambria" w:hAnsi="Cambria"/>
          <w:iCs/>
          <w:sz w:val="24"/>
          <w:szCs w:val="24"/>
        </w:rPr>
        <w:br/>
        <w:t xml:space="preserve">4.3. Meslektaşlarla </w:t>
      </w:r>
      <w:r w:rsidR="00DC0C52" w:rsidRPr="003671B0">
        <w:rPr>
          <w:rFonts w:ascii="Cambria" w:hAnsi="Cambria"/>
          <w:iCs/>
          <w:sz w:val="24"/>
          <w:szCs w:val="24"/>
        </w:rPr>
        <w:t>iş birliği</w:t>
      </w:r>
      <w:r w:rsidRPr="003671B0">
        <w:rPr>
          <w:rFonts w:ascii="Cambria" w:hAnsi="Cambria"/>
          <w:iCs/>
          <w:sz w:val="24"/>
          <w:szCs w:val="24"/>
        </w:rPr>
        <w:t xml:space="preserve"> yapma</w:t>
      </w:r>
      <w:r w:rsidRPr="003671B0">
        <w:rPr>
          <w:rFonts w:ascii="Cambria" w:hAnsi="Cambria"/>
          <w:iCs/>
          <w:sz w:val="24"/>
          <w:szCs w:val="24"/>
        </w:rPr>
        <w:br/>
        <w:t>4.4. Meslekle ilgili bilgi alışverişinde bulunma</w:t>
      </w:r>
      <w:r w:rsidRPr="003671B0">
        <w:rPr>
          <w:rFonts w:ascii="Cambria" w:hAnsi="Cambria"/>
          <w:iCs/>
          <w:sz w:val="24"/>
          <w:szCs w:val="24"/>
        </w:rPr>
        <w:br/>
        <w:t>4.5. Toplantı, hizmet-içi eğitim ve etkinliklere katılma</w:t>
      </w:r>
      <w:r w:rsidRPr="003671B0">
        <w:rPr>
          <w:rFonts w:ascii="Cambria" w:hAnsi="Cambria"/>
          <w:iCs/>
          <w:sz w:val="24"/>
          <w:szCs w:val="24"/>
        </w:rPr>
        <w:br/>
        <w:t>4.6. Ailelerle etkili iletişim kurma</w:t>
      </w:r>
      <w:r w:rsidRPr="003671B0">
        <w:rPr>
          <w:rFonts w:ascii="Cambria" w:hAnsi="Cambria"/>
          <w:iCs/>
          <w:sz w:val="24"/>
          <w:szCs w:val="24"/>
        </w:rPr>
        <w:br/>
        <w:t>4.7. Okulun tümünü ilgilendiren etkinliklere katılma</w:t>
      </w:r>
      <w:r w:rsidRPr="003671B0">
        <w:rPr>
          <w:rFonts w:ascii="Cambria" w:hAnsi="Cambria"/>
          <w:iCs/>
          <w:sz w:val="24"/>
          <w:szCs w:val="24"/>
        </w:rPr>
        <w:br/>
        <w:t>4.8. Kendi performansını değerlendirme ve gelişim için girişimde bulunma</w:t>
      </w:r>
      <w:r w:rsidRPr="003671B0">
        <w:rPr>
          <w:rFonts w:ascii="Cambria" w:hAnsi="Cambria"/>
          <w:iCs/>
          <w:sz w:val="24"/>
          <w:szCs w:val="24"/>
        </w:rPr>
        <w:br/>
        <w:t>4.9. Mesleki davranış ve etik standartlara uyma</w:t>
      </w:r>
    </w:p>
    <w:p w14:paraId="6114473E" w14:textId="77777777" w:rsidR="007D0B0E" w:rsidRPr="003671B0" w:rsidRDefault="007D0B0E" w:rsidP="00387D7F">
      <w:pPr>
        <w:widowControl w:val="0"/>
        <w:autoSpaceDE w:val="0"/>
        <w:autoSpaceDN w:val="0"/>
        <w:adjustRightInd w:val="0"/>
        <w:spacing w:before="120" w:after="120" w:line="276" w:lineRule="auto"/>
        <w:ind w:left="538" w:hanging="357"/>
        <w:rPr>
          <w:rFonts w:ascii="Cambria" w:hAnsi="Cambria"/>
          <w:iCs/>
          <w:sz w:val="24"/>
          <w:szCs w:val="24"/>
        </w:rPr>
      </w:pPr>
    </w:p>
    <w:p w14:paraId="61FDED6A" w14:textId="77777777" w:rsidR="007D0B0E" w:rsidRPr="00B04BC7" w:rsidRDefault="007D0B0E" w:rsidP="00387D7F">
      <w:pPr>
        <w:pStyle w:val="Balk1"/>
        <w:keepLines w:val="0"/>
        <w:widowControl/>
        <w:suppressAutoHyphens w:val="0"/>
        <w:spacing w:before="120" w:after="120" w:line="276" w:lineRule="auto"/>
        <w:rPr>
          <w:rFonts w:ascii="Cambria" w:hAnsi="Cambria"/>
          <w:sz w:val="24"/>
          <w:szCs w:val="24"/>
        </w:rPr>
      </w:pPr>
    </w:p>
    <w:p w14:paraId="6589D7D1" w14:textId="77777777" w:rsidR="007D0B0E" w:rsidRPr="00B04BC7" w:rsidRDefault="007D0B0E" w:rsidP="00387D7F">
      <w:pPr>
        <w:spacing w:before="120" w:after="120" w:line="276" w:lineRule="auto"/>
        <w:rPr>
          <w:rFonts w:ascii="Cambria" w:hAnsi="Cambria"/>
          <w:sz w:val="24"/>
          <w:szCs w:val="24"/>
        </w:rPr>
      </w:pPr>
    </w:p>
    <w:p w14:paraId="0D8F6429" w14:textId="77777777" w:rsidR="003671B0" w:rsidRPr="00B04BC7" w:rsidRDefault="003671B0" w:rsidP="00387D7F">
      <w:pPr>
        <w:spacing w:before="120" w:after="120" w:line="276" w:lineRule="auto"/>
        <w:rPr>
          <w:rFonts w:ascii="Cambria" w:hAnsi="Cambria"/>
          <w:sz w:val="24"/>
          <w:szCs w:val="24"/>
        </w:rPr>
      </w:pPr>
    </w:p>
    <w:p w14:paraId="71BD452D" w14:textId="77777777" w:rsidR="00FA36E0" w:rsidRPr="00B04BC7" w:rsidRDefault="00FA36E0" w:rsidP="00387D7F">
      <w:pPr>
        <w:spacing w:before="120" w:after="120" w:line="276" w:lineRule="auto"/>
        <w:rPr>
          <w:rFonts w:ascii="Cambria" w:hAnsi="Cambria"/>
          <w:sz w:val="24"/>
          <w:szCs w:val="24"/>
        </w:rPr>
      </w:pPr>
    </w:p>
    <w:p w14:paraId="05E91EEF" w14:textId="231B0DE2" w:rsidR="006713F3" w:rsidRPr="003671B0" w:rsidRDefault="00DD0175" w:rsidP="00463452">
      <w:pPr>
        <w:spacing w:before="120" w:after="120" w:line="276" w:lineRule="auto"/>
        <w:jc w:val="center"/>
        <w:rPr>
          <w:rFonts w:ascii="Cambria" w:hAnsi="Cambria"/>
          <w:b/>
          <w:sz w:val="24"/>
          <w:szCs w:val="24"/>
        </w:rPr>
      </w:pPr>
      <w:r w:rsidRPr="003671B0">
        <w:rPr>
          <w:rFonts w:ascii="Cambria" w:hAnsi="Cambria"/>
          <w:b/>
          <w:sz w:val="24"/>
          <w:szCs w:val="24"/>
        </w:rPr>
        <w:lastRenderedPageBreak/>
        <w:t>OKULLARDA RPD</w:t>
      </w:r>
      <w:r w:rsidR="006713F3" w:rsidRPr="003671B0">
        <w:rPr>
          <w:rFonts w:ascii="Cambria" w:hAnsi="Cambria"/>
          <w:b/>
          <w:sz w:val="24"/>
          <w:szCs w:val="24"/>
        </w:rPr>
        <w:t xml:space="preserve"> UYGULAMA</w:t>
      </w:r>
      <w:r w:rsidRPr="003671B0">
        <w:rPr>
          <w:rFonts w:ascii="Cambria" w:hAnsi="Cambria"/>
          <w:b/>
          <w:sz w:val="24"/>
          <w:szCs w:val="24"/>
        </w:rPr>
        <w:t>LARI</w:t>
      </w:r>
      <w:r w:rsidR="006713F3" w:rsidRPr="003671B0">
        <w:rPr>
          <w:rFonts w:ascii="Cambria" w:hAnsi="Cambria"/>
          <w:b/>
          <w:sz w:val="24"/>
          <w:szCs w:val="24"/>
        </w:rPr>
        <w:t xml:space="preserve"> DERSİ SÜRECİ</w:t>
      </w:r>
    </w:p>
    <w:p w14:paraId="2BA20C26" w14:textId="1E403472" w:rsidR="00DD0175" w:rsidRPr="003671B0" w:rsidRDefault="00DD0175" w:rsidP="00DD0175">
      <w:pPr>
        <w:spacing w:before="120" w:after="120" w:line="276" w:lineRule="auto"/>
        <w:jc w:val="both"/>
        <w:rPr>
          <w:rFonts w:ascii="Cambria" w:hAnsi="Cambria"/>
          <w:sz w:val="24"/>
          <w:szCs w:val="24"/>
        </w:rPr>
      </w:pPr>
      <w:r w:rsidRPr="003671B0">
        <w:rPr>
          <w:rFonts w:ascii="Cambria" w:hAnsi="Cambria"/>
          <w:sz w:val="24"/>
          <w:szCs w:val="24"/>
        </w:rPr>
        <w:t xml:space="preserve">Okullarda RPD Uygulamaları dersinin haftalık iki saati fakültede teorik, altı saati ise uygulama okulunda pratik olarak gerçekleştirilir. Fakültede yürütülen iki saatlik bölümde uygulama öğretim elemanı, </w:t>
      </w:r>
      <w:r w:rsidR="00AE6E32" w:rsidRPr="003671B0">
        <w:rPr>
          <w:rFonts w:ascii="Cambria" w:hAnsi="Cambria"/>
          <w:sz w:val="24"/>
          <w:szCs w:val="24"/>
        </w:rPr>
        <w:t>Rehber öğretmen/psikolojik danışman</w:t>
      </w:r>
      <w:r w:rsidRPr="003671B0">
        <w:rPr>
          <w:rFonts w:ascii="Cambria" w:hAnsi="Cambria"/>
          <w:sz w:val="24"/>
          <w:szCs w:val="24"/>
        </w:rPr>
        <w:t xml:space="preserve"> adaylarıyla birlikte her hafta okulda yapılan çalışmalarla ilgili gelişmeleri tartışır ve değerlendirir. Bu süreçte adayların uygulama okulunda karşılaştıkları sorunlara yönelik çözüm önerileri sunar ve bir sonraki hafta planlanacak rehberlik/danışma etkinlikleri hakkında rehberlik eder. Uygulama öğretim elemanının, haftalık teorik derslere ilişkin </w:t>
      </w:r>
      <w:r w:rsidRPr="003671B0">
        <w:rPr>
          <w:rFonts w:ascii="Cambria" w:hAnsi="Cambria"/>
          <w:b/>
          <w:bCs/>
          <w:sz w:val="24"/>
          <w:szCs w:val="24"/>
        </w:rPr>
        <w:t>ders takip çizelgesi</w:t>
      </w:r>
      <w:r w:rsidRPr="003671B0">
        <w:rPr>
          <w:rFonts w:ascii="Cambria" w:hAnsi="Cambria"/>
          <w:sz w:val="24"/>
          <w:szCs w:val="24"/>
        </w:rPr>
        <w:t xml:space="preserve"> tutması </w:t>
      </w:r>
      <w:r w:rsidR="003671B0" w:rsidRPr="003671B0">
        <w:rPr>
          <w:rFonts w:ascii="Cambria" w:hAnsi="Cambria"/>
          <w:sz w:val="24"/>
          <w:szCs w:val="24"/>
        </w:rPr>
        <w:t>ve rehber</w:t>
      </w:r>
      <w:r w:rsidR="00AE6E32" w:rsidRPr="003671B0">
        <w:rPr>
          <w:rFonts w:ascii="Cambria" w:hAnsi="Cambria"/>
          <w:sz w:val="24"/>
          <w:szCs w:val="24"/>
        </w:rPr>
        <w:t xml:space="preserve"> öğretmen/psikolojik danışman</w:t>
      </w:r>
      <w:r w:rsidRPr="003671B0">
        <w:rPr>
          <w:rFonts w:ascii="Cambria" w:hAnsi="Cambria"/>
          <w:sz w:val="24"/>
          <w:szCs w:val="24"/>
        </w:rPr>
        <w:t xml:space="preserve"> adaylarına imzalatması gerekmektedir. Ayrıca, dönem içerisinde her bir </w:t>
      </w:r>
      <w:r w:rsidR="00AE6E32" w:rsidRPr="003671B0">
        <w:rPr>
          <w:rFonts w:ascii="Cambria" w:hAnsi="Cambria"/>
          <w:sz w:val="24"/>
          <w:szCs w:val="24"/>
        </w:rPr>
        <w:t>rehber öğretmen/psikolojik danışman</w:t>
      </w:r>
      <w:r w:rsidRPr="003671B0">
        <w:rPr>
          <w:rFonts w:ascii="Cambria" w:hAnsi="Cambria"/>
          <w:sz w:val="24"/>
          <w:szCs w:val="24"/>
        </w:rPr>
        <w:t xml:space="preserve"> adayını en az iki kez gözlemleyerek değerlendirmesi beklenir.</w:t>
      </w:r>
    </w:p>
    <w:p w14:paraId="02B8E4E0" w14:textId="7051D250" w:rsidR="00DD0175" w:rsidRPr="00DC0C52" w:rsidRDefault="00AE6E32" w:rsidP="00DD0175">
      <w:pPr>
        <w:spacing w:before="120" w:after="120" w:line="276" w:lineRule="auto"/>
        <w:ind w:firstLine="709"/>
        <w:jc w:val="both"/>
        <w:rPr>
          <w:rFonts w:ascii="Cambria" w:hAnsi="Cambria"/>
          <w:sz w:val="24"/>
          <w:szCs w:val="24"/>
        </w:rPr>
      </w:pPr>
      <w:r w:rsidRPr="003671B0">
        <w:rPr>
          <w:rFonts w:ascii="Cambria" w:hAnsi="Cambria"/>
          <w:sz w:val="24"/>
          <w:szCs w:val="24"/>
        </w:rPr>
        <w:t xml:space="preserve">Rehber </w:t>
      </w:r>
      <w:r w:rsidRPr="00DC0C52">
        <w:rPr>
          <w:rFonts w:ascii="Cambria" w:hAnsi="Cambria"/>
          <w:sz w:val="24"/>
          <w:szCs w:val="24"/>
        </w:rPr>
        <w:t>öğretmen/psikolojik danışman</w:t>
      </w:r>
      <w:r w:rsidR="00DD0175" w:rsidRPr="00DC0C52">
        <w:rPr>
          <w:rFonts w:ascii="Cambria" w:hAnsi="Cambria"/>
          <w:sz w:val="24"/>
          <w:szCs w:val="24"/>
        </w:rPr>
        <w:t xml:space="preserve"> adayları, haftalık altı saatlik uygulama kısmını uygulama okulunda geçirir. Bu süreçte, uygulama okulundaki psikolojik danışmanın gözetim ve rehberliğinde, uygulama etkinlik planında belirtilen görevleri titizlikle yerine getirirler. Bu çerçevede; her etkinlik için ayrıntılı bir etkinlik planı hazırlarlar, gerekli materyal ve donanım hazırlıklarını yaparlar, planlarını uygulama danışmanı ile paylaşarak düzenlerler. Etkinlikleri yürüttükten sonra öz değerlendirme yapar hem uygulama danışmanından hem de akranlarından geribildirim alarak güçlü ve gelişmeye açık yönlerini değerlendirirler.</w:t>
      </w:r>
    </w:p>
    <w:p w14:paraId="0A311B67" w14:textId="6F10C452" w:rsidR="00DD0175" w:rsidRPr="00DC0C52" w:rsidRDefault="00DD0175" w:rsidP="00DD0175">
      <w:pPr>
        <w:spacing w:before="120" w:after="120" w:line="276" w:lineRule="auto"/>
        <w:ind w:firstLine="709"/>
        <w:jc w:val="both"/>
        <w:rPr>
          <w:rFonts w:ascii="Cambria" w:hAnsi="Cambria"/>
          <w:sz w:val="24"/>
          <w:szCs w:val="24"/>
        </w:rPr>
      </w:pPr>
      <w:r w:rsidRPr="00DC0C52">
        <w:rPr>
          <w:rFonts w:ascii="Cambria" w:hAnsi="Cambria"/>
          <w:sz w:val="24"/>
          <w:szCs w:val="24"/>
        </w:rPr>
        <w:t xml:space="preserve">Uygulama </w:t>
      </w:r>
      <w:r w:rsidR="00AE6E32" w:rsidRPr="00DC0C52">
        <w:rPr>
          <w:rFonts w:ascii="Cambria" w:hAnsi="Cambria"/>
          <w:sz w:val="24"/>
          <w:szCs w:val="24"/>
        </w:rPr>
        <w:t>rehber öğretmen/psikolojik danışmanı</w:t>
      </w:r>
      <w:r w:rsidRPr="00DC0C52">
        <w:rPr>
          <w:rFonts w:ascii="Cambria" w:hAnsi="Cambria"/>
          <w:sz w:val="24"/>
          <w:szCs w:val="24"/>
        </w:rPr>
        <w:t xml:space="preserve"> ve fakültedeki uygulama öğretim elemanı, adayların yürüttükleri etkinlikleri gözlemler ve gözlem sonuçlarını uygulama öğrencisi değerlendirme formuna kaydeder. Bu gözlemler sonrasında adayla değerlendirme görüşmesi yapılır. Görüşmelerde öncelikle adayın güçlü yönleri vurgulanmalı, ardından gelişmeye açık noktaları yapıcı bir dille belirtilmeli ve mesleki gelişimini destekleyecek öneriler sunulmalıdır. Özellikle ilk gözlemler, </w:t>
      </w:r>
      <w:r w:rsidR="00AE6E32" w:rsidRPr="00DC0C52">
        <w:rPr>
          <w:rFonts w:ascii="Cambria" w:hAnsi="Cambria"/>
          <w:sz w:val="24"/>
          <w:szCs w:val="24"/>
        </w:rPr>
        <w:t>rehber öğretmen/psikolojik danışman</w:t>
      </w:r>
      <w:r w:rsidRPr="00DC0C52">
        <w:rPr>
          <w:rFonts w:ascii="Cambria" w:hAnsi="Cambria"/>
          <w:sz w:val="24"/>
          <w:szCs w:val="24"/>
        </w:rPr>
        <w:t xml:space="preserve"> adayına yol göstermek, onu cesaretlendirmek ve desteklemek amacıyla kullanılmalıdır.</w:t>
      </w:r>
    </w:p>
    <w:p w14:paraId="4B8474D6" w14:textId="667227CE" w:rsidR="006713F3" w:rsidRPr="00820C7F" w:rsidRDefault="006713F3" w:rsidP="00AE6E32">
      <w:pPr>
        <w:spacing w:before="120" w:after="120" w:line="276" w:lineRule="auto"/>
        <w:ind w:firstLine="709"/>
        <w:jc w:val="both"/>
        <w:rPr>
          <w:rFonts w:ascii="Cambria" w:hAnsi="Cambria"/>
          <w:sz w:val="24"/>
          <w:szCs w:val="24"/>
        </w:rPr>
      </w:pPr>
      <w:r w:rsidRPr="00820C7F">
        <w:rPr>
          <w:rFonts w:ascii="Cambria" w:hAnsi="Cambria"/>
          <w:sz w:val="24"/>
          <w:szCs w:val="24"/>
        </w:rPr>
        <w:t xml:space="preserve">Uygulamalar sonunda </w:t>
      </w:r>
      <w:r w:rsidR="00AE6E32">
        <w:rPr>
          <w:rFonts w:ascii="Cambria" w:hAnsi="Cambria"/>
          <w:sz w:val="24"/>
          <w:szCs w:val="24"/>
        </w:rPr>
        <w:t>rehber öğretmen/psikolojik danışman</w:t>
      </w:r>
      <w:r w:rsidRPr="00820C7F">
        <w:rPr>
          <w:rFonts w:ascii="Cambria" w:hAnsi="Cambria"/>
          <w:sz w:val="24"/>
          <w:szCs w:val="24"/>
        </w:rPr>
        <w:t xml:space="preserve"> adayı, </w:t>
      </w:r>
      <w:r w:rsidR="00E65D29" w:rsidRPr="00820C7F">
        <w:rPr>
          <w:rFonts w:ascii="Cambria" w:hAnsi="Cambria"/>
          <w:sz w:val="24"/>
          <w:szCs w:val="24"/>
        </w:rPr>
        <w:t>haftalık dönem planı</w:t>
      </w:r>
      <w:r w:rsidRPr="00820C7F">
        <w:rPr>
          <w:rFonts w:ascii="Cambria" w:hAnsi="Cambria"/>
          <w:sz w:val="24"/>
          <w:szCs w:val="24"/>
        </w:rPr>
        <w:t xml:space="preserve"> çerçevesinde yürüttüğü </w:t>
      </w:r>
      <w:r w:rsidR="00E65D29" w:rsidRPr="00820C7F">
        <w:rPr>
          <w:rFonts w:ascii="Cambria" w:hAnsi="Cambria"/>
          <w:sz w:val="24"/>
          <w:szCs w:val="24"/>
        </w:rPr>
        <w:t xml:space="preserve">tüm </w:t>
      </w:r>
      <w:r w:rsidRPr="00820C7F">
        <w:rPr>
          <w:rFonts w:ascii="Cambria" w:hAnsi="Cambria"/>
          <w:sz w:val="24"/>
          <w:szCs w:val="24"/>
        </w:rPr>
        <w:t xml:space="preserve">çalışmaları ve raporları içeren staj dosyasını tamamlar, uygulama öğretim elemanına teslim eder. </w:t>
      </w:r>
      <w:r w:rsidR="003671B0">
        <w:rPr>
          <w:rFonts w:ascii="Cambria" w:hAnsi="Cambria"/>
          <w:sz w:val="24"/>
          <w:szCs w:val="24"/>
        </w:rPr>
        <w:t>Okullarda RPD Uygulamaları I ve II</w:t>
      </w:r>
      <w:r w:rsidRPr="00820C7F">
        <w:rPr>
          <w:rFonts w:ascii="Cambria" w:hAnsi="Cambria"/>
          <w:sz w:val="24"/>
          <w:szCs w:val="24"/>
        </w:rPr>
        <w:t xml:space="preserve"> dosyasında yer alması gereken içerik aşağıdaki gibidir:  </w:t>
      </w:r>
    </w:p>
    <w:p w14:paraId="3A8FC2C0" w14:textId="07FA6080" w:rsidR="00820C7F" w:rsidRDefault="00820C7F" w:rsidP="001F1F99">
      <w:pPr>
        <w:numPr>
          <w:ilvl w:val="1"/>
          <w:numId w:val="9"/>
        </w:numPr>
        <w:spacing w:before="120" w:after="120" w:line="276" w:lineRule="auto"/>
        <w:ind w:left="284" w:hanging="284"/>
        <w:jc w:val="both"/>
        <w:rPr>
          <w:rFonts w:ascii="Cambria" w:hAnsi="Cambria"/>
          <w:sz w:val="24"/>
          <w:szCs w:val="24"/>
        </w:rPr>
      </w:pPr>
      <w:r>
        <w:rPr>
          <w:rFonts w:ascii="Cambria" w:hAnsi="Cambria"/>
          <w:sz w:val="24"/>
          <w:szCs w:val="24"/>
        </w:rPr>
        <w:t>Yansıtma raporları</w:t>
      </w:r>
    </w:p>
    <w:p w14:paraId="2B2E0953" w14:textId="77777777" w:rsidR="00AE6E32" w:rsidRPr="00AE6E32" w:rsidRDefault="00AE6E32" w:rsidP="001F1F99">
      <w:pPr>
        <w:numPr>
          <w:ilvl w:val="1"/>
          <w:numId w:val="9"/>
        </w:numPr>
        <w:spacing w:before="120" w:after="120" w:line="276" w:lineRule="auto"/>
        <w:ind w:left="284" w:hanging="284"/>
        <w:jc w:val="both"/>
        <w:rPr>
          <w:rFonts w:ascii="Cambria" w:hAnsi="Cambria"/>
          <w:sz w:val="24"/>
          <w:szCs w:val="24"/>
        </w:rPr>
      </w:pPr>
      <w:r w:rsidRPr="003671B0">
        <w:rPr>
          <w:rFonts w:ascii="Cambria" w:hAnsi="Cambria"/>
          <w:sz w:val="24"/>
          <w:szCs w:val="24"/>
        </w:rPr>
        <w:t>Her danışma veya rehberlik oturumu için hazırladığı danışma planları ve ilgili materyaller (görsel-işitsel sunumlar, etkinlik ve çalışma yaprakları, değerlendirme formları, bireysel ve grup etkinlik örnekleri, ölçme-değerlendirme araçları vb.)</w:t>
      </w:r>
    </w:p>
    <w:p w14:paraId="73249338" w14:textId="6C845141" w:rsidR="001B6FFE" w:rsidRPr="00820C7F" w:rsidRDefault="008F6E5A" w:rsidP="001F1F99">
      <w:pPr>
        <w:numPr>
          <w:ilvl w:val="1"/>
          <w:numId w:val="9"/>
        </w:numPr>
        <w:spacing w:before="120" w:after="120" w:line="276" w:lineRule="auto"/>
        <w:ind w:left="284" w:hanging="284"/>
        <w:jc w:val="both"/>
        <w:rPr>
          <w:rFonts w:ascii="Cambria" w:hAnsi="Cambria"/>
          <w:sz w:val="24"/>
          <w:szCs w:val="24"/>
        </w:rPr>
      </w:pPr>
      <w:r w:rsidRPr="00820C7F">
        <w:rPr>
          <w:rFonts w:ascii="Cambria" w:hAnsi="Cambria"/>
          <w:sz w:val="24"/>
          <w:szCs w:val="24"/>
        </w:rPr>
        <w:t>Öz değerlendirme</w:t>
      </w:r>
      <w:r w:rsidR="006713F3" w:rsidRPr="00820C7F">
        <w:rPr>
          <w:rFonts w:ascii="Cambria" w:hAnsi="Cambria"/>
          <w:sz w:val="24"/>
          <w:szCs w:val="24"/>
        </w:rPr>
        <w:t xml:space="preserve"> </w:t>
      </w:r>
      <w:r w:rsidR="00820C7F">
        <w:rPr>
          <w:rFonts w:ascii="Cambria" w:hAnsi="Cambria"/>
          <w:sz w:val="24"/>
          <w:szCs w:val="24"/>
        </w:rPr>
        <w:t>raporları</w:t>
      </w:r>
    </w:p>
    <w:p w14:paraId="531ADE40" w14:textId="77777777" w:rsidR="00BA497A" w:rsidRPr="00820C7F" w:rsidRDefault="00BA497A" w:rsidP="001F1F99">
      <w:pPr>
        <w:numPr>
          <w:ilvl w:val="1"/>
          <w:numId w:val="9"/>
        </w:numPr>
        <w:spacing w:before="120" w:after="120" w:line="276" w:lineRule="auto"/>
        <w:ind w:left="284" w:hanging="284"/>
        <w:jc w:val="both"/>
        <w:rPr>
          <w:rFonts w:ascii="Cambria" w:hAnsi="Cambria"/>
          <w:sz w:val="24"/>
          <w:szCs w:val="24"/>
        </w:rPr>
      </w:pPr>
      <w:r w:rsidRPr="00820C7F">
        <w:rPr>
          <w:rFonts w:ascii="Cambria" w:hAnsi="Cambria"/>
          <w:sz w:val="24"/>
          <w:szCs w:val="24"/>
        </w:rPr>
        <w:t>Akran değerlendirme raporları</w:t>
      </w:r>
    </w:p>
    <w:p w14:paraId="312649E4" w14:textId="28CF88CB" w:rsidR="006713F3" w:rsidRPr="00820C7F" w:rsidRDefault="00BA497A" w:rsidP="001F1F99">
      <w:pPr>
        <w:numPr>
          <w:ilvl w:val="1"/>
          <w:numId w:val="9"/>
        </w:numPr>
        <w:spacing w:before="120" w:after="120" w:line="276" w:lineRule="auto"/>
        <w:ind w:left="284" w:hanging="284"/>
        <w:jc w:val="both"/>
        <w:rPr>
          <w:rFonts w:ascii="Cambria" w:hAnsi="Cambria"/>
          <w:sz w:val="24"/>
          <w:szCs w:val="24"/>
        </w:rPr>
      </w:pPr>
      <w:r w:rsidRPr="00820C7F">
        <w:rPr>
          <w:rFonts w:ascii="Cambria" w:hAnsi="Cambria"/>
          <w:sz w:val="24"/>
          <w:szCs w:val="24"/>
        </w:rPr>
        <w:t>Dönem kapanış raporu</w:t>
      </w:r>
      <w:r w:rsidR="006713F3" w:rsidRPr="00820C7F">
        <w:rPr>
          <w:rFonts w:ascii="Cambria" w:hAnsi="Cambria"/>
          <w:sz w:val="24"/>
          <w:szCs w:val="24"/>
        </w:rPr>
        <w:t xml:space="preserve"> </w:t>
      </w:r>
    </w:p>
    <w:p w14:paraId="459C6FC1" w14:textId="677546E0" w:rsidR="006713F3" w:rsidRPr="00B04BC7" w:rsidRDefault="006713F3" w:rsidP="00463452">
      <w:pPr>
        <w:spacing w:before="120" w:after="120" w:line="276" w:lineRule="auto"/>
        <w:jc w:val="both"/>
        <w:rPr>
          <w:rFonts w:ascii="Cambria" w:hAnsi="Cambria"/>
          <w:sz w:val="24"/>
          <w:szCs w:val="24"/>
        </w:rPr>
      </w:pPr>
      <w:r w:rsidRPr="00820C7F">
        <w:rPr>
          <w:rFonts w:ascii="Cambria" w:hAnsi="Cambria"/>
          <w:sz w:val="24"/>
          <w:szCs w:val="24"/>
        </w:rPr>
        <w:lastRenderedPageBreak/>
        <w:t xml:space="preserve">Okuldaki uygulama </w:t>
      </w:r>
      <w:r w:rsidR="00AE6E32">
        <w:rPr>
          <w:rFonts w:ascii="Cambria" w:hAnsi="Cambria"/>
          <w:sz w:val="24"/>
          <w:szCs w:val="24"/>
        </w:rPr>
        <w:t>rehber öğretmeni/psikolojik danışmanı</w:t>
      </w:r>
      <w:r w:rsidRPr="00820C7F">
        <w:rPr>
          <w:rFonts w:ascii="Cambria" w:hAnsi="Cambria"/>
          <w:sz w:val="24"/>
          <w:szCs w:val="24"/>
        </w:rPr>
        <w:t xml:space="preserve"> ve uygulama öğretim elemanı, </w:t>
      </w:r>
      <w:r w:rsidR="00DC0C52">
        <w:rPr>
          <w:rFonts w:ascii="Cambria" w:hAnsi="Cambria"/>
          <w:sz w:val="24"/>
          <w:szCs w:val="24"/>
        </w:rPr>
        <w:t>a</w:t>
      </w:r>
      <w:r w:rsidRPr="00820C7F">
        <w:rPr>
          <w:rFonts w:ascii="Cambria" w:hAnsi="Cambria"/>
          <w:sz w:val="24"/>
          <w:szCs w:val="24"/>
        </w:rPr>
        <w:t>dayın dosyasını dönem içinde belli zamanlarda incelemek isteyebilir. Okulda olunan zamanlarda dosya adayın yanında bulunmalı ve sürekli güncelleştirilmelidir. O güne kadar yapılan derslerle ilgili etkinlikler, derslerde yapılan değerlendirmeler ve düşülen notlar tamamlanmış olarak dosyada bulunmalıdır.</w:t>
      </w:r>
      <w:r w:rsidRPr="00B04BC7">
        <w:rPr>
          <w:rFonts w:ascii="Cambria" w:hAnsi="Cambria"/>
          <w:sz w:val="24"/>
          <w:szCs w:val="24"/>
        </w:rPr>
        <w:t xml:space="preserve"> </w:t>
      </w:r>
    </w:p>
    <w:p w14:paraId="1D780E3D" w14:textId="77777777" w:rsidR="00E87F8B" w:rsidRPr="00B04BC7" w:rsidRDefault="00E87F8B" w:rsidP="00463452">
      <w:pPr>
        <w:spacing w:before="120" w:after="120" w:line="276" w:lineRule="auto"/>
        <w:ind w:firstLine="708"/>
        <w:jc w:val="both"/>
        <w:rPr>
          <w:rFonts w:ascii="Cambria" w:hAnsi="Cambria"/>
          <w:sz w:val="24"/>
          <w:szCs w:val="24"/>
        </w:rPr>
      </w:pPr>
    </w:p>
    <w:p w14:paraId="5B59DD3E" w14:textId="77777777" w:rsidR="00463452" w:rsidRPr="003671B0" w:rsidRDefault="00463452" w:rsidP="00387D7F">
      <w:pPr>
        <w:spacing w:before="120" w:after="120" w:line="276" w:lineRule="auto"/>
        <w:jc w:val="center"/>
        <w:rPr>
          <w:rFonts w:ascii="Cambria" w:hAnsi="Cambria"/>
          <w:sz w:val="24"/>
          <w:szCs w:val="24"/>
        </w:rPr>
      </w:pPr>
      <w:bookmarkStart w:id="8" w:name="OLE_LINK1"/>
    </w:p>
    <w:p w14:paraId="31D067F7" w14:textId="77777777" w:rsidR="00463452" w:rsidRPr="003671B0" w:rsidRDefault="00463452" w:rsidP="00387D7F">
      <w:pPr>
        <w:spacing w:before="120" w:after="120" w:line="276" w:lineRule="auto"/>
        <w:jc w:val="center"/>
        <w:rPr>
          <w:rFonts w:ascii="Cambria" w:hAnsi="Cambria"/>
          <w:sz w:val="24"/>
          <w:szCs w:val="24"/>
        </w:rPr>
      </w:pPr>
    </w:p>
    <w:p w14:paraId="3294D36A" w14:textId="77777777" w:rsidR="00463452" w:rsidRPr="003671B0" w:rsidRDefault="00463452" w:rsidP="00387D7F">
      <w:pPr>
        <w:spacing w:before="120" w:after="120" w:line="276" w:lineRule="auto"/>
        <w:jc w:val="center"/>
        <w:rPr>
          <w:rFonts w:ascii="Cambria" w:hAnsi="Cambria"/>
          <w:sz w:val="24"/>
          <w:szCs w:val="24"/>
        </w:rPr>
      </w:pPr>
    </w:p>
    <w:p w14:paraId="393BDFB9" w14:textId="77777777" w:rsidR="00463452" w:rsidRPr="003671B0" w:rsidRDefault="00463452" w:rsidP="00387D7F">
      <w:pPr>
        <w:spacing w:before="120" w:after="120" w:line="276" w:lineRule="auto"/>
        <w:jc w:val="center"/>
        <w:rPr>
          <w:rFonts w:ascii="Cambria" w:hAnsi="Cambria"/>
          <w:sz w:val="24"/>
          <w:szCs w:val="24"/>
        </w:rPr>
      </w:pPr>
    </w:p>
    <w:p w14:paraId="0437710B" w14:textId="77777777" w:rsidR="00463452" w:rsidRPr="003671B0" w:rsidRDefault="00463452" w:rsidP="00387D7F">
      <w:pPr>
        <w:spacing w:before="120" w:after="120" w:line="276" w:lineRule="auto"/>
        <w:jc w:val="center"/>
        <w:rPr>
          <w:rFonts w:ascii="Cambria" w:hAnsi="Cambria"/>
          <w:sz w:val="24"/>
          <w:szCs w:val="24"/>
        </w:rPr>
      </w:pPr>
    </w:p>
    <w:p w14:paraId="1CAE2B12" w14:textId="77777777" w:rsidR="00463452" w:rsidRPr="003671B0" w:rsidRDefault="00463452" w:rsidP="00387D7F">
      <w:pPr>
        <w:spacing w:before="120" w:after="120" w:line="276" w:lineRule="auto"/>
        <w:jc w:val="center"/>
        <w:rPr>
          <w:rFonts w:ascii="Cambria" w:hAnsi="Cambria"/>
          <w:sz w:val="24"/>
          <w:szCs w:val="24"/>
        </w:rPr>
      </w:pPr>
    </w:p>
    <w:p w14:paraId="6D0DE529" w14:textId="77777777" w:rsidR="00463452" w:rsidRPr="003671B0" w:rsidRDefault="00463452" w:rsidP="00387D7F">
      <w:pPr>
        <w:spacing w:before="120" w:after="120" w:line="276" w:lineRule="auto"/>
        <w:jc w:val="center"/>
        <w:rPr>
          <w:rFonts w:ascii="Cambria" w:hAnsi="Cambria"/>
          <w:sz w:val="24"/>
          <w:szCs w:val="24"/>
        </w:rPr>
      </w:pPr>
    </w:p>
    <w:p w14:paraId="01A89B02" w14:textId="77777777" w:rsidR="00463452" w:rsidRPr="003671B0" w:rsidRDefault="00463452" w:rsidP="00387D7F">
      <w:pPr>
        <w:spacing w:before="120" w:after="120" w:line="276" w:lineRule="auto"/>
        <w:jc w:val="center"/>
        <w:rPr>
          <w:rFonts w:ascii="Cambria" w:hAnsi="Cambria"/>
          <w:sz w:val="24"/>
          <w:szCs w:val="24"/>
        </w:rPr>
      </w:pPr>
    </w:p>
    <w:p w14:paraId="498470BA" w14:textId="77777777" w:rsidR="00463452" w:rsidRPr="003671B0" w:rsidRDefault="00463452" w:rsidP="00387D7F">
      <w:pPr>
        <w:spacing w:before="120" w:after="120" w:line="276" w:lineRule="auto"/>
        <w:jc w:val="center"/>
        <w:rPr>
          <w:rFonts w:ascii="Cambria" w:hAnsi="Cambria"/>
          <w:sz w:val="24"/>
          <w:szCs w:val="24"/>
        </w:rPr>
      </w:pPr>
    </w:p>
    <w:p w14:paraId="157F6202" w14:textId="77777777" w:rsidR="00463452" w:rsidRPr="003671B0" w:rsidRDefault="00463452" w:rsidP="00387D7F">
      <w:pPr>
        <w:spacing w:before="120" w:after="120" w:line="276" w:lineRule="auto"/>
        <w:jc w:val="center"/>
        <w:rPr>
          <w:rFonts w:ascii="Cambria" w:hAnsi="Cambria"/>
          <w:sz w:val="24"/>
          <w:szCs w:val="24"/>
        </w:rPr>
      </w:pPr>
    </w:p>
    <w:p w14:paraId="674E0D02" w14:textId="77777777" w:rsidR="00463452" w:rsidRPr="003671B0" w:rsidRDefault="00463452" w:rsidP="00387D7F">
      <w:pPr>
        <w:spacing w:before="120" w:after="120" w:line="276" w:lineRule="auto"/>
        <w:jc w:val="center"/>
        <w:rPr>
          <w:rFonts w:ascii="Cambria" w:hAnsi="Cambria"/>
          <w:sz w:val="24"/>
          <w:szCs w:val="24"/>
        </w:rPr>
      </w:pPr>
    </w:p>
    <w:p w14:paraId="5573A10C" w14:textId="77777777" w:rsidR="00463452" w:rsidRPr="003671B0" w:rsidRDefault="00463452" w:rsidP="00387D7F">
      <w:pPr>
        <w:spacing w:before="120" w:after="120" w:line="276" w:lineRule="auto"/>
        <w:jc w:val="center"/>
        <w:rPr>
          <w:rFonts w:ascii="Cambria" w:hAnsi="Cambria"/>
          <w:sz w:val="24"/>
          <w:szCs w:val="24"/>
        </w:rPr>
      </w:pPr>
    </w:p>
    <w:p w14:paraId="33BF0A06" w14:textId="77777777" w:rsidR="00463452" w:rsidRPr="003671B0" w:rsidRDefault="00463452" w:rsidP="00387D7F">
      <w:pPr>
        <w:spacing w:before="120" w:after="120" w:line="276" w:lineRule="auto"/>
        <w:jc w:val="center"/>
        <w:rPr>
          <w:rFonts w:ascii="Cambria" w:hAnsi="Cambria"/>
          <w:sz w:val="24"/>
          <w:szCs w:val="24"/>
        </w:rPr>
      </w:pPr>
    </w:p>
    <w:p w14:paraId="1999FAC0" w14:textId="77777777" w:rsidR="00463452" w:rsidRPr="003671B0" w:rsidRDefault="00463452" w:rsidP="00387D7F">
      <w:pPr>
        <w:spacing w:before="120" w:after="120" w:line="276" w:lineRule="auto"/>
        <w:jc w:val="center"/>
        <w:rPr>
          <w:rFonts w:ascii="Cambria" w:hAnsi="Cambria"/>
          <w:sz w:val="24"/>
          <w:szCs w:val="24"/>
        </w:rPr>
      </w:pPr>
    </w:p>
    <w:p w14:paraId="726515C5" w14:textId="77777777" w:rsidR="00463452" w:rsidRPr="003671B0" w:rsidRDefault="00463452" w:rsidP="00387D7F">
      <w:pPr>
        <w:spacing w:before="120" w:after="120" w:line="276" w:lineRule="auto"/>
        <w:jc w:val="center"/>
        <w:rPr>
          <w:rFonts w:ascii="Cambria" w:hAnsi="Cambria"/>
          <w:sz w:val="24"/>
          <w:szCs w:val="24"/>
        </w:rPr>
      </w:pPr>
    </w:p>
    <w:p w14:paraId="632588BF" w14:textId="77777777" w:rsidR="00463452" w:rsidRPr="003671B0" w:rsidRDefault="00463452" w:rsidP="00387D7F">
      <w:pPr>
        <w:spacing w:before="120" w:after="120" w:line="276" w:lineRule="auto"/>
        <w:jc w:val="center"/>
        <w:rPr>
          <w:rFonts w:ascii="Cambria" w:hAnsi="Cambria"/>
          <w:sz w:val="24"/>
          <w:szCs w:val="24"/>
        </w:rPr>
      </w:pPr>
    </w:p>
    <w:p w14:paraId="2A7477C8" w14:textId="77777777" w:rsidR="00463452" w:rsidRPr="003671B0" w:rsidRDefault="00463452" w:rsidP="00387D7F">
      <w:pPr>
        <w:spacing w:before="120" w:after="120" w:line="276" w:lineRule="auto"/>
        <w:jc w:val="center"/>
        <w:rPr>
          <w:rFonts w:ascii="Cambria" w:hAnsi="Cambria"/>
          <w:sz w:val="24"/>
          <w:szCs w:val="24"/>
        </w:rPr>
      </w:pPr>
    </w:p>
    <w:p w14:paraId="6DF8C063" w14:textId="77777777" w:rsidR="00463452" w:rsidRPr="003671B0" w:rsidRDefault="00463452" w:rsidP="00387D7F">
      <w:pPr>
        <w:spacing w:before="120" w:after="120" w:line="276" w:lineRule="auto"/>
        <w:jc w:val="center"/>
        <w:rPr>
          <w:rFonts w:ascii="Cambria" w:hAnsi="Cambria"/>
          <w:sz w:val="24"/>
          <w:szCs w:val="24"/>
        </w:rPr>
      </w:pPr>
    </w:p>
    <w:p w14:paraId="4FCCD1CA" w14:textId="77777777" w:rsidR="00463452" w:rsidRPr="003671B0" w:rsidRDefault="00463452" w:rsidP="00387D7F">
      <w:pPr>
        <w:spacing w:before="120" w:after="120" w:line="276" w:lineRule="auto"/>
        <w:jc w:val="center"/>
        <w:rPr>
          <w:rFonts w:ascii="Cambria" w:hAnsi="Cambria"/>
          <w:sz w:val="24"/>
          <w:szCs w:val="24"/>
        </w:rPr>
      </w:pPr>
    </w:p>
    <w:p w14:paraId="2F092646" w14:textId="77777777" w:rsidR="00463452" w:rsidRPr="003671B0" w:rsidRDefault="00463452" w:rsidP="00387D7F">
      <w:pPr>
        <w:spacing w:before="120" w:after="120" w:line="276" w:lineRule="auto"/>
        <w:jc w:val="center"/>
        <w:rPr>
          <w:rFonts w:ascii="Cambria" w:hAnsi="Cambria"/>
          <w:sz w:val="24"/>
          <w:szCs w:val="24"/>
        </w:rPr>
      </w:pPr>
    </w:p>
    <w:p w14:paraId="72739CD7" w14:textId="77777777" w:rsidR="00463452" w:rsidRPr="003671B0" w:rsidRDefault="00463452" w:rsidP="00387D7F">
      <w:pPr>
        <w:spacing w:before="120" w:after="120" w:line="276" w:lineRule="auto"/>
        <w:jc w:val="center"/>
        <w:rPr>
          <w:rFonts w:ascii="Cambria" w:hAnsi="Cambria"/>
          <w:sz w:val="24"/>
          <w:szCs w:val="24"/>
        </w:rPr>
      </w:pPr>
    </w:p>
    <w:p w14:paraId="62698DB7" w14:textId="77777777" w:rsidR="00DD0175" w:rsidRPr="003671B0" w:rsidRDefault="00DD0175" w:rsidP="00387D7F">
      <w:pPr>
        <w:spacing w:before="120" w:after="120" w:line="276" w:lineRule="auto"/>
        <w:jc w:val="center"/>
        <w:rPr>
          <w:rFonts w:ascii="Cambria" w:hAnsi="Cambria"/>
          <w:sz w:val="24"/>
          <w:szCs w:val="24"/>
        </w:rPr>
      </w:pPr>
    </w:p>
    <w:p w14:paraId="5D24C443" w14:textId="77777777" w:rsidR="00DD0175" w:rsidRPr="003671B0" w:rsidRDefault="00DD0175" w:rsidP="00387D7F">
      <w:pPr>
        <w:spacing w:before="120" w:after="120" w:line="276" w:lineRule="auto"/>
        <w:jc w:val="center"/>
        <w:rPr>
          <w:rFonts w:ascii="Cambria" w:hAnsi="Cambria"/>
          <w:sz w:val="24"/>
          <w:szCs w:val="24"/>
        </w:rPr>
      </w:pPr>
    </w:p>
    <w:p w14:paraId="5E88C372" w14:textId="77777777" w:rsidR="00DD0175" w:rsidRDefault="00DD0175" w:rsidP="00387D7F">
      <w:pPr>
        <w:spacing w:before="120" w:after="120" w:line="276" w:lineRule="auto"/>
        <w:jc w:val="center"/>
        <w:rPr>
          <w:rFonts w:ascii="Cambria" w:hAnsi="Cambria"/>
          <w:b/>
          <w:bCs/>
          <w:sz w:val="24"/>
          <w:szCs w:val="24"/>
        </w:rPr>
      </w:pPr>
    </w:p>
    <w:p w14:paraId="16A5A7D2" w14:textId="77777777" w:rsidR="00DD0175" w:rsidRDefault="00DD0175" w:rsidP="00387D7F">
      <w:pPr>
        <w:spacing w:before="120" w:after="120" w:line="276" w:lineRule="auto"/>
        <w:jc w:val="center"/>
        <w:rPr>
          <w:rFonts w:ascii="Cambria" w:hAnsi="Cambria"/>
          <w:b/>
          <w:bCs/>
          <w:sz w:val="24"/>
          <w:szCs w:val="24"/>
        </w:rPr>
      </w:pPr>
    </w:p>
    <w:p w14:paraId="49495928" w14:textId="77777777" w:rsidR="00463452" w:rsidRDefault="00463452" w:rsidP="00387D7F">
      <w:pPr>
        <w:spacing w:before="120" w:after="120" w:line="276" w:lineRule="auto"/>
        <w:jc w:val="center"/>
        <w:rPr>
          <w:rFonts w:ascii="Cambria" w:hAnsi="Cambria"/>
          <w:b/>
          <w:bCs/>
          <w:sz w:val="24"/>
          <w:szCs w:val="24"/>
        </w:rPr>
      </w:pPr>
    </w:p>
    <w:p w14:paraId="55694605" w14:textId="77777777" w:rsidR="00463452" w:rsidRDefault="00463452" w:rsidP="00387D7F">
      <w:pPr>
        <w:spacing w:before="120" w:after="120" w:line="276" w:lineRule="auto"/>
        <w:jc w:val="center"/>
        <w:rPr>
          <w:rFonts w:ascii="Cambria" w:hAnsi="Cambria"/>
          <w:b/>
          <w:bCs/>
          <w:sz w:val="24"/>
          <w:szCs w:val="24"/>
        </w:rPr>
      </w:pPr>
    </w:p>
    <w:p w14:paraId="3EAE6ED1" w14:textId="732305D4" w:rsidR="00E87F8B" w:rsidRPr="00206C2F" w:rsidRDefault="006C6F76" w:rsidP="00387D7F">
      <w:pPr>
        <w:spacing w:before="120" w:after="120" w:line="276" w:lineRule="auto"/>
        <w:jc w:val="center"/>
        <w:rPr>
          <w:rFonts w:ascii="Cambria" w:hAnsi="Cambria"/>
          <w:b/>
          <w:bCs/>
          <w:sz w:val="24"/>
          <w:szCs w:val="24"/>
        </w:rPr>
      </w:pPr>
      <w:r>
        <w:rPr>
          <w:rFonts w:ascii="Cambria" w:hAnsi="Cambria"/>
          <w:b/>
          <w:bCs/>
          <w:sz w:val="24"/>
          <w:szCs w:val="24"/>
        </w:rPr>
        <w:lastRenderedPageBreak/>
        <w:t xml:space="preserve">OKULLARDA </w:t>
      </w:r>
      <w:r w:rsidR="002E6121">
        <w:rPr>
          <w:rFonts w:ascii="Cambria" w:hAnsi="Cambria"/>
          <w:b/>
          <w:bCs/>
          <w:sz w:val="24"/>
          <w:szCs w:val="24"/>
        </w:rPr>
        <w:t>RPD</w:t>
      </w:r>
      <w:r w:rsidR="00E87F8B" w:rsidRPr="00206C2F">
        <w:rPr>
          <w:rFonts w:ascii="Cambria" w:hAnsi="Cambria"/>
          <w:b/>
          <w:bCs/>
          <w:sz w:val="24"/>
          <w:szCs w:val="24"/>
        </w:rPr>
        <w:t xml:space="preserve"> UYGULAMA</w:t>
      </w:r>
      <w:r w:rsidR="002E6121">
        <w:rPr>
          <w:rFonts w:ascii="Cambria" w:hAnsi="Cambria"/>
          <w:b/>
          <w:bCs/>
          <w:sz w:val="24"/>
          <w:szCs w:val="24"/>
        </w:rPr>
        <w:t>LARI</w:t>
      </w:r>
      <w:r w:rsidR="00E87F8B" w:rsidRPr="00206C2F">
        <w:rPr>
          <w:rFonts w:ascii="Cambria" w:hAnsi="Cambria"/>
          <w:b/>
          <w:bCs/>
          <w:sz w:val="24"/>
          <w:szCs w:val="24"/>
        </w:rPr>
        <w:t xml:space="preserve"> </w:t>
      </w:r>
      <w:r w:rsidR="00206C2F">
        <w:rPr>
          <w:rFonts w:ascii="Cambria" w:hAnsi="Cambria"/>
          <w:b/>
          <w:bCs/>
          <w:sz w:val="24"/>
          <w:szCs w:val="24"/>
        </w:rPr>
        <w:t xml:space="preserve">I </w:t>
      </w:r>
      <w:r w:rsidR="00E87F8B" w:rsidRPr="00206C2F">
        <w:rPr>
          <w:rFonts w:ascii="Cambria" w:hAnsi="Cambria"/>
          <w:b/>
          <w:bCs/>
          <w:sz w:val="24"/>
          <w:szCs w:val="24"/>
        </w:rPr>
        <w:t xml:space="preserve">HAFTALIK </w:t>
      </w:r>
      <w:r w:rsidR="00206C2F">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2"/>
        <w:gridCol w:w="1958"/>
        <w:gridCol w:w="7270"/>
      </w:tblGrid>
      <w:tr w:rsidR="00E87F8B" w:rsidRPr="00B04BC7" w14:paraId="596A6731" w14:textId="77777777" w:rsidTr="006C6F76">
        <w:trPr>
          <w:trHeight w:val="256"/>
          <w:jc w:val="center"/>
        </w:trPr>
        <w:tc>
          <w:tcPr>
            <w:tcW w:w="1262" w:type="dxa"/>
            <w:vAlign w:val="center"/>
          </w:tcPr>
          <w:bookmarkEnd w:id="8"/>
          <w:p w14:paraId="44DE0B23" w14:textId="6600430B" w:rsidR="00E87F8B" w:rsidRPr="00B04BC7" w:rsidRDefault="00E87F8B" w:rsidP="0031781C">
            <w:pPr>
              <w:ind w:left="284" w:hanging="284"/>
              <w:jc w:val="center"/>
              <w:rPr>
                <w:rFonts w:ascii="Cambria" w:hAnsi="Cambria"/>
                <w:sz w:val="20"/>
                <w:szCs w:val="20"/>
              </w:rPr>
            </w:pPr>
            <w:r w:rsidRPr="00B04BC7">
              <w:rPr>
                <w:rFonts w:ascii="Cambria" w:hAnsi="Cambria"/>
                <w:b/>
                <w:sz w:val="20"/>
                <w:szCs w:val="20"/>
              </w:rPr>
              <w:t>HAFTA</w:t>
            </w:r>
            <w:r w:rsidR="00CC4E43">
              <w:rPr>
                <w:rFonts w:ascii="Cambria" w:hAnsi="Cambria"/>
                <w:b/>
                <w:sz w:val="20"/>
                <w:szCs w:val="20"/>
              </w:rPr>
              <w:t>LAR</w:t>
            </w:r>
          </w:p>
        </w:tc>
        <w:tc>
          <w:tcPr>
            <w:tcW w:w="1958" w:type="dxa"/>
            <w:vAlign w:val="center"/>
          </w:tcPr>
          <w:p w14:paraId="155E14EF" w14:textId="51A81BF2" w:rsidR="00E87F8B" w:rsidRPr="00B04BC7" w:rsidRDefault="00CC4E43" w:rsidP="0031781C">
            <w:pPr>
              <w:pStyle w:val="AltBilgi"/>
              <w:jc w:val="center"/>
              <w:rPr>
                <w:rFonts w:ascii="Cambria" w:hAnsi="Cambria"/>
                <w:b/>
                <w:sz w:val="20"/>
                <w:szCs w:val="20"/>
              </w:rPr>
            </w:pPr>
            <w:r>
              <w:rPr>
                <w:rFonts w:ascii="Cambria" w:hAnsi="Cambria"/>
                <w:b/>
                <w:sz w:val="20"/>
                <w:szCs w:val="20"/>
              </w:rPr>
              <w:t>ETKİNLİKLER</w:t>
            </w:r>
          </w:p>
        </w:tc>
        <w:tc>
          <w:tcPr>
            <w:tcW w:w="7270" w:type="dxa"/>
          </w:tcPr>
          <w:p w14:paraId="5555D8C9" w14:textId="268A9ADD" w:rsidR="00E87F8B" w:rsidRPr="00B04BC7" w:rsidRDefault="00CC4E43" w:rsidP="0031781C">
            <w:pPr>
              <w:pStyle w:val="AltBilgi"/>
              <w:jc w:val="center"/>
              <w:rPr>
                <w:rFonts w:ascii="Cambria" w:hAnsi="Cambria"/>
                <w:sz w:val="20"/>
                <w:szCs w:val="20"/>
              </w:rPr>
            </w:pPr>
            <w:r>
              <w:rPr>
                <w:rFonts w:ascii="Cambria" w:hAnsi="Cambria"/>
                <w:b/>
                <w:sz w:val="20"/>
                <w:szCs w:val="20"/>
              </w:rPr>
              <w:t>ETKİNLİK AÇIKLAMALARI</w:t>
            </w:r>
          </w:p>
        </w:tc>
      </w:tr>
      <w:tr w:rsidR="006C6F76" w:rsidRPr="00DC0C52" w14:paraId="72CC06C4" w14:textId="77777777" w:rsidTr="006C6F76">
        <w:trPr>
          <w:trHeight w:val="850"/>
          <w:jc w:val="center"/>
        </w:trPr>
        <w:tc>
          <w:tcPr>
            <w:tcW w:w="1262" w:type="dxa"/>
            <w:vAlign w:val="center"/>
          </w:tcPr>
          <w:p w14:paraId="0E6239B7" w14:textId="4149D6A7" w:rsidR="006C6F76" w:rsidRPr="00EA37D4" w:rsidRDefault="006C6F76" w:rsidP="006C6F76">
            <w:pPr>
              <w:jc w:val="center"/>
              <w:rPr>
                <w:rFonts w:ascii="Cambria" w:hAnsi="Cambria"/>
                <w:b/>
                <w:bCs/>
                <w:sz w:val="24"/>
                <w:szCs w:val="24"/>
              </w:rPr>
            </w:pPr>
            <w:r w:rsidRPr="00EA37D4">
              <w:rPr>
                <w:rFonts w:ascii="Cambria" w:hAnsi="Cambria"/>
                <w:b/>
                <w:bCs/>
                <w:sz w:val="24"/>
                <w:szCs w:val="24"/>
              </w:rPr>
              <w:t>1. HAFTA</w:t>
            </w:r>
          </w:p>
        </w:tc>
        <w:tc>
          <w:tcPr>
            <w:tcW w:w="1958" w:type="dxa"/>
            <w:vAlign w:val="center"/>
          </w:tcPr>
          <w:p w14:paraId="694CE5BD" w14:textId="09A51632" w:rsidR="006C6F76" w:rsidRPr="00EA37D4" w:rsidRDefault="006C6F76" w:rsidP="001F1F99">
            <w:pPr>
              <w:pStyle w:val="AltBilgi"/>
              <w:rPr>
                <w:rFonts w:ascii="Cambria" w:hAnsi="Cambria"/>
                <w:b/>
                <w:bCs/>
                <w:sz w:val="24"/>
                <w:szCs w:val="24"/>
                <w:lang w:val="tr-TR" w:eastAsia="tr-TR"/>
              </w:rPr>
            </w:pPr>
            <w:r w:rsidRPr="00EA37D4">
              <w:rPr>
                <w:rFonts w:ascii="Cambria" w:hAnsi="Cambria"/>
                <w:b/>
                <w:bCs/>
                <w:sz w:val="24"/>
                <w:szCs w:val="24"/>
                <w:lang w:val="tr-TR" w:eastAsia="tr-TR"/>
              </w:rPr>
              <w:t>Oryantasyon ve Tanışma</w:t>
            </w:r>
          </w:p>
        </w:tc>
        <w:tc>
          <w:tcPr>
            <w:tcW w:w="7270" w:type="dxa"/>
            <w:vAlign w:val="center"/>
          </w:tcPr>
          <w:p w14:paraId="12E192DE" w14:textId="6D083170" w:rsidR="006C6F76" w:rsidRPr="00DC0C52" w:rsidRDefault="00A81783" w:rsidP="00DC0C52">
            <w:pPr>
              <w:pStyle w:val="AltBilgi"/>
              <w:rPr>
                <w:rFonts w:ascii="Cambria" w:hAnsi="Cambria"/>
                <w:sz w:val="24"/>
                <w:szCs w:val="24"/>
                <w:lang w:val="tr-TR" w:eastAsia="tr-TR"/>
              </w:rPr>
            </w:pPr>
            <w:r w:rsidRPr="00DC0C52">
              <w:rPr>
                <w:rFonts w:ascii="Cambria" w:hAnsi="Cambria"/>
                <w:sz w:val="24"/>
                <w:szCs w:val="24"/>
                <w:lang w:val="tr-TR" w:eastAsia="tr-TR"/>
              </w:rPr>
              <w:t>-</w:t>
            </w:r>
            <w:r w:rsidR="006C6F76" w:rsidRPr="00DC0C52">
              <w:rPr>
                <w:rFonts w:ascii="Cambria" w:hAnsi="Cambria"/>
                <w:sz w:val="24"/>
                <w:szCs w:val="24"/>
                <w:lang w:val="tr-TR" w:eastAsia="tr-TR"/>
              </w:rPr>
              <w:t>Uygulama öğretim elemanı ile bilgilendirme toplantısı</w:t>
            </w:r>
            <w:r w:rsidR="006C6F76" w:rsidRPr="00DC0C52">
              <w:rPr>
                <w:rFonts w:ascii="Cambria" w:hAnsi="Cambria"/>
                <w:sz w:val="24"/>
                <w:szCs w:val="24"/>
                <w:lang w:val="tr-TR" w:eastAsia="tr-TR"/>
              </w:rPr>
              <w:br/>
              <w:t>-Uygulama okulunu ve rehberlik servisini tanıma</w:t>
            </w:r>
            <w:r w:rsidR="006C6F76" w:rsidRPr="00DC0C52">
              <w:rPr>
                <w:rFonts w:ascii="Cambria" w:hAnsi="Cambria"/>
                <w:sz w:val="24"/>
                <w:szCs w:val="24"/>
                <w:lang w:val="tr-TR" w:eastAsia="tr-TR"/>
              </w:rPr>
              <w:br/>
              <w:t xml:space="preserve">- </w:t>
            </w:r>
            <w:r w:rsidR="00DC0C52" w:rsidRPr="00DC0C52">
              <w:rPr>
                <w:rFonts w:ascii="Cambria" w:hAnsi="Cambria"/>
                <w:sz w:val="24"/>
                <w:szCs w:val="24"/>
                <w:lang w:val="tr-TR" w:eastAsia="tr-TR"/>
              </w:rPr>
              <w:t>Rehber öğretmen</w:t>
            </w:r>
            <w:r w:rsidR="00AE6E32" w:rsidRPr="00DC0C52">
              <w:rPr>
                <w:rFonts w:ascii="Cambria" w:hAnsi="Cambria"/>
                <w:sz w:val="24"/>
                <w:szCs w:val="24"/>
                <w:lang w:val="tr-TR" w:eastAsia="tr-TR"/>
              </w:rPr>
              <w:t>/psikolojik danışman</w:t>
            </w:r>
            <w:r w:rsidR="006C6F76" w:rsidRPr="00DC0C52">
              <w:rPr>
                <w:rFonts w:ascii="Cambria" w:hAnsi="Cambria"/>
                <w:sz w:val="24"/>
                <w:szCs w:val="24"/>
                <w:lang w:val="tr-TR" w:eastAsia="tr-TR"/>
              </w:rPr>
              <w:t xml:space="preserve"> ve okul yönetimiyle tanışma</w:t>
            </w:r>
          </w:p>
        </w:tc>
      </w:tr>
      <w:tr w:rsidR="006C6F76" w:rsidRPr="00DC0C52" w14:paraId="0ED8EC22" w14:textId="77777777" w:rsidTr="006C6F76">
        <w:trPr>
          <w:trHeight w:val="737"/>
          <w:jc w:val="center"/>
        </w:trPr>
        <w:tc>
          <w:tcPr>
            <w:tcW w:w="1262" w:type="dxa"/>
            <w:vAlign w:val="center"/>
          </w:tcPr>
          <w:p w14:paraId="00817D39" w14:textId="494385CA" w:rsidR="006C6F76" w:rsidRPr="00EA37D4" w:rsidRDefault="006C6F76" w:rsidP="006C6F76">
            <w:pPr>
              <w:jc w:val="center"/>
              <w:rPr>
                <w:rFonts w:ascii="Cambria" w:hAnsi="Cambria"/>
                <w:b/>
                <w:bCs/>
                <w:sz w:val="24"/>
                <w:szCs w:val="24"/>
              </w:rPr>
            </w:pPr>
            <w:r w:rsidRPr="00EA37D4">
              <w:rPr>
                <w:rFonts w:ascii="Cambria" w:hAnsi="Cambria"/>
                <w:b/>
                <w:bCs/>
                <w:sz w:val="24"/>
                <w:szCs w:val="24"/>
              </w:rPr>
              <w:t>2. HAFTA</w:t>
            </w:r>
          </w:p>
        </w:tc>
        <w:tc>
          <w:tcPr>
            <w:tcW w:w="1958" w:type="dxa"/>
            <w:vAlign w:val="center"/>
          </w:tcPr>
          <w:p w14:paraId="1D5135B6" w14:textId="77777777" w:rsidR="006C6F76" w:rsidRPr="00EA37D4" w:rsidRDefault="006C6F76" w:rsidP="001F1F99">
            <w:pPr>
              <w:rPr>
                <w:rFonts w:ascii="Cambria" w:hAnsi="Cambria"/>
                <w:b/>
                <w:bCs/>
                <w:sz w:val="24"/>
                <w:szCs w:val="24"/>
              </w:rPr>
            </w:pPr>
            <w:r w:rsidRPr="00EA37D4">
              <w:rPr>
                <w:rFonts w:ascii="Cambria" w:hAnsi="Cambria"/>
                <w:b/>
                <w:bCs/>
                <w:sz w:val="24"/>
                <w:szCs w:val="24"/>
              </w:rPr>
              <w:t>Okul ve Rehberlik Servisini Tanıma</w:t>
            </w:r>
          </w:p>
          <w:p w14:paraId="02ADB2CD" w14:textId="4F864DC6" w:rsidR="006C6F76" w:rsidRPr="00EA37D4" w:rsidRDefault="006C6F76" w:rsidP="001F1F99">
            <w:pPr>
              <w:rPr>
                <w:rFonts w:ascii="Cambria" w:hAnsi="Cambria"/>
                <w:b/>
                <w:bCs/>
                <w:sz w:val="24"/>
                <w:szCs w:val="24"/>
              </w:rPr>
            </w:pPr>
            <w:r w:rsidRPr="00EA37D4">
              <w:rPr>
                <w:rFonts w:ascii="Cambria" w:hAnsi="Cambria"/>
                <w:b/>
                <w:bCs/>
                <w:sz w:val="24"/>
                <w:szCs w:val="24"/>
              </w:rPr>
              <w:t>Okul Yönetimi ile İş Birliği</w:t>
            </w:r>
          </w:p>
        </w:tc>
        <w:tc>
          <w:tcPr>
            <w:tcW w:w="7270" w:type="dxa"/>
            <w:vAlign w:val="center"/>
          </w:tcPr>
          <w:p w14:paraId="7A2942D1" w14:textId="77777777" w:rsidR="006C6F76" w:rsidRPr="00DC0C52" w:rsidRDefault="006C6F76" w:rsidP="006C6F76">
            <w:pPr>
              <w:rPr>
                <w:rFonts w:ascii="Cambria" w:hAnsi="Cambria"/>
                <w:sz w:val="24"/>
                <w:szCs w:val="24"/>
              </w:rPr>
            </w:pPr>
            <w:r w:rsidRPr="00DC0C52">
              <w:rPr>
                <w:rFonts w:ascii="Cambria" w:hAnsi="Cambria"/>
                <w:sz w:val="24"/>
                <w:szCs w:val="24"/>
              </w:rPr>
              <w:t>- Okulun fiziki ve sosyal ortamını gözlemleme</w:t>
            </w:r>
            <w:r w:rsidRPr="00DC0C52">
              <w:rPr>
                <w:rFonts w:ascii="Cambria" w:hAnsi="Cambria"/>
                <w:sz w:val="24"/>
                <w:szCs w:val="24"/>
              </w:rPr>
              <w:br/>
              <w:t>- Rehberlik servisinin işleyişi, gizlilik ilkesi, fiziki koşulları</w:t>
            </w:r>
            <w:r w:rsidRPr="00DC0C52">
              <w:rPr>
                <w:rFonts w:ascii="Cambria" w:hAnsi="Cambria"/>
                <w:sz w:val="24"/>
                <w:szCs w:val="24"/>
              </w:rPr>
              <w:br/>
              <w:t>- Gözlemlere dayalı yansıtma raporu</w:t>
            </w:r>
          </w:p>
          <w:p w14:paraId="104DAC55" w14:textId="7288AAEF" w:rsidR="006C6F76" w:rsidRPr="00DC0C52" w:rsidRDefault="006C6F76" w:rsidP="00DC0C52">
            <w:pPr>
              <w:pStyle w:val="NormalWeb"/>
              <w:spacing w:before="0" w:beforeAutospacing="0" w:after="0" w:afterAutospacing="0"/>
              <w:textAlignment w:val="baseline"/>
              <w:rPr>
                <w:rFonts w:ascii="Cambria" w:hAnsi="Cambria"/>
              </w:rPr>
            </w:pPr>
            <w:r w:rsidRPr="00DC0C52">
              <w:rPr>
                <w:rFonts w:ascii="Cambria" w:hAnsi="Cambria"/>
              </w:rPr>
              <w:t>-</w:t>
            </w:r>
            <w:r w:rsidR="00DC0C52">
              <w:rPr>
                <w:rFonts w:ascii="Cambria" w:hAnsi="Cambria"/>
              </w:rPr>
              <w:t xml:space="preserve"> </w:t>
            </w:r>
            <w:r w:rsidR="00AE6E32" w:rsidRPr="00DC0C52">
              <w:rPr>
                <w:rFonts w:ascii="Cambria" w:hAnsi="Cambria"/>
              </w:rPr>
              <w:t>Rehber öğretmen/psikolojik danışman</w:t>
            </w:r>
            <w:r w:rsidRPr="00DC0C52">
              <w:rPr>
                <w:rFonts w:ascii="Cambria" w:hAnsi="Cambria"/>
              </w:rPr>
              <w:t xml:space="preserve"> ile yönetim arasındaki koordinasyonun gözlemlenmesi</w:t>
            </w:r>
            <w:r w:rsidRPr="00DC0C52">
              <w:rPr>
                <w:rFonts w:ascii="Cambria" w:hAnsi="Cambria"/>
              </w:rPr>
              <w:br/>
              <w:t>- Disiplin, kriz yönetimi, veli iletişimi gibi konuların değerlendirilmesi</w:t>
            </w:r>
          </w:p>
        </w:tc>
      </w:tr>
      <w:tr w:rsidR="006C6F76" w:rsidRPr="00DC0C52" w14:paraId="2B5B3690" w14:textId="77777777" w:rsidTr="0005722D">
        <w:trPr>
          <w:trHeight w:val="850"/>
          <w:jc w:val="center"/>
        </w:trPr>
        <w:tc>
          <w:tcPr>
            <w:tcW w:w="1262" w:type="dxa"/>
            <w:vAlign w:val="center"/>
          </w:tcPr>
          <w:p w14:paraId="78B711A6" w14:textId="6EBDE540" w:rsidR="006C6F76" w:rsidRPr="00EA37D4" w:rsidRDefault="006C6F76" w:rsidP="006C6F76">
            <w:pPr>
              <w:jc w:val="center"/>
              <w:rPr>
                <w:rFonts w:ascii="Cambria" w:hAnsi="Cambria"/>
                <w:b/>
                <w:bCs/>
                <w:sz w:val="24"/>
                <w:szCs w:val="24"/>
              </w:rPr>
            </w:pPr>
            <w:r w:rsidRPr="00EA37D4">
              <w:rPr>
                <w:rFonts w:ascii="Cambria" w:hAnsi="Cambria"/>
                <w:b/>
                <w:bCs/>
                <w:sz w:val="24"/>
                <w:szCs w:val="24"/>
              </w:rPr>
              <w:t>3. HAFTA</w:t>
            </w:r>
          </w:p>
        </w:tc>
        <w:tc>
          <w:tcPr>
            <w:tcW w:w="1958" w:type="dxa"/>
            <w:vAlign w:val="center"/>
          </w:tcPr>
          <w:p w14:paraId="649AD98C" w14:textId="77777777" w:rsidR="00DC0C52" w:rsidRPr="00EA37D4" w:rsidRDefault="00AE6E32" w:rsidP="001F1F99">
            <w:pPr>
              <w:rPr>
                <w:rFonts w:ascii="Cambria" w:hAnsi="Cambria"/>
                <w:b/>
                <w:bCs/>
                <w:sz w:val="24"/>
                <w:szCs w:val="24"/>
              </w:rPr>
            </w:pPr>
            <w:r w:rsidRPr="00EA37D4">
              <w:rPr>
                <w:rFonts w:ascii="Cambria" w:hAnsi="Cambria"/>
                <w:b/>
                <w:bCs/>
                <w:sz w:val="24"/>
                <w:szCs w:val="24"/>
              </w:rPr>
              <w:t xml:space="preserve">Rehber </w:t>
            </w:r>
            <w:r w:rsidR="00DC0C52" w:rsidRPr="00EA37D4">
              <w:rPr>
                <w:rFonts w:ascii="Cambria" w:hAnsi="Cambria"/>
                <w:b/>
                <w:bCs/>
                <w:sz w:val="24"/>
                <w:szCs w:val="24"/>
              </w:rPr>
              <w:t>Öğretmen/</w:t>
            </w:r>
          </w:p>
          <w:p w14:paraId="222D00C5" w14:textId="799F054A" w:rsidR="006C6F76" w:rsidRPr="00EA37D4" w:rsidRDefault="00DC0C52" w:rsidP="001F1F99">
            <w:pPr>
              <w:rPr>
                <w:rFonts w:ascii="Cambria" w:hAnsi="Cambria"/>
                <w:b/>
                <w:bCs/>
                <w:sz w:val="24"/>
                <w:szCs w:val="24"/>
              </w:rPr>
            </w:pPr>
            <w:r w:rsidRPr="00EA37D4">
              <w:rPr>
                <w:rFonts w:ascii="Cambria" w:hAnsi="Cambria"/>
                <w:b/>
                <w:bCs/>
                <w:sz w:val="24"/>
                <w:szCs w:val="24"/>
              </w:rPr>
              <w:t>P</w:t>
            </w:r>
            <w:r w:rsidR="00AE6E32" w:rsidRPr="00EA37D4">
              <w:rPr>
                <w:rFonts w:ascii="Cambria" w:hAnsi="Cambria"/>
                <w:b/>
                <w:bCs/>
                <w:sz w:val="24"/>
                <w:szCs w:val="24"/>
              </w:rPr>
              <w:t xml:space="preserve">sikolojik </w:t>
            </w:r>
            <w:r w:rsidRPr="00EA37D4">
              <w:rPr>
                <w:rFonts w:ascii="Cambria" w:hAnsi="Cambria"/>
                <w:b/>
                <w:bCs/>
                <w:sz w:val="24"/>
                <w:szCs w:val="24"/>
              </w:rPr>
              <w:t>Danışmanın B</w:t>
            </w:r>
            <w:r w:rsidR="006C6F76" w:rsidRPr="00EA37D4">
              <w:rPr>
                <w:rFonts w:ascii="Cambria" w:hAnsi="Cambria"/>
                <w:b/>
                <w:bCs/>
                <w:sz w:val="24"/>
                <w:szCs w:val="24"/>
              </w:rPr>
              <w:t>ir Günü</w:t>
            </w:r>
          </w:p>
        </w:tc>
        <w:tc>
          <w:tcPr>
            <w:tcW w:w="7270" w:type="dxa"/>
            <w:vAlign w:val="center"/>
          </w:tcPr>
          <w:p w14:paraId="516BB067" w14:textId="630F8BC1" w:rsidR="006C6F76" w:rsidRPr="00DC0C52" w:rsidRDefault="006C6F76" w:rsidP="006C6F76">
            <w:pPr>
              <w:rPr>
                <w:rFonts w:ascii="Cambria" w:hAnsi="Cambria"/>
                <w:sz w:val="24"/>
                <w:szCs w:val="24"/>
              </w:rPr>
            </w:pPr>
            <w:r w:rsidRPr="00DC0C52">
              <w:rPr>
                <w:rFonts w:ascii="Cambria" w:hAnsi="Cambria"/>
                <w:sz w:val="24"/>
                <w:szCs w:val="24"/>
              </w:rPr>
              <w:t xml:space="preserve">- </w:t>
            </w:r>
            <w:r w:rsidR="00DC0C52" w:rsidRPr="00DC0C52">
              <w:rPr>
                <w:rFonts w:ascii="Cambria" w:hAnsi="Cambria"/>
                <w:sz w:val="24"/>
                <w:szCs w:val="24"/>
              </w:rPr>
              <w:t>Rehber öğretmen</w:t>
            </w:r>
            <w:r w:rsidR="00AE6E32" w:rsidRPr="00DC0C52">
              <w:rPr>
                <w:rFonts w:ascii="Cambria" w:hAnsi="Cambria"/>
                <w:sz w:val="24"/>
                <w:szCs w:val="24"/>
              </w:rPr>
              <w:t>/psikolojik danışman</w:t>
            </w:r>
            <w:r w:rsidR="00A81783" w:rsidRPr="00DC0C52">
              <w:rPr>
                <w:rFonts w:ascii="Cambria" w:hAnsi="Cambria"/>
                <w:sz w:val="24"/>
                <w:szCs w:val="24"/>
              </w:rPr>
              <w:t>ı</w:t>
            </w:r>
            <w:r w:rsidRPr="00DC0C52">
              <w:rPr>
                <w:rFonts w:ascii="Cambria" w:hAnsi="Cambria"/>
                <w:sz w:val="24"/>
                <w:szCs w:val="24"/>
              </w:rPr>
              <w:t>n günlük mesai akışının gözlemlenmesi</w:t>
            </w:r>
            <w:r w:rsidRPr="00DC0C52">
              <w:rPr>
                <w:rFonts w:ascii="Cambria" w:hAnsi="Cambria"/>
                <w:sz w:val="24"/>
                <w:szCs w:val="24"/>
              </w:rPr>
              <w:br/>
              <w:t>- Görüşmeler, kriz müdahaleleri, kayıt işlemleri vb.</w:t>
            </w:r>
            <w:r w:rsidRPr="00DC0C52">
              <w:rPr>
                <w:rFonts w:ascii="Cambria" w:hAnsi="Cambria"/>
                <w:sz w:val="24"/>
                <w:szCs w:val="24"/>
              </w:rPr>
              <w:br/>
              <w:t>- Gözlem raporunun hazırlanması</w:t>
            </w:r>
          </w:p>
        </w:tc>
      </w:tr>
      <w:tr w:rsidR="006C6F76" w:rsidRPr="00DC0C52" w14:paraId="0EA03A22" w14:textId="77777777" w:rsidTr="0005722D">
        <w:trPr>
          <w:trHeight w:val="850"/>
          <w:jc w:val="center"/>
        </w:trPr>
        <w:tc>
          <w:tcPr>
            <w:tcW w:w="1262" w:type="dxa"/>
            <w:vAlign w:val="center"/>
          </w:tcPr>
          <w:p w14:paraId="3A1157A2" w14:textId="2AE5CECB" w:rsidR="006C6F76" w:rsidRPr="00EA37D4" w:rsidRDefault="006C6F76" w:rsidP="006C6F76">
            <w:pPr>
              <w:jc w:val="center"/>
              <w:rPr>
                <w:rFonts w:ascii="Cambria" w:hAnsi="Cambria"/>
                <w:b/>
                <w:bCs/>
                <w:sz w:val="24"/>
                <w:szCs w:val="24"/>
              </w:rPr>
            </w:pPr>
            <w:r w:rsidRPr="00EA37D4">
              <w:rPr>
                <w:rFonts w:ascii="Cambria" w:hAnsi="Cambria"/>
                <w:b/>
                <w:bCs/>
                <w:sz w:val="24"/>
                <w:szCs w:val="24"/>
              </w:rPr>
              <w:t>4. HAFTA</w:t>
            </w:r>
          </w:p>
        </w:tc>
        <w:tc>
          <w:tcPr>
            <w:tcW w:w="1958" w:type="dxa"/>
            <w:vAlign w:val="center"/>
          </w:tcPr>
          <w:p w14:paraId="554CAA3A" w14:textId="77777777" w:rsidR="006C6F76" w:rsidRPr="00EA37D4" w:rsidRDefault="006C6F76" w:rsidP="001F1F99">
            <w:pPr>
              <w:rPr>
                <w:rFonts w:ascii="Cambria" w:hAnsi="Cambria"/>
                <w:b/>
                <w:bCs/>
                <w:sz w:val="24"/>
                <w:szCs w:val="24"/>
              </w:rPr>
            </w:pPr>
            <w:r w:rsidRPr="00EA37D4">
              <w:rPr>
                <w:rFonts w:ascii="Cambria" w:hAnsi="Cambria"/>
                <w:b/>
                <w:bCs/>
                <w:sz w:val="24"/>
                <w:szCs w:val="24"/>
              </w:rPr>
              <w:t>Öğrencinin Gelişimsel Süreci</w:t>
            </w:r>
          </w:p>
          <w:p w14:paraId="465BA297" w14:textId="2FE07FF9" w:rsidR="006C6F76" w:rsidRPr="00EA37D4" w:rsidRDefault="006C6F76" w:rsidP="001F1F99">
            <w:pPr>
              <w:rPr>
                <w:rFonts w:ascii="Cambria" w:hAnsi="Cambria"/>
                <w:b/>
                <w:bCs/>
                <w:sz w:val="24"/>
                <w:szCs w:val="24"/>
              </w:rPr>
            </w:pPr>
          </w:p>
        </w:tc>
        <w:tc>
          <w:tcPr>
            <w:tcW w:w="7270" w:type="dxa"/>
            <w:vAlign w:val="center"/>
          </w:tcPr>
          <w:p w14:paraId="57C0D412" w14:textId="3155BD47" w:rsidR="006C6F76" w:rsidRPr="00DC0C52" w:rsidRDefault="00DC0C52" w:rsidP="006C6F76">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6C6F76" w:rsidRPr="00DC0C52">
              <w:rPr>
                <w:rFonts w:ascii="Cambria" w:hAnsi="Cambria"/>
                <w:sz w:val="24"/>
                <w:szCs w:val="24"/>
              </w:rPr>
              <w:t xml:space="preserve">Veli toplantısı, </w:t>
            </w:r>
            <w:r w:rsidR="00AE6E32" w:rsidRPr="00DC0C52">
              <w:rPr>
                <w:rFonts w:ascii="Cambria" w:hAnsi="Cambria"/>
                <w:sz w:val="24"/>
                <w:szCs w:val="24"/>
              </w:rPr>
              <w:t>rehber öğretmen/psikolojik danışman</w:t>
            </w:r>
            <w:r w:rsidR="006C6F76" w:rsidRPr="00DC0C52">
              <w:rPr>
                <w:rFonts w:ascii="Cambria" w:hAnsi="Cambria"/>
                <w:sz w:val="24"/>
                <w:szCs w:val="24"/>
              </w:rPr>
              <w:t>l</w:t>
            </w:r>
            <w:r w:rsidR="00A81783" w:rsidRPr="00DC0C52">
              <w:rPr>
                <w:rFonts w:ascii="Cambria" w:hAnsi="Cambria"/>
                <w:sz w:val="24"/>
                <w:szCs w:val="24"/>
              </w:rPr>
              <w:t>a</w:t>
            </w:r>
            <w:r w:rsidR="006C6F76" w:rsidRPr="00DC0C52">
              <w:rPr>
                <w:rFonts w:ascii="Cambria" w:hAnsi="Cambria"/>
                <w:sz w:val="24"/>
                <w:szCs w:val="24"/>
              </w:rPr>
              <w:t xml:space="preserve">r kurulu, rehberlik ve psikolojik danışma hizmetleri komisyonu toplantılarının tutanakları incelenerek birer örneğinin dosyaya eklenmesi.  </w:t>
            </w:r>
          </w:p>
          <w:p w14:paraId="7D570679" w14:textId="6E8F3E71" w:rsidR="006C6F76" w:rsidRPr="00DC0C52" w:rsidRDefault="00AE6E32" w:rsidP="001F1F99">
            <w:pPr>
              <w:pStyle w:val="NormalWeb"/>
              <w:numPr>
                <w:ilvl w:val="0"/>
                <w:numId w:val="10"/>
              </w:numPr>
              <w:spacing w:before="0" w:beforeAutospacing="0" w:after="0" w:afterAutospacing="0"/>
              <w:ind w:left="214" w:hanging="142"/>
              <w:jc w:val="both"/>
              <w:textAlignment w:val="baseline"/>
              <w:rPr>
                <w:rFonts w:ascii="Cambria" w:hAnsi="Cambria"/>
              </w:rPr>
            </w:pPr>
            <w:r w:rsidRPr="00DC0C52">
              <w:rPr>
                <w:rFonts w:ascii="Cambria" w:hAnsi="Cambria"/>
              </w:rPr>
              <w:t>Rehber öğretmen/psikolojik danışman</w:t>
            </w:r>
            <w:r w:rsidR="006C6F76" w:rsidRPr="00DC0C52">
              <w:rPr>
                <w:rFonts w:ascii="Cambria" w:hAnsi="Cambria"/>
              </w:rPr>
              <w:t>ın vereceği görevleri yerine getirme</w:t>
            </w:r>
          </w:p>
        </w:tc>
      </w:tr>
      <w:tr w:rsidR="006C6F76" w:rsidRPr="00DC0C52" w14:paraId="1A7AD022" w14:textId="77777777" w:rsidTr="0005722D">
        <w:trPr>
          <w:trHeight w:val="850"/>
          <w:jc w:val="center"/>
        </w:trPr>
        <w:tc>
          <w:tcPr>
            <w:tcW w:w="1262" w:type="dxa"/>
            <w:vAlign w:val="center"/>
          </w:tcPr>
          <w:p w14:paraId="239E0615" w14:textId="3A58CB2D" w:rsidR="006C6F76" w:rsidRPr="00EA37D4" w:rsidRDefault="006C6F76" w:rsidP="006C6F76">
            <w:pPr>
              <w:jc w:val="center"/>
              <w:rPr>
                <w:rFonts w:ascii="Cambria" w:hAnsi="Cambria"/>
                <w:b/>
                <w:bCs/>
                <w:sz w:val="24"/>
                <w:szCs w:val="24"/>
              </w:rPr>
            </w:pPr>
            <w:r w:rsidRPr="00EA37D4">
              <w:rPr>
                <w:rFonts w:ascii="Cambria" w:hAnsi="Cambria"/>
                <w:b/>
                <w:bCs/>
                <w:sz w:val="24"/>
                <w:szCs w:val="24"/>
              </w:rPr>
              <w:t>5. HAFTA</w:t>
            </w:r>
          </w:p>
        </w:tc>
        <w:tc>
          <w:tcPr>
            <w:tcW w:w="1958" w:type="dxa"/>
            <w:vAlign w:val="center"/>
          </w:tcPr>
          <w:p w14:paraId="005C22AF" w14:textId="00BFFA63" w:rsidR="006C6F76" w:rsidRPr="00EA37D4" w:rsidRDefault="006C6F76" w:rsidP="001F1F99">
            <w:pPr>
              <w:rPr>
                <w:rFonts w:ascii="Cambria" w:hAnsi="Cambria"/>
                <w:b/>
                <w:bCs/>
                <w:sz w:val="24"/>
                <w:szCs w:val="24"/>
              </w:rPr>
            </w:pPr>
            <w:r w:rsidRPr="00EA37D4">
              <w:rPr>
                <w:rFonts w:ascii="Cambria" w:hAnsi="Cambria"/>
                <w:b/>
                <w:bCs/>
                <w:sz w:val="24"/>
                <w:szCs w:val="24"/>
              </w:rPr>
              <w:t>Psiko-eğitsel Etkinlik Planlama</w:t>
            </w:r>
          </w:p>
        </w:tc>
        <w:tc>
          <w:tcPr>
            <w:tcW w:w="7270" w:type="dxa"/>
            <w:vAlign w:val="center"/>
          </w:tcPr>
          <w:p w14:paraId="1A633F08" w14:textId="0AF6BFEF" w:rsidR="006C6F76" w:rsidRPr="00DC0C52" w:rsidRDefault="006C6F76" w:rsidP="006C6F76">
            <w:pPr>
              <w:spacing w:before="120"/>
              <w:jc w:val="both"/>
              <w:rPr>
                <w:rFonts w:ascii="Cambria" w:hAnsi="Cambria"/>
                <w:sz w:val="24"/>
                <w:szCs w:val="24"/>
              </w:rPr>
            </w:pPr>
            <w:r w:rsidRPr="00DC0C52">
              <w:rPr>
                <w:rFonts w:ascii="Cambria" w:hAnsi="Cambria"/>
                <w:sz w:val="24"/>
                <w:szCs w:val="24"/>
              </w:rPr>
              <w:t xml:space="preserve">- 6-8 haftalık, psiko-eğitim konuları: İletişim becerileri, çatışma çözme, sorun çözme, stresle başa çıkma, sınav kaygısı, sosyal kaygı, benlik saygısı, öfke yönetimi, karar verme becerileri, arkadaşlık kurma, akran zorbalığı, teknoloji bağımlılığı </w:t>
            </w:r>
            <w:r w:rsidR="00DC0C52" w:rsidRPr="00DC0C52">
              <w:rPr>
                <w:rFonts w:ascii="Cambria" w:hAnsi="Cambria"/>
                <w:sz w:val="24"/>
                <w:szCs w:val="24"/>
              </w:rPr>
              <w:t>vb.</w:t>
            </w:r>
            <w:r w:rsidRPr="00DC0C52">
              <w:rPr>
                <w:rFonts w:ascii="Cambria" w:hAnsi="Cambria"/>
                <w:sz w:val="24"/>
                <w:szCs w:val="24"/>
              </w:rPr>
              <w:t xml:space="preserve"> Konular</w:t>
            </w:r>
            <w:r w:rsidR="00DC0C52">
              <w:rPr>
                <w:rFonts w:ascii="Cambria" w:hAnsi="Cambria"/>
                <w:sz w:val="24"/>
                <w:szCs w:val="24"/>
              </w:rPr>
              <w:t xml:space="preserve"> akademisyen</w:t>
            </w:r>
            <w:r w:rsidRPr="00DC0C52">
              <w:rPr>
                <w:rFonts w:ascii="Cambria" w:hAnsi="Cambria"/>
                <w:sz w:val="24"/>
                <w:szCs w:val="24"/>
              </w:rPr>
              <w:t xml:space="preserve"> ve okul psikolojik danışma ile birlikte belirlenecektir. (Söz konusu program bu dönem hazırlanacak gelecek dönem uygulanacaktır.)</w:t>
            </w:r>
          </w:p>
          <w:p w14:paraId="75BF4A27" w14:textId="0133BE51" w:rsidR="006C6F76" w:rsidRPr="00DC0C52" w:rsidRDefault="006C6F76" w:rsidP="006C6F76">
            <w:pPr>
              <w:spacing w:before="120"/>
              <w:jc w:val="both"/>
              <w:rPr>
                <w:rFonts w:ascii="Cambria" w:hAnsi="Cambria"/>
                <w:sz w:val="24"/>
                <w:szCs w:val="24"/>
              </w:rPr>
            </w:pPr>
            <w:r w:rsidRPr="00DC0C52">
              <w:rPr>
                <w:rFonts w:ascii="Cambria" w:hAnsi="Cambria"/>
                <w:sz w:val="24"/>
                <w:szCs w:val="24"/>
              </w:rPr>
              <w:t>- Psiko-eğitim programı (grup çalışması) için yapılandırılmış program hazırlığı yapılması (kaynak tarama, program örneklerini inceleme, video izleme vb.),</w:t>
            </w:r>
          </w:p>
          <w:p w14:paraId="468CC097" w14:textId="2BA253AA" w:rsidR="006C6F76" w:rsidRPr="00DC0C52" w:rsidRDefault="006C6F76" w:rsidP="006C6F76">
            <w:pPr>
              <w:spacing w:before="120"/>
              <w:contextualSpacing/>
              <w:jc w:val="both"/>
              <w:rPr>
                <w:rFonts w:ascii="Cambria" w:hAnsi="Cambria"/>
                <w:sz w:val="24"/>
                <w:szCs w:val="24"/>
              </w:rPr>
            </w:pPr>
            <w:r w:rsidRPr="00DC0C52">
              <w:rPr>
                <w:rFonts w:ascii="Cambria" w:hAnsi="Cambria"/>
                <w:sz w:val="24"/>
                <w:szCs w:val="24"/>
              </w:rPr>
              <w:t>-Uygulama okulunda daha önce uygulanan psiko-sosyal, eğitsel müdahale programlarının incelenmesi</w:t>
            </w:r>
          </w:p>
          <w:p w14:paraId="68B247D6" w14:textId="45EDA4B0" w:rsidR="006C6F76" w:rsidRPr="00DC0C52" w:rsidRDefault="006C6F76" w:rsidP="006C6F76">
            <w:pPr>
              <w:pStyle w:val="NormalWeb"/>
              <w:spacing w:before="0" w:beforeAutospacing="0" w:after="0" w:afterAutospacing="0"/>
              <w:jc w:val="both"/>
              <w:textAlignment w:val="baseline"/>
              <w:rPr>
                <w:rFonts w:ascii="Cambria" w:hAnsi="Cambria"/>
              </w:rPr>
            </w:pPr>
          </w:p>
        </w:tc>
      </w:tr>
      <w:tr w:rsidR="006C6F76" w:rsidRPr="00DC0C52" w14:paraId="06CD81E0" w14:textId="77777777" w:rsidTr="0005722D">
        <w:trPr>
          <w:trHeight w:val="850"/>
          <w:jc w:val="center"/>
        </w:trPr>
        <w:tc>
          <w:tcPr>
            <w:tcW w:w="1262" w:type="dxa"/>
            <w:vAlign w:val="center"/>
          </w:tcPr>
          <w:p w14:paraId="3EEFF594" w14:textId="015F40BE" w:rsidR="006C6F76" w:rsidRPr="00EA37D4" w:rsidRDefault="006C6F76" w:rsidP="006C6F76">
            <w:pPr>
              <w:jc w:val="center"/>
              <w:rPr>
                <w:rFonts w:ascii="Cambria" w:hAnsi="Cambria"/>
                <w:b/>
                <w:bCs/>
                <w:sz w:val="24"/>
                <w:szCs w:val="24"/>
              </w:rPr>
            </w:pPr>
            <w:r w:rsidRPr="00EA37D4">
              <w:rPr>
                <w:rFonts w:ascii="Cambria" w:hAnsi="Cambria"/>
                <w:b/>
                <w:bCs/>
                <w:sz w:val="24"/>
                <w:szCs w:val="24"/>
              </w:rPr>
              <w:t>6. HAFTA</w:t>
            </w:r>
          </w:p>
        </w:tc>
        <w:tc>
          <w:tcPr>
            <w:tcW w:w="1958" w:type="dxa"/>
            <w:vAlign w:val="center"/>
          </w:tcPr>
          <w:p w14:paraId="16AD09CE" w14:textId="4FF1CF74" w:rsidR="006C6F76" w:rsidRPr="00EA37D4" w:rsidRDefault="006C6F76" w:rsidP="001F1F99">
            <w:pPr>
              <w:rPr>
                <w:rFonts w:ascii="Cambria" w:hAnsi="Cambria"/>
                <w:b/>
                <w:bCs/>
                <w:sz w:val="24"/>
                <w:szCs w:val="24"/>
              </w:rPr>
            </w:pPr>
            <w:r w:rsidRPr="00EA37D4">
              <w:rPr>
                <w:rFonts w:ascii="Cambria" w:hAnsi="Cambria"/>
                <w:b/>
                <w:bCs/>
                <w:sz w:val="24"/>
                <w:szCs w:val="24"/>
              </w:rPr>
              <w:t>Psiko-eğitsel Etkinlik Planlama</w:t>
            </w:r>
          </w:p>
        </w:tc>
        <w:tc>
          <w:tcPr>
            <w:tcW w:w="7270" w:type="dxa"/>
            <w:vAlign w:val="center"/>
          </w:tcPr>
          <w:p w14:paraId="0BF09268" w14:textId="0B7578EA" w:rsidR="006C6F76" w:rsidRPr="00DC0C52" w:rsidRDefault="006C6F76" w:rsidP="006C6F76">
            <w:pPr>
              <w:spacing w:before="120"/>
              <w:jc w:val="both"/>
              <w:rPr>
                <w:rFonts w:ascii="Cambria" w:hAnsi="Cambria"/>
                <w:sz w:val="24"/>
                <w:szCs w:val="24"/>
              </w:rPr>
            </w:pPr>
            <w:r w:rsidRPr="00DC0C52">
              <w:rPr>
                <w:rFonts w:ascii="Cambria" w:hAnsi="Cambria"/>
                <w:sz w:val="24"/>
                <w:szCs w:val="24"/>
              </w:rPr>
              <w:t>- Danışmanlık tedbiri uygulamaları hakkında bilgi alınması, hukuki dayanaklarını araştırma ve yapılan çalışmaları raporlaştırma,</w:t>
            </w:r>
          </w:p>
          <w:p w14:paraId="272D53DC" w14:textId="6D102918" w:rsidR="006C6F76" w:rsidRPr="00DC0C52" w:rsidRDefault="006C6F76" w:rsidP="006C6F76">
            <w:pPr>
              <w:spacing w:before="120"/>
              <w:jc w:val="both"/>
              <w:rPr>
                <w:rFonts w:ascii="Cambria" w:hAnsi="Cambria"/>
                <w:sz w:val="24"/>
                <w:szCs w:val="24"/>
              </w:rPr>
            </w:pPr>
            <w:r w:rsidRPr="00DC0C52">
              <w:rPr>
                <w:rFonts w:ascii="Cambria" w:hAnsi="Cambria"/>
                <w:sz w:val="24"/>
                <w:szCs w:val="24"/>
              </w:rPr>
              <w:t xml:space="preserve">- Staj okulunda kaynaştırma uygulamaları ile ilgili bilgi alma, Bireyselleştirilmiş Eğitim Programlarının incelenmesi ve raporlaştırılması </w:t>
            </w:r>
          </w:p>
          <w:p w14:paraId="10F6DB9E" w14:textId="77483F2D" w:rsidR="006C6F76" w:rsidRPr="00DC0C52" w:rsidRDefault="006C6F76" w:rsidP="006C6F76">
            <w:pPr>
              <w:spacing w:before="120"/>
              <w:jc w:val="both"/>
              <w:rPr>
                <w:rFonts w:ascii="Cambria" w:hAnsi="Cambria"/>
                <w:sz w:val="24"/>
                <w:szCs w:val="24"/>
              </w:rPr>
            </w:pPr>
            <w:r w:rsidRPr="00DC0C52">
              <w:rPr>
                <w:rFonts w:ascii="Cambria" w:hAnsi="Cambria"/>
                <w:sz w:val="24"/>
                <w:szCs w:val="24"/>
              </w:rPr>
              <w:t xml:space="preserve">- İlköğretim ve Ortaöğretim kurumları yönetmeliği disiplin, ders geçme, kılık kıyafet, milli eğitim temel kanunu, rehberlik, özel eğitim, kaynaştırma vb. yönetmeliklerin incelenmesi ve raporlaştırılması. </w:t>
            </w:r>
          </w:p>
          <w:p w14:paraId="6953F4D1" w14:textId="6D53A377" w:rsidR="006C6F76" w:rsidRPr="00DC0C52" w:rsidRDefault="006C6F76" w:rsidP="006C6F76">
            <w:pPr>
              <w:spacing w:before="120"/>
              <w:jc w:val="both"/>
              <w:rPr>
                <w:rFonts w:ascii="Cambria" w:hAnsi="Cambria"/>
                <w:sz w:val="24"/>
                <w:szCs w:val="24"/>
              </w:rPr>
            </w:pPr>
            <w:r w:rsidRPr="00DC0C52">
              <w:rPr>
                <w:rFonts w:ascii="Cambria" w:hAnsi="Cambria"/>
                <w:sz w:val="24"/>
                <w:szCs w:val="24"/>
              </w:rPr>
              <w:t xml:space="preserve">- E-okul girişi konusunda deneyim kazanılacak. </w:t>
            </w:r>
          </w:p>
          <w:p w14:paraId="136CA25B" w14:textId="77777777" w:rsidR="006C6F76" w:rsidRDefault="006C6F76" w:rsidP="006C6F76">
            <w:pPr>
              <w:pStyle w:val="NormalWeb"/>
              <w:spacing w:before="0" w:beforeAutospacing="0" w:after="0" w:afterAutospacing="0"/>
              <w:jc w:val="both"/>
              <w:textAlignment w:val="baseline"/>
              <w:rPr>
                <w:rFonts w:ascii="Cambria" w:hAnsi="Cambria"/>
              </w:rPr>
            </w:pPr>
            <w:r w:rsidRPr="00DC0C52">
              <w:rPr>
                <w:rFonts w:ascii="Cambria" w:hAnsi="Cambria"/>
              </w:rPr>
              <w:t>- E-rehberlik modülünün incelenmesi</w:t>
            </w:r>
          </w:p>
          <w:p w14:paraId="249EF181" w14:textId="22C50DC7" w:rsidR="00DC0C52" w:rsidRPr="00DC0C52" w:rsidRDefault="00DC0C52" w:rsidP="00DC0C52">
            <w:pPr>
              <w:spacing w:before="120"/>
              <w:contextualSpacing/>
              <w:jc w:val="both"/>
              <w:rPr>
                <w:rFonts w:ascii="Cambria" w:hAnsi="Cambria"/>
                <w:sz w:val="24"/>
                <w:szCs w:val="24"/>
              </w:rPr>
            </w:pPr>
            <w:r w:rsidRPr="00DC0C52">
              <w:rPr>
                <w:rFonts w:ascii="Cambria" w:hAnsi="Cambria"/>
                <w:sz w:val="24"/>
                <w:szCs w:val="24"/>
              </w:rPr>
              <w:t>-Etkili çalışma yöntemleri konusunda grup rehberliği oluşturma</w:t>
            </w:r>
          </w:p>
          <w:p w14:paraId="3A165BD3" w14:textId="77402471" w:rsidR="00716A90" w:rsidRPr="00DC0C52" w:rsidRDefault="00DC0C52" w:rsidP="006C6F76">
            <w:pPr>
              <w:pStyle w:val="NormalWeb"/>
              <w:spacing w:before="0" w:beforeAutospacing="0" w:after="0" w:afterAutospacing="0"/>
              <w:jc w:val="both"/>
              <w:textAlignment w:val="baseline"/>
              <w:rPr>
                <w:rFonts w:ascii="Cambria" w:hAnsi="Cambria"/>
              </w:rPr>
            </w:pPr>
            <w:r>
              <w:rPr>
                <w:rFonts w:ascii="Cambria" w:hAnsi="Cambria"/>
              </w:rPr>
              <w:lastRenderedPageBreak/>
              <w:t xml:space="preserve">- </w:t>
            </w:r>
            <w:r w:rsidR="0074194F" w:rsidRPr="00DC0C52">
              <w:rPr>
                <w:rFonts w:ascii="Cambria" w:hAnsi="Cambria"/>
              </w:rPr>
              <w:t xml:space="preserve">Devamsızlık, başarısızlık gibi sorun </w:t>
            </w:r>
            <w:r w:rsidRPr="00DC0C52">
              <w:rPr>
                <w:rFonts w:ascii="Cambria" w:hAnsi="Cambria"/>
              </w:rPr>
              <w:t>yaşayan öğrencilerle</w:t>
            </w:r>
            <w:r w:rsidR="0074194F" w:rsidRPr="00DC0C52">
              <w:rPr>
                <w:rFonts w:ascii="Cambria" w:hAnsi="Cambria"/>
              </w:rPr>
              <w:t xml:space="preserve"> bireysel görüşmelerin başlanması</w:t>
            </w:r>
          </w:p>
        </w:tc>
      </w:tr>
      <w:tr w:rsidR="006C6F76" w:rsidRPr="00DC0C52" w14:paraId="115D580B" w14:textId="77777777" w:rsidTr="0005722D">
        <w:trPr>
          <w:trHeight w:val="850"/>
          <w:jc w:val="center"/>
        </w:trPr>
        <w:tc>
          <w:tcPr>
            <w:tcW w:w="1262" w:type="dxa"/>
            <w:vAlign w:val="center"/>
          </w:tcPr>
          <w:p w14:paraId="289CEF01" w14:textId="0B39F10D" w:rsidR="006C6F76" w:rsidRPr="00EA37D4" w:rsidRDefault="006C6F76" w:rsidP="006C6F76">
            <w:pPr>
              <w:jc w:val="center"/>
              <w:rPr>
                <w:rFonts w:ascii="Cambria" w:hAnsi="Cambria"/>
                <w:b/>
                <w:bCs/>
                <w:sz w:val="24"/>
                <w:szCs w:val="24"/>
              </w:rPr>
            </w:pPr>
            <w:r w:rsidRPr="00EA37D4">
              <w:rPr>
                <w:rFonts w:ascii="Cambria" w:hAnsi="Cambria"/>
                <w:b/>
                <w:bCs/>
                <w:sz w:val="24"/>
                <w:szCs w:val="24"/>
              </w:rPr>
              <w:lastRenderedPageBreak/>
              <w:t>7. HAFTA</w:t>
            </w:r>
          </w:p>
        </w:tc>
        <w:tc>
          <w:tcPr>
            <w:tcW w:w="1958" w:type="dxa"/>
            <w:vAlign w:val="center"/>
          </w:tcPr>
          <w:p w14:paraId="0AB0883C" w14:textId="77777777" w:rsidR="006C6F76" w:rsidRPr="00EA37D4" w:rsidRDefault="006C6F76" w:rsidP="001F1F99">
            <w:pPr>
              <w:rPr>
                <w:rFonts w:ascii="Cambria" w:hAnsi="Cambria"/>
                <w:b/>
                <w:bCs/>
                <w:sz w:val="24"/>
                <w:szCs w:val="24"/>
              </w:rPr>
            </w:pPr>
            <w:r w:rsidRPr="00EA37D4">
              <w:rPr>
                <w:rFonts w:ascii="Cambria" w:hAnsi="Cambria"/>
                <w:b/>
                <w:bCs/>
                <w:sz w:val="24"/>
                <w:szCs w:val="24"/>
              </w:rPr>
              <w:t>Psiko-eğitsel Etkinlik Planlama</w:t>
            </w:r>
          </w:p>
          <w:p w14:paraId="72AB7049" w14:textId="77777777" w:rsidR="006C6F76" w:rsidRPr="00EA37D4" w:rsidRDefault="006C6F76" w:rsidP="001F1F99">
            <w:pPr>
              <w:rPr>
                <w:rFonts w:ascii="Cambria" w:hAnsi="Cambria"/>
                <w:b/>
                <w:bCs/>
                <w:sz w:val="24"/>
                <w:szCs w:val="24"/>
              </w:rPr>
            </w:pPr>
          </w:p>
          <w:p w14:paraId="2789D1DB" w14:textId="31671946" w:rsidR="006C6F76" w:rsidRPr="00EA37D4" w:rsidRDefault="006C6F76" w:rsidP="001F1F99">
            <w:pPr>
              <w:rPr>
                <w:rFonts w:ascii="Cambria" w:hAnsi="Cambria"/>
                <w:b/>
                <w:bCs/>
                <w:sz w:val="24"/>
                <w:szCs w:val="24"/>
              </w:rPr>
            </w:pPr>
            <w:r w:rsidRPr="00EA37D4">
              <w:rPr>
                <w:rFonts w:ascii="Cambria" w:hAnsi="Cambria"/>
                <w:b/>
                <w:bCs/>
                <w:sz w:val="24"/>
                <w:szCs w:val="24"/>
              </w:rPr>
              <w:t>Nöbet Sistemi ve Kriz Durumları</w:t>
            </w:r>
          </w:p>
        </w:tc>
        <w:tc>
          <w:tcPr>
            <w:tcW w:w="7270" w:type="dxa"/>
            <w:vAlign w:val="center"/>
          </w:tcPr>
          <w:p w14:paraId="471B9088" w14:textId="3F6BB736" w:rsidR="006C6F76" w:rsidRPr="00DC0C52" w:rsidRDefault="006C6F76" w:rsidP="006C6F76">
            <w:pPr>
              <w:rPr>
                <w:rFonts w:ascii="Cambria" w:hAnsi="Cambria"/>
                <w:sz w:val="24"/>
                <w:szCs w:val="24"/>
              </w:rPr>
            </w:pPr>
            <w:r w:rsidRPr="00DC0C52">
              <w:rPr>
                <w:rFonts w:ascii="Cambria" w:hAnsi="Cambria"/>
                <w:sz w:val="24"/>
                <w:szCs w:val="24"/>
              </w:rPr>
              <w:t>- Okul nöbet sisteminin gözlemlenmesi</w:t>
            </w:r>
            <w:r w:rsidRPr="00DC0C52">
              <w:rPr>
                <w:rFonts w:ascii="Cambria" w:hAnsi="Cambria"/>
                <w:sz w:val="24"/>
                <w:szCs w:val="24"/>
              </w:rPr>
              <w:br/>
              <w:t xml:space="preserve">- Kriz anlarında </w:t>
            </w:r>
            <w:r w:rsidR="00AE6E32" w:rsidRPr="00DC0C52">
              <w:rPr>
                <w:rFonts w:ascii="Cambria" w:hAnsi="Cambria"/>
                <w:sz w:val="24"/>
                <w:szCs w:val="24"/>
              </w:rPr>
              <w:t>rehber öğretmen/psikolojik danışman</w:t>
            </w:r>
            <w:r w:rsidR="00A81783" w:rsidRPr="00DC0C52">
              <w:rPr>
                <w:rFonts w:ascii="Cambria" w:hAnsi="Cambria"/>
                <w:sz w:val="24"/>
                <w:szCs w:val="24"/>
              </w:rPr>
              <w:t>ı</w:t>
            </w:r>
            <w:r w:rsidRPr="00DC0C52">
              <w:rPr>
                <w:rFonts w:ascii="Cambria" w:hAnsi="Cambria"/>
                <w:sz w:val="24"/>
                <w:szCs w:val="24"/>
              </w:rPr>
              <w:t>n sorumlulukları hakkında bilgi edinme</w:t>
            </w:r>
          </w:p>
          <w:p w14:paraId="0784985D" w14:textId="122AEE16" w:rsidR="006C6F76" w:rsidRPr="00DC0C52" w:rsidRDefault="006C6F76" w:rsidP="006C6F76">
            <w:pPr>
              <w:spacing w:before="120"/>
              <w:contextualSpacing/>
              <w:jc w:val="both"/>
              <w:rPr>
                <w:rFonts w:ascii="Cambria" w:hAnsi="Cambria"/>
                <w:sz w:val="24"/>
                <w:szCs w:val="24"/>
              </w:rPr>
            </w:pPr>
            <w:r w:rsidRPr="00DC0C52">
              <w:rPr>
                <w:rFonts w:ascii="Cambria" w:hAnsi="Cambria"/>
                <w:sz w:val="24"/>
                <w:szCs w:val="24"/>
              </w:rPr>
              <w:t>- Psiko-eğitim programının hazırlanmasına devam edilmesi</w:t>
            </w:r>
          </w:p>
          <w:p w14:paraId="04D5CAEE" w14:textId="7A9D6AA8" w:rsidR="006C6F76" w:rsidRPr="00DC0C52" w:rsidRDefault="006C6F76" w:rsidP="006C6F76">
            <w:pPr>
              <w:spacing w:before="120"/>
              <w:contextualSpacing/>
              <w:jc w:val="both"/>
              <w:rPr>
                <w:rFonts w:ascii="Cambria" w:hAnsi="Cambria"/>
                <w:sz w:val="24"/>
                <w:szCs w:val="24"/>
              </w:rPr>
            </w:pPr>
            <w:r w:rsidRPr="00DC0C52">
              <w:rPr>
                <w:rFonts w:ascii="Cambria" w:hAnsi="Cambria"/>
                <w:sz w:val="24"/>
                <w:szCs w:val="24"/>
              </w:rPr>
              <w:t xml:space="preserve">- </w:t>
            </w:r>
            <w:r w:rsidR="00AE6E32" w:rsidRPr="00DC0C52">
              <w:rPr>
                <w:rFonts w:ascii="Cambria" w:hAnsi="Cambria"/>
                <w:sz w:val="24"/>
                <w:szCs w:val="24"/>
              </w:rPr>
              <w:t>Rehber öğretmen/psikolojik danışman</w:t>
            </w:r>
            <w:r w:rsidR="00A81783" w:rsidRPr="00DC0C52">
              <w:rPr>
                <w:rFonts w:ascii="Cambria" w:hAnsi="Cambria"/>
                <w:sz w:val="24"/>
                <w:szCs w:val="24"/>
              </w:rPr>
              <w:t>ı</w:t>
            </w:r>
            <w:r w:rsidRPr="00DC0C52">
              <w:rPr>
                <w:rFonts w:ascii="Cambria" w:hAnsi="Cambria"/>
                <w:sz w:val="24"/>
                <w:szCs w:val="24"/>
              </w:rPr>
              <w:t xml:space="preserve">n rehberliğinde okullarında öğrenme güçlüğü vb. </w:t>
            </w:r>
            <w:r w:rsidR="00A81783" w:rsidRPr="00DC0C52">
              <w:rPr>
                <w:rFonts w:ascii="Cambria" w:hAnsi="Cambria"/>
                <w:sz w:val="24"/>
                <w:szCs w:val="24"/>
              </w:rPr>
              <w:t xml:space="preserve">sorunları olan öğrencilerin </w:t>
            </w:r>
            <w:r w:rsidRPr="00DC0C52">
              <w:rPr>
                <w:rFonts w:ascii="Cambria" w:hAnsi="Cambria"/>
                <w:sz w:val="24"/>
                <w:szCs w:val="24"/>
              </w:rPr>
              <w:t>taranması (İlkokul ve ortaokullarda uygulama yapan aday psikolojik danışmanlar)</w:t>
            </w:r>
          </w:p>
          <w:p w14:paraId="18D6C735" w14:textId="067D0E1B" w:rsidR="006C6F76" w:rsidRPr="00DC0C52" w:rsidRDefault="006C6F76" w:rsidP="006C6F76">
            <w:pPr>
              <w:spacing w:before="120"/>
              <w:contextualSpacing/>
              <w:jc w:val="both"/>
              <w:rPr>
                <w:rFonts w:ascii="Cambria" w:hAnsi="Cambria"/>
                <w:sz w:val="24"/>
                <w:szCs w:val="24"/>
              </w:rPr>
            </w:pPr>
            <w:r w:rsidRPr="00DC0C52">
              <w:rPr>
                <w:rFonts w:ascii="Cambria" w:hAnsi="Cambria"/>
                <w:sz w:val="24"/>
                <w:szCs w:val="24"/>
              </w:rPr>
              <w:t>-Başarısızlık sorunları olan öğrencilerin taranması (</w:t>
            </w:r>
            <w:r w:rsidR="00A81783" w:rsidRPr="00DC0C52">
              <w:rPr>
                <w:rFonts w:ascii="Cambria" w:hAnsi="Cambria"/>
                <w:sz w:val="24"/>
                <w:szCs w:val="24"/>
              </w:rPr>
              <w:t>e-okul</w:t>
            </w:r>
            <w:r w:rsidRPr="00DC0C52">
              <w:rPr>
                <w:rFonts w:ascii="Cambria" w:hAnsi="Cambria"/>
                <w:sz w:val="24"/>
                <w:szCs w:val="24"/>
              </w:rPr>
              <w:t xml:space="preserve"> üzerinden)</w:t>
            </w:r>
          </w:p>
          <w:p w14:paraId="02A4FF52" w14:textId="055D90D0" w:rsidR="006C6F76" w:rsidRPr="00DC0C52" w:rsidRDefault="006C6F76" w:rsidP="006C6F76">
            <w:pPr>
              <w:spacing w:before="120"/>
              <w:jc w:val="both"/>
              <w:rPr>
                <w:rFonts w:ascii="Cambria" w:hAnsi="Cambria"/>
                <w:sz w:val="24"/>
                <w:szCs w:val="24"/>
              </w:rPr>
            </w:pPr>
            <w:r w:rsidRPr="00DC0C52">
              <w:rPr>
                <w:rFonts w:ascii="Cambria" w:hAnsi="Cambria"/>
                <w:sz w:val="24"/>
                <w:szCs w:val="24"/>
              </w:rPr>
              <w:t xml:space="preserve">- Aday </w:t>
            </w:r>
            <w:r w:rsidR="00A81783" w:rsidRPr="00DC0C52">
              <w:rPr>
                <w:rFonts w:ascii="Cambria" w:hAnsi="Cambria"/>
                <w:sz w:val="24"/>
                <w:szCs w:val="24"/>
              </w:rPr>
              <w:t>p</w:t>
            </w:r>
            <w:r w:rsidRPr="00DC0C52">
              <w:rPr>
                <w:rFonts w:ascii="Cambria" w:hAnsi="Cambria"/>
                <w:sz w:val="24"/>
                <w:szCs w:val="24"/>
              </w:rPr>
              <w:t xml:space="preserve">sikolojik </w:t>
            </w:r>
            <w:r w:rsidR="00A81783" w:rsidRPr="00DC0C52">
              <w:rPr>
                <w:rFonts w:ascii="Cambria" w:hAnsi="Cambria"/>
                <w:sz w:val="24"/>
                <w:szCs w:val="24"/>
              </w:rPr>
              <w:t>d</w:t>
            </w:r>
            <w:r w:rsidRPr="00DC0C52">
              <w:rPr>
                <w:rFonts w:ascii="Cambria" w:hAnsi="Cambria"/>
                <w:sz w:val="24"/>
                <w:szCs w:val="24"/>
              </w:rPr>
              <w:t>anışmanlar ilk, orta ve liselerde uygulanabilen test dışı ve test tekniklerini araştıracaklar ve en az iki ölçme aracını uygulayarak sonuçlarını raporlaştıracaklardır. (Araştırma ve uygulama süreci ders öğretim üyesi tarafından belirlenecektir).</w:t>
            </w:r>
          </w:p>
          <w:p w14:paraId="0EE38FB5" w14:textId="7678E41C" w:rsidR="006C6F76" w:rsidRPr="00DC0C52" w:rsidRDefault="006C6F76" w:rsidP="006C6F76">
            <w:pPr>
              <w:spacing w:before="120"/>
              <w:jc w:val="both"/>
              <w:rPr>
                <w:rFonts w:ascii="Cambria" w:hAnsi="Cambria"/>
                <w:sz w:val="24"/>
                <w:szCs w:val="24"/>
              </w:rPr>
            </w:pPr>
            <w:r w:rsidRPr="00DC0C52">
              <w:rPr>
                <w:rFonts w:ascii="Cambria" w:hAnsi="Cambria"/>
                <w:sz w:val="24"/>
                <w:szCs w:val="24"/>
              </w:rPr>
              <w:t xml:space="preserve">- Rehberlik ve Araştırma Merkezi hakkında bilgi alma </w:t>
            </w:r>
          </w:p>
          <w:p w14:paraId="4B0CDEF5" w14:textId="31C05690" w:rsidR="006C6F76" w:rsidRPr="00DC0C52" w:rsidRDefault="006C6F76" w:rsidP="006C6F76">
            <w:pPr>
              <w:spacing w:before="120"/>
              <w:jc w:val="both"/>
              <w:rPr>
                <w:rFonts w:ascii="Cambria" w:hAnsi="Cambria"/>
                <w:sz w:val="24"/>
                <w:szCs w:val="24"/>
              </w:rPr>
            </w:pPr>
            <w:r w:rsidRPr="00DC0C52">
              <w:rPr>
                <w:rFonts w:ascii="Cambria" w:hAnsi="Cambria"/>
                <w:sz w:val="24"/>
                <w:szCs w:val="24"/>
              </w:rPr>
              <w:t>- Sınıf içi grup rehberliğinin uygulanması</w:t>
            </w:r>
          </w:p>
          <w:p w14:paraId="2D255F97" w14:textId="1767C85B" w:rsidR="006C6F76" w:rsidRDefault="00DC0C52" w:rsidP="00DC0C52">
            <w:pPr>
              <w:pStyle w:val="NormalWeb"/>
              <w:spacing w:before="0" w:beforeAutospacing="0" w:after="0" w:afterAutospacing="0"/>
              <w:jc w:val="both"/>
              <w:textAlignment w:val="baseline"/>
              <w:rPr>
                <w:rFonts w:ascii="Cambria" w:hAnsi="Cambria"/>
              </w:rPr>
            </w:pPr>
            <w:r>
              <w:rPr>
                <w:rFonts w:ascii="Cambria" w:hAnsi="Cambria"/>
              </w:rPr>
              <w:t xml:space="preserve">- </w:t>
            </w:r>
            <w:r w:rsidR="00AE6E32" w:rsidRPr="00DC0C52">
              <w:rPr>
                <w:rFonts w:ascii="Cambria" w:hAnsi="Cambria"/>
              </w:rPr>
              <w:t>Rehber öğretmen/psikolojik danışman</w:t>
            </w:r>
            <w:r w:rsidR="006C6F76" w:rsidRPr="00DC0C52">
              <w:rPr>
                <w:rFonts w:ascii="Cambria" w:hAnsi="Cambria"/>
              </w:rPr>
              <w:t>ın vereceği görevleri yerine getirme</w:t>
            </w:r>
          </w:p>
          <w:p w14:paraId="7B342F8C" w14:textId="37D5C444" w:rsidR="00DC0C52" w:rsidRPr="00DC0C52" w:rsidRDefault="00DC0C52" w:rsidP="00DC0C52">
            <w:pPr>
              <w:spacing w:before="120"/>
              <w:jc w:val="both"/>
              <w:rPr>
                <w:rFonts w:ascii="Cambria" w:hAnsi="Cambria"/>
                <w:sz w:val="24"/>
                <w:szCs w:val="24"/>
              </w:rPr>
            </w:pPr>
            <w:r w:rsidRPr="00DC0C52">
              <w:rPr>
                <w:rFonts w:ascii="Cambria" w:hAnsi="Cambria"/>
                <w:sz w:val="24"/>
                <w:szCs w:val="24"/>
              </w:rPr>
              <w:t>- Başarısızlık sorunları olan bir öğrenci ile yapılan görüşmenin raporlaştırılarak öğrenciye yönelik müdahale çalışmasının planlanması</w:t>
            </w:r>
          </w:p>
          <w:p w14:paraId="78D152AB" w14:textId="132D645C" w:rsidR="0074194F" w:rsidRPr="00DC0C52" w:rsidRDefault="00DC0C52" w:rsidP="00DC0C52">
            <w:pPr>
              <w:pStyle w:val="NormalWeb"/>
              <w:spacing w:before="0" w:beforeAutospacing="0" w:after="0" w:afterAutospacing="0"/>
              <w:jc w:val="both"/>
              <w:textAlignment w:val="baseline"/>
              <w:rPr>
                <w:rFonts w:ascii="Cambria" w:hAnsi="Cambria"/>
              </w:rPr>
            </w:pPr>
            <w:r>
              <w:rPr>
                <w:rFonts w:ascii="Cambria" w:hAnsi="Cambria"/>
              </w:rPr>
              <w:t xml:space="preserve">- </w:t>
            </w:r>
            <w:r w:rsidR="0074194F" w:rsidRPr="00DC0C52">
              <w:rPr>
                <w:rFonts w:ascii="Cambria" w:hAnsi="Cambria"/>
              </w:rPr>
              <w:t xml:space="preserve">Devamsızlık, başarısızlık gibi sorun </w:t>
            </w:r>
            <w:r w:rsidRPr="00DC0C52">
              <w:rPr>
                <w:rFonts w:ascii="Cambria" w:hAnsi="Cambria"/>
              </w:rPr>
              <w:t>yaşayan öğrencilerle</w:t>
            </w:r>
            <w:r w:rsidR="0074194F" w:rsidRPr="00DC0C52">
              <w:rPr>
                <w:rFonts w:ascii="Cambria" w:hAnsi="Cambria"/>
              </w:rPr>
              <w:t xml:space="preserve"> bireysel görüşmelerin sürdürülmesi</w:t>
            </w:r>
          </w:p>
        </w:tc>
      </w:tr>
      <w:tr w:rsidR="006C6F76" w:rsidRPr="00DC0C52" w14:paraId="677F6A0A" w14:textId="77777777" w:rsidTr="0005722D">
        <w:trPr>
          <w:trHeight w:val="497"/>
          <w:jc w:val="center"/>
        </w:trPr>
        <w:tc>
          <w:tcPr>
            <w:tcW w:w="1262" w:type="dxa"/>
            <w:vAlign w:val="center"/>
          </w:tcPr>
          <w:p w14:paraId="477F4197" w14:textId="1C4AF596" w:rsidR="006C6F76" w:rsidRPr="00EA37D4" w:rsidRDefault="006C6F76" w:rsidP="006C6F76">
            <w:pPr>
              <w:jc w:val="center"/>
              <w:rPr>
                <w:rFonts w:ascii="Cambria" w:hAnsi="Cambria"/>
                <w:b/>
                <w:bCs/>
                <w:sz w:val="24"/>
                <w:szCs w:val="24"/>
              </w:rPr>
            </w:pPr>
            <w:r w:rsidRPr="00EA37D4">
              <w:rPr>
                <w:rFonts w:ascii="Cambria" w:hAnsi="Cambria"/>
                <w:b/>
                <w:bCs/>
                <w:sz w:val="24"/>
                <w:szCs w:val="24"/>
              </w:rPr>
              <w:t>8. HAFTA</w:t>
            </w:r>
          </w:p>
        </w:tc>
        <w:tc>
          <w:tcPr>
            <w:tcW w:w="1958" w:type="dxa"/>
            <w:vAlign w:val="center"/>
          </w:tcPr>
          <w:p w14:paraId="78041FA2" w14:textId="5B41641A" w:rsidR="006C6F76" w:rsidRPr="00EA37D4" w:rsidRDefault="006C6F76" w:rsidP="001F1F99">
            <w:pPr>
              <w:rPr>
                <w:rFonts w:ascii="Cambria" w:hAnsi="Cambria"/>
                <w:b/>
                <w:bCs/>
                <w:sz w:val="24"/>
                <w:szCs w:val="24"/>
              </w:rPr>
            </w:pPr>
            <w:r w:rsidRPr="00EA37D4">
              <w:rPr>
                <w:rFonts w:ascii="Cambria" w:hAnsi="Cambria"/>
                <w:b/>
                <w:bCs/>
                <w:sz w:val="24"/>
                <w:szCs w:val="24"/>
              </w:rPr>
              <w:t>Gelişimsel Rehberlik Programları</w:t>
            </w:r>
          </w:p>
        </w:tc>
        <w:tc>
          <w:tcPr>
            <w:tcW w:w="7270" w:type="dxa"/>
            <w:vAlign w:val="center"/>
          </w:tcPr>
          <w:p w14:paraId="404CEFFC" w14:textId="65232CEB" w:rsidR="006C6F76" w:rsidRPr="00DC0C52" w:rsidRDefault="006C6F76" w:rsidP="006C6F76">
            <w:pPr>
              <w:rPr>
                <w:rFonts w:ascii="Cambria" w:hAnsi="Cambria"/>
                <w:sz w:val="24"/>
                <w:szCs w:val="24"/>
              </w:rPr>
            </w:pPr>
            <w:r w:rsidRPr="00DC0C52">
              <w:rPr>
                <w:rFonts w:ascii="Cambria" w:hAnsi="Cambria"/>
                <w:sz w:val="24"/>
                <w:szCs w:val="24"/>
              </w:rPr>
              <w:t>- Sınıf rehberlik etkinlikleri ve yıllık rehberlik planlarının incelenmesi</w:t>
            </w:r>
            <w:r w:rsidRPr="00DC0C52">
              <w:rPr>
                <w:rFonts w:ascii="Cambria" w:hAnsi="Cambria"/>
                <w:sz w:val="24"/>
                <w:szCs w:val="24"/>
              </w:rPr>
              <w:br/>
              <w:t>- Sınıf içi grup rehberliğinin uygulanması</w:t>
            </w:r>
          </w:p>
          <w:p w14:paraId="6DBC9219" w14:textId="406A124D" w:rsidR="006C6F76" w:rsidRPr="00DC0C52" w:rsidRDefault="006C6F76" w:rsidP="006C6F76">
            <w:pPr>
              <w:rPr>
                <w:rFonts w:ascii="Cambria" w:hAnsi="Cambria"/>
                <w:sz w:val="24"/>
                <w:szCs w:val="24"/>
              </w:rPr>
            </w:pPr>
            <w:r w:rsidRPr="00DC0C52">
              <w:rPr>
                <w:rFonts w:ascii="Cambria" w:hAnsi="Cambria"/>
                <w:sz w:val="24"/>
                <w:szCs w:val="24"/>
              </w:rPr>
              <w:t>-Millî Eğitim Bakanlığı (MEB) Rehberlik Programlarının İncelenmesi</w:t>
            </w:r>
          </w:p>
          <w:p w14:paraId="293F02CD" w14:textId="77777777" w:rsidR="006C6F76" w:rsidRPr="00DC0C52" w:rsidRDefault="006C6F76" w:rsidP="006C6F76">
            <w:pPr>
              <w:jc w:val="both"/>
              <w:rPr>
                <w:rFonts w:ascii="Cambria" w:hAnsi="Cambria"/>
                <w:sz w:val="24"/>
                <w:szCs w:val="24"/>
              </w:rPr>
            </w:pPr>
            <w:r w:rsidRPr="00DC0C52">
              <w:rPr>
                <w:rFonts w:ascii="Cambria" w:hAnsi="Cambria"/>
                <w:sz w:val="24"/>
                <w:szCs w:val="24"/>
              </w:rPr>
              <w:t xml:space="preserve">- </w:t>
            </w:r>
            <w:r w:rsidR="00AE6E32" w:rsidRPr="00DC0C52">
              <w:rPr>
                <w:rFonts w:ascii="Cambria" w:hAnsi="Cambria"/>
                <w:sz w:val="24"/>
                <w:szCs w:val="24"/>
              </w:rPr>
              <w:t>Rehber öğretmen/psikolojik danışman</w:t>
            </w:r>
            <w:r w:rsidRPr="00DC0C52">
              <w:rPr>
                <w:rFonts w:ascii="Cambria" w:hAnsi="Cambria"/>
                <w:sz w:val="24"/>
                <w:szCs w:val="24"/>
              </w:rPr>
              <w:t>ın vereceği görevleri yerine getirme</w:t>
            </w:r>
          </w:p>
          <w:p w14:paraId="513E8BA0" w14:textId="2ADD4765" w:rsidR="0074194F" w:rsidRPr="00DC0C52" w:rsidRDefault="00DC0C52" w:rsidP="006C6F76">
            <w:pPr>
              <w:jc w:val="both"/>
              <w:rPr>
                <w:rFonts w:ascii="Cambria" w:hAnsi="Cambria"/>
                <w:sz w:val="24"/>
                <w:szCs w:val="24"/>
              </w:rPr>
            </w:pPr>
            <w:r>
              <w:rPr>
                <w:rFonts w:ascii="Cambria" w:hAnsi="Cambria"/>
                <w:sz w:val="24"/>
                <w:szCs w:val="24"/>
              </w:rPr>
              <w:t>-</w:t>
            </w:r>
            <w:r w:rsidR="0074194F" w:rsidRPr="00DC0C52">
              <w:rPr>
                <w:rFonts w:ascii="Cambria" w:hAnsi="Cambria"/>
                <w:sz w:val="24"/>
                <w:szCs w:val="24"/>
              </w:rPr>
              <w:t>Devamsızlık, başarısızlık gibi sorun yaşayan</w:t>
            </w:r>
            <w:r>
              <w:rPr>
                <w:rFonts w:ascii="Cambria" w:hAnsi="Cambria"/>
                <w:sz w:val="24"/>
                <w:szCs w:val="24"/>
              </w:rPr>
              <w:t xml:space="preserve"> </w:t>
            </w:r>
            <w:r w:rsidR="0074194F" w:rsidRPr="00DC0C52">
              <w:rPr>
                <w:rFonts w:ascii="Cambria" w:hAnsi="Cambria"/>
                <w:sz w:val="24"/>
                <w:szCs w:val="24"/>
              </w:rPr>
              <w:t>öğrencilerle bireysel görüşmelerin sürdürülmesi</w:t>
            </w:r>
          </w:p>
        </w:tc>
      </w:tr>
      <w:tr w:rsidR="006C6F76" w:rsidRPr="00DC0C52" w14:paraId="3DF501F1" w14:textId="77777777" w:rsidTr="0005722D">
        <w:trPr>
          <w:trHeight w:val="850"/>
          <w:jc w:val="center"/>
        </w:trPr>
        <w:tc>
          <w:tcPr>
            <w:tcW w:w="1262" w:type="dxa"/>
            <w:vAlign w:val="center"/>
          </w:tcPr>
          <w:p w14:paraId="7F0D7221" w14:textId="701969B2" w:rsidR="006C6F76" w:rsidRPr="00EA37D4" w:rsidRDefault="006C6F76" w:rsidP="006C6F76">
            <w:pPr>
              <w:jc w:val="center"/>
              <w:rPr>
                <w:rFonts w:ascii="Cambria" w:hAnsi="Cambria"/>
                <w:b/>
                <w:bCs/>
                <w:sz w:val="24"/>
                <w:szCs w:val="24"/>
              </w:rPr>
            </w:pPr>
            <w:r w:rsidRPr="00EA37D4">
              <w:rPr>
                <w:rFonts w:ascii="Cambria" w:hAnsi="Cambria"/>
                <w:b/>
                <w:bCs/>
                <w:sz w:val="24"/>
                <w:szCs w:val="24"/>
              </w:rPr>
              <w:t>9. HAFTA</w:t>
            </w:r>
          </w:p>
        </w:tc>
        <w:tc>
          <w:tcPr>
            <w:tcW w:w="1958" w:type="dxa"/>
            <w:vAlign w:val="center"/>
          </w:tcPr>
          <w:p w14:paraId="76AA12D5" w14:textId="77777777" w:rsidR="006C6F76" w:rsidRPr="00EA37D4" w:rsidRDefault="006C6F76" w:rsidP="001F1F99">
            <w:pPr>
              <w:rPr>
                <w:rFonts w:ascii="Cambria" w:hAnsi="Cambria"/>
                <w:b/>
                <w:bCs/>
                <w:sz w:val="24"/>
                <w:szCs w:val="24"/>
              </w:rPr>
            </w:pPr>
            <w:r w:rsidRPr="00EA37D4">
              <w:rPr>
                <w:rFonts w:ascii="Cambria" w:hAnsi="Cambria"/>
                <w:b/>
                <w:bCs/>
                <w:sz w:val="24"/>
                <w:szCs w:val="24"/>
              </w:rPr>
              <w:t>Ölçme Araçları ve Bilişim Sistemleri</w:t>
            </w:r>
          </w:p>
          <w:p w14:paraId="3A18A313" w14:textId="77777777" w:rsidR="001F1F99" w:rsidRPr="00EA37D4" w:rsidRDefault="001F1F99" w:rsidP="001F1F99">
            <w:pPr>
              <w:rPr>
                <w:rFonts w:ascii="Cambria" w:hAnsi="Cambria"/>
                <w:b/>
                <w:bCs/>
                <w:sz w:val="24"/>
                <w:szCs w:val="24"/>
              </w:rPr>
            </w:pPr>
          </w:p>
          <w:p w14:paraId="41E050E0" w14:textId="4402CA53" w:rsidR="006C6F76" w:rsidRPr="00EA37D4" w:rsidRDefault="006C6F76" w:rsidP="001F1F99">
            <w:pPr>
              <w:rPr>
                <w:rFonts w:ascii="Cambria" w:hAnsi="Cambria"/>
                <w:b/>
                <w:bCs/>
                <w:sz w:val="24"/>
                <w:szCs w:val="24"/>
              </w:rPr>
            </w:pPr>
            <w:r w:rsidRPr="00EA37D4">
              <w:rPr>
                <w:rFonts w:ascii="Cambria" w:hAnsi="Cambria"/>
                <w:b/>
                <w:bCs/>
                <w:sz w:val="24"/>
                <w:szCs w:val="24"/>
              </w:rPr>
              <w:t>Psiko-eğitsel Etkinlik Planlama</w:t>
            </w:r>
          </w:p>
        </w:tc>
        <w:tc>
          <w:tcPr>
            <w:tcW w:w="7270" w:type="dxa"/>
            <w:vAlign w:val="center"/>
          </w:tcPr>
          <w:p w14:paraId="37915309" w14:textId="46CE19C1" w:rsidR="006C6F76" w:rsidRPr="00DC0C52" w:rsidRDefault="002E6121" w:rsidP="006C6F76">
            <w:pPr>
              <w:rPr>
                <w:rFonts w:ascii="Cambria" w:hAnsi="Cambria"/>
                <w:sz w:val="24"/>
                <w:szCs w:val="24"/>
              </w:rPr>
            </w:pPr>
            <w:r w:rsidRPr="00DC0C52">
              <w:rPr>
                <w:rFonts w:ascii="Cambria" w:hAnsi="Cambria"/>
                <w:sz w:val="24"/>
                <w:szCs w:val="24"/>
              </w:rPr>
              <w:t xml:space="preserve">- </w:t>
            </w:r>
            <w:r w:rsidR="006C6F76" w:rsidRPr="00DC0C52">
              <w:rPr>
                <w:rFonts w:ascii="Cambria" w:hAnsi="Cambria"/>
                <w:sz w:val="24"/>
                <w:szCs w:val="24"/>
              </w:rPr>
              <w:t>Rehberlikte kullanılan test ve envanterlerin incelenmesi</w:t>
            </w:r>
            <w:r w:rsidR="006C6F76" w:rsidRPr="00DC0C52">
              <w:rPr>
                <w:rFonts w:ascii="Cambria" w:hAnsi="Cambria"/>
                <w:sz w:val="24"/>
                <w:szCs w:val="24"/>
              </w:rPr>
              <w:br/>
            </w:r>
            <w:r w:rsidRPr="00DC0C52">
              <w:rPr>
                <w:rFonts w:ascii="Cambria" w:hAnsi="Cambria"/>
                <w:sz w:val="24"/>
                <w:szCs w:val="24"/>
              </w:rPr>
              <w:t>-</w:t>
            </w:r>
            <w:r w:rsidR="006C6F76" w:rsidRPr="00DC0C52">
              <w:rPr>
                <w:rFonts w:ascii="Cambria" w:hAnsi="Cambria"/>
                <w:sz w:val="24"/>
                <w:szCs w:val="24"/>
              </w:rPr>
              <w:t xml:space="preserve"> E-Okul, MEBBİS, RAM sistemlerinin tanınması</w:t>
            </w:r>
          </w:p>
          <w:p w14:paraId="56E39E9D" w14:textId="31C17164" w:rsidR="002E6121" w:rsidRPr="00DC0C52" w:rsidRDefault="002E6121" w:rsidP="006C6F76">
            <w:pPr>
              <w:spacing w:before="120"/>
              <w:contextualSpacing/>
              <w:jc w:val="both"/>
              <w:rPr>
                <w:rFonts w:ascii="Cambria" w:hAnsi="Cambria"/>
                <w:sz w:val="24"/>
                <w:szCs w:val="24"/>
              </w:rPr>
            </w:pPr>
            <w:r w:rsidRPr="00DC0C52">
              <w:rPr>
                <w:rFonts w:ascii="Cambria" w:hAnsi="Cambria"/>
                <w:sz w:val="24"/>
                <w:szCs w:val="24"/>
              </w:rPr>
              <w:t xml:space="preserve">- </w:t>
            </w:r>
            <w:r w:rsidR="006C6F76" w:rsidRPr="00DC0C52">
              <w:rPr>
                <w:rFonts w:ascii="Cambria" w:hAnsi="Cambria"/>
                <w:sz w:val="24"/>
                <w:szCs w:val="24"/>
              </w:rPr>
              <w:t xml:space="preserve">Öğrenme güçlüğü </w:t>
            </w:r>
            <w:r w:rsidR="00A81783" w:rsidRPr="00DC0C52">
              <w:rPr>
                <w:rFonts w:ascii="Cambria" w:hAnsi="Cambria"/>
                <w:sz w:val="24"/>
                <w:szCs w:val="24"/>
              </w:rPr>
              <w:t xml:space="preserve">vb. sorunlar </w:t>
            </w:r>
            <w:r w:rsidR="006C6F76" w:rsidRPr="00DC0C52">
              <w:rPr>
                <w:rFonts w:ascii="Cambria" w:hAnsi="Cambria"/>
                <w:sz w:val="24"/>
                <w:szCs w:val="24"/>
              </w:rPr>
              <w:t>yaşayan öğrencilerle ilgili tarama raporunun tamamlanması</w:t>
            </w:r>
          </w:p>
          <w:p w14:paraId="3B5E3681" w14:textId="285DBE8B" w:rsidR="00DC0C52" w:rsidRDefault="00DC0C52" w:rsidP="006C6F76">
            <w:pPr>
              <w:spacing w:before="120"/>
              <w:contextualSpacing/>
              <w:jc w:val="both"/>
              <w:rPr>
                <w:rFonts w:ascii="Cambria" w:hAnsi="Cambria"/>
                <w:sz w:val="24"/>
                <w:szCs w:val="24"/>
              </w:rPr>
            </w:pPr>
            <w:r>
              <w:rPr>
                <w:rFonts w:ascii="Cambria" w:hAnsi="Cambria"/>
                <w:sz w:val="24"/>
                <w:szCs w:val="24"/>
              </w:rPr>
              <w:t>-</w:t>
            </w:r>
            <w:r w:rsidR="0074194F" w:rsidRPr="00DC0C52">
              <w:rPr>
                <w:rFonts w:ascii="Cambria" w:hAnsi="Cambria"/>
                <w:sz w:val="24"/>
                <w:szCs w:val="24"/>
              </w:rPr>
              <w:t>Devamsızlık, başarısızlık gibi sorun yaşayan</w:t>
            </w:r>
            <w:r>
              <w:rPr>
                <w:rFonts w:ascii="Cambria" w:hAnsi="Cambria"/>
                <w:sz w:val="24"/>
                <w:szCs w:val="24"/>
              </w:rPr>
              <w:t xml:space="preserve"> </w:t>
            </w:r>
            <w:r w:rsidR="0074194F" w:rsidRPr="00DC0C52">
              <w:rPr>
                <w:rFonts w:ascii="Cambria" w:hAnsi="Cambria"/>
                <w:sz w:val="24"/>
                <w:szCs w:val="24"/>
              </w:rPr>
              <w:t xml:space="preserve">öğrencilerle bireysel görüşmelerin </w:t>
            </w:r>
            <w:r w:rsidRPr="00DC0C52">
              <w:rPr>
                <w:rFonts w:ascii="Cambria" w:hAnsi="Cambria"/>
                <w:sz w:val="24"/>
                <w:szCs w:val="24"/>
              </w:rPr>
              <w:t>sürdürülmesi</w:t>
            </w:r>
          </w:p>
          <w:p w14:paraId="56437D5E" w14:textId="661F24B6" w:rsidR="006C6F76" w:rsidRPr="00DC0C52" w:rsidRDefault="002E6121" w:rsidP="006C6F76">
            <w:pPr>
              <w:spacing w:before="120"/>
              <w:contextualSpacing/>
              <w:jc w:val="both"/>
              <w:rPr>
                <w:rFonts w:ascii="Cambria" w:hAnsi="Cambria"/>
                <w:sz w:val="24"/>
                <w:szCs w:val="24"/>
              </w:rPr>
            </w:pPr>
            <w:r w:rsidRPr="00DC0C52">
              <w:rPr>
                <w:rFonts w:ascii="Cambria" w:hAnsi="Cambria"/>
                <w:sz w:val="24"/>
                <w:szCs w:val="24"/>
              </w:rPr>
              <w:t>-</w:t>
            </w:r>
            <w:r w:rsidR="006C6F76" w:rsidRPr="00DC0C52">
              <w:rPr>
                <w:rFonts w:ascii="Cambria" w:hAnsi="Cambria"/>
                <w:sz w:val="24"/>
                <w:szCs w:val="24"/>
              </w:rPr>
              <w:t xml:space="preserve"> MEB Rehberlik Programlarının ve Eylem Programlarının incelenmesi</w:t>
            </w:r>
          </w:p>
          <w:p w14:paraId="46AFDD14" w14:textId="772E9A7B" w:rsidR="006C6F76" w:rsidRPr="00DC0C52" w:rsidRDefault="002E6121" w:rsidP="006C6F76">
            <w:pPr>
              <w:spacing w:before="120"/>
              <w:contextualSpacing/>
              <w:jc w:val="both"/>
              <w:rPr>
                <w:rFonts w:ascii="Cambria" w:hAnsi="Cambria"/>
                <w:sz w:val="24"/>
                <w:szCs w:val="24"/>
              </w:rPr>
            </w:pPr>
            <w:r w:rsidRPr="00DC0C52">
              <w:rPr>
                <w:rFonts w:ascii="Cambria" w:hAnsi="Cambria"/>
                <w:sz w:val="24"/>
                <w:szCs w:val="24"/>
              </w:rPr>
              <w:t xml:space="preserve">- </w:t>
            </w:r>
            <w:r w:rsidR="006C6F76" w:rsidRPr="00DC0C52">
              <w:rPr>
                <w:rFonts w:ascii="Cambria" w:hAnsi="Cambria"/>
                <w:sz w:val="24"/>
                <w:szCs w:val="24"/>
              </w:rPr>
              <w:t xml:space="preserve">Ailelere yönelik bir grup rehberliği etkinliğinin planlanması </w:t>
            </w:r>
          </w:p>
          <w:p w14:paraId="6513A6DB" w14:textId="2F639F82" w:rsidR="006C6F76" w:rsidRPr="00DC0C52" w:rsidRDefault="002E6121" w:rsidP="00DC0C52">
            <w:pPr>
              <w:spacing w:before="120"/>
              <w:contextualSpacing/>
              <w:jc w:val="both"/>
              <w:rPr>
                <w:rFonts w:ascii="Cambria" w:hAnsi="Cambria"/>
                <w:sz w:val="24"/>
                <w:szCs w:val="24"/>
              </w:rPr>
            </w:pPr>
            <w:r w:rsidRPr="00DC0C52">
              <w:rPr>
                <w:rFonts w:ascii="Cambria" w:hAnsi="Cambria"/>
                <w:sz w:val="24"/>
                <w:szCs w:val="24"/>
              </w:rPr>
              <w:t xml:space="preserve">- </w:t>
            </w:r>
            <w:r w:rsidR="00AE6E32" w:rsidRPr="00DC0C52">
              <w:rPr>
                <w:rFonts w:ascii="Cambria" w:hAnsi="Cambria"/>
                <w:sz w:val="24"/>
                <w:szCs w:val="24"/>
              </w:rPr>
              <w:t>Rehber öğretmen/psikolojik danışman</w:t>
            </w:r>
            <w:r w:rsidR="00A81783" w:rsidRPr="00DC0C52">
              <w:rPr>
                <w:rFonts w:ascii="Cambria" w:hAnsi="Cambria"/>
                <w:sz w:val="24"/>
                <w:szCs w:val="24"/>
              </w:rPr>
              <w:t>ın</w:t>
            </w:r>
            <w:r w:rsidR="006C6F76" w:rsidRPr="00DC0C52">
              <w:rPr>
                <w:rFonts w:ascii="Cambria" w:hAnsi="Cambria"/>
                <w:sz w:val="24"/>
                <w:szCs w:val="24"/>
              </w:rPr>
              <w:t xml:space="preserve"> vereceği görevleri yerine getirme</w:t>
            </w:r>
          </w:p>
        </w:tc>
      </w:tr>
      <w:tr w:rsidR="006C6F76" w:rsidRPr="00DC0C52" w14:paraId="6FEA2504" w14:textId="77777777" w:rsidTr="0005722D">
        <w:trPr>
          <w:trHeight w:val="850"/>
          <w:jc w:val="center"/>
        </w:trPr>
        <w:tc>
          <w:tcPr>
            <w:tcW w:w="1262" w:type="dxa"/>
            <w:vAlign w:val="center"/>
          </w:tcPr>
          <w:p w14:paraId="03C1D380" w14:textId="6C6C2C7F" w:rsidR="006C6F76" w:rsidRPr="00EA37D4" w:rsidRDefault="006C6F76" w:rsidP="006C6F76">
            <w:pPr>
              <w:jc w:val="center"/>
              <w:rPr>
                <w:rFonts w:ascii="Cambria" w:hAnsi="Cambria"/>
                <w:b/>
                <w:bCs/>
                <w:sz w:val="24"/>
                <w:szCs w:val="24"/>
              </w:rPr>
            </w:pPr>
            <w:r w:rsidRPr="00EA37D4">
              <w:rPr>
                <w:rFonts w:ascii="Cambria" w:hAnsi="Cambria"/>
                <w:b/>
                <w:bCs/>
                <w:sz w:val="24"/>
                <w:szCs w:val="24"/>
              </w:rPr>
              <w:t>10. HAFTA</w:t>
            </w:r>
          </w:p>
        </w:tc>
        <w:tc>
          <w:tcPr>
            <w:tcW w:w="1958" w:type="dxa"/>
            <w:vAlign w:val="center"/>
          </w:tcPr>
          <w:p w14:paraId="4C6B1AD9" w14:textId="77777777" w:rsidR="006C6F76" w:rsidRPr="00EA37D4" w:rsidRDefault="006C6F76" w:rsidP="001F1F99">
            <w:pPr>
              <w:rPr>
                <w:rFonts w:ascii="Cambria" w:hAnsi="Cambria"/>
                <w:b/>
                <w:bCs/>
                <w:sz w:val="24"/>
                <w:szCs w:val="24"/>
              </w:rPr>
            </w:pPr>
            <w:r w:rsidRPr="00EA37D4">
              <w:rPr>
                <w:rFonts w:ascii="Cambria" w:hAnsi="Cambria"/>
                <w:b/>
                <w:bCs/>
                <w:sz w:val="24"/>
                <w:szCs w:val="24"/>
              </w:rPr>
              <w:t>Psiko-eğitsel Etkinlik Planlama</w:t>
            </w:r>
          </w:p>
          <w:p w14:paraId="43F1C2E2" w14:textId="77777777" w:rsidR="006C6F76" w:rsidRPr="00EA37D4" w:rsidRDefault="006C6F76" w:rsidP="001F1F99">
            <w:pPr>
              <w:rPr>
                <w:rFonts w:ascii="Cambria" w:hAnsi="Cambria"/>
                <w:b/>
                <w:bCs/>
                <w:sz w:val="24"/>
                <w:szCs w:val="24"/>
              </w:rPr>
            </w:pPr>
          </w:p>
          <w:p w14:paraId="3DDB81C8" w14:textId="2CCE3FF4" w:rsidR="006C6F76" w:rsidRPr="00EA37D4" w:rsidRDefault="006C6F76" w:rsidP="001F1F99">
            <w:pPr>
              <w:rPr>
                <w:rFonts w:ascii="Cambria" w:hAnsi="Cambria"/>
                <w:b/>
                <w:bCs/>
                <w:sz w:val="24"/>
                <w:szCs w:val="24"/>
              </w:rPr>
            </w:pPr>
            <w:r w:rsidRPr="00EA37D4">
              <w:rPr>
                <w:rFonts w:ascii="Cambria" w:hAnsi="Cambria"/>
                <w:b/>
                <w:bCs/>
                <w:sz w:val="24"/>
                <w:szCs w:val="24"/>
              </w:rPr>
              <w:lastRenderedPageBreak/>
              <w:t>Gelişimsel Rehberlik Programları</w:t>
            </w:r>
          </w:p>
        </w:tc>
        <w:tc>
          <w:tcPr>
            <w:tcW w:w="7270" w:type="dxa"/>
            <w:vAlign w:val="center"/>
          </w:tcPr>
          <w:p w14:paraId="01289CF4" w14:textId="43771F91" w:rsidR="006C6F76" w:rsidRPr="00DC0C52" w:rsidRDefault="002E6121" w:rsidP="006C6F76">
            <w:pPr>
              <w:spacing w:before="120"/>
              <w:jc w:val="both"/>
              <w:rPr>
                <w:rFonts w:ascii="Cambria" w:hAnsi="Cambria"/>
                <w:sz w:val="24"/>
                <w:szCs w:val="24"/>
              </w:rPr>
            </w:pPr>
            <w:r w:rsidRPr="00DC0C52">
              <w:rPr>
                <w:rFonts w:ascii="Cambria" w:hAnsi="Cambria"/>
                <w:sz w:val="24"/>
                <w:szCs w:val="24"/>
              </w:rPr>
              <w:lastRenderedPageBreak/>
              <w:t>-</w:t>
            </w:r>
            <w:r w:rsidR="00DC0C52">
              <w:rPr>
                <w:rFonts w:ascii="Cambria" w:hAnsi="Cambria"/>
                <w:sz w:val="24"/>
                <w:szCs w:val="24"/>
              </w:rPr>
              <w:t xml:space="preserve"> </w:t>
            </w:r>
            <w:r w:rsidR="00AE6E32" w:rsidRPr="00DC0C52">
              <w:rPr>
                <w:rFonts w:ascii="Cambria" w:hAnsi="Cambria"/>
                <w:sz w:val="24"/>
                <w:szCs w:val="24"/>
              </w:rPr>
              <w:t>Rehber</w:t>
            </w:r>
            <w:r w:rsidR="00A81783" w:rsidRPr="00DC0C52">
              <w:rPr>
                <w:rFonts w:ascii="Cambria" w:hAnsi="Cambria"/>
                <w:sz w:val="24"/>
                <w:szCs w:val="24"/>
              </w:rPr>
              <w:t xml:space="preserve"> </w:t>
            </w:r>
            <w:r w:rsidR="00AE6E32" w:rsidRPr="00DC0C52">
              <w:rPr>
                <w:rFonts w:ascii="Cambria" w:hAnsi="Cambria"/>
                <w:sz w:val="24"/>
                <w:szCs w:val="24"/>
              </w:rPr>
              <w:t>öğretmen/psikolojik danışman</w:t>
            </w:r>
            <w:r w:rsidR="006C6F76" w:rsidRPr="00DC0C52">
              <w:rPr>
                <w:rFonts w:ascii="Cambria" w:hAnsi="Cambria"/>
                <w:sz w:val="24"/>
                <w:szCs w:val="24"/>
              </w:rPr>
              <w:t>ın gözetiminde ve yönlendirmesinde okulda yaşanan eğitsel, davranışsal, psiko-sosyal, disiplin, ailesel vb. sorunların ve nedenlerinin analiz edilmesi ve bu konuda okulda yapılan önleyici rehberlik çalışmaları hakkında bilgi alınması</w:t>
            </w:r>
          </w:p>
          <w:p w14:paraId="0E19E3D5" w14:textId="4C02D484" w:rsidR="006C6F76" w:rsidRPr="00DC0C52" w:rsidRDefault="002E6121" w:rsidP="006C6F76">
            <w:pPr>
              <w:spacing w:before="120"/>
              <w:jc w:val="both"/>
              <w:rPr>
                <w:rFonts w:ascii="Cambria" w:hAnsi="Cambria"/>
                <w:sz w:val="24"/>
                <w:szCs w:val="24"/>
              </w:rPr>
            </w:pPr>
            <w:r w:rsidRPr="00DC0C52">
              <w:rPr>
                <w:rFonts w:ascii="Cambria" w:hAnsi="Cambria"/>
                <w:sz w:val="24"/>
                <w:szCs w:val="24"/>
              </w:rPr>
              <w:lastRenderedPageBreak/>
              <w:t xml:space="preserve">- </w:t>
            </w:r>
            <w:r w:rsidR="006C6F76" w:rsidRPr="00DC0C52">
              <w:rPr>
                <w:rFonts w:ascii="Cambria" w:hAnsi="Cambria"/>
                <w:sz w:val="24"/>
                <w:szCs w:val="24"/>
              </w:rPr>
              <w:t>Sınıf içi grup rehberliğinin uygulanması</w:t>
            </w:r>
          </w:p>
          <w:p w14:paraId="219EED6B" w14:textId="321263C3" w:rsidR="006C6F76" w:rsidRPr="00DC0C52" w:rsidRDefault="00DC0C52" w:rsidP="00DC0C52">
            <w:pPr>
              <w:jc w:val="both"/>
              <w:rPr>
                <w:rFonts w:ascii="Cambria" w:hAnsi="Cambria"/>
                <w:sz w:val="24"/>
                <w:szCs w:val="24"/>
              </w:rPr>
            </w:pPr>
            <w:r>
              <w:rPr>
                <w:rFonts w:ascii="Cambria" w:hAnsi="Cambria"/>
                <w:sz w:val="24"/>
                <w:szCs w:val="24"/>
              </w:rPr>
              <w:t xml:space="preserve">- </w:t>
            </w:r>
            <w:r w:rsidR="00AE6E32" w:rsidRPr="00DC0C52">
              <w:rPr>
                <w:rFonts w:ascii="Cambria" w:hAnsi="Cambria"/>
                <w:sz w:val="24"/>
                <w:szCs w:val="24"/>
              </w:rPr>
              <w:t>Rehber öğretmen/psikolojik danışman</w:t>
            </w:r>
            <w:r w:rsidR="00A81783" w:rsidRPr="00DC0C52">
              <w:rPr>
                <w:rFonts w:ascii="Cambria" w:hAnsi="Cambria"/>
                <w:sz w:val="24"/>
                <w:szCs w:val="24"/>
              </w:rPr>
              <w:t>ın</w:t>
            </w:r>
            <w:r w:rsidR="006C6F76" w:rsidRPr="00DC0C52">
              <w:rPr>
                <w:rFonts w:ascii="Cambria" w:hAnsi="Cambria"/>
                <w:sz w:val="24"/>
                <w:szCs w:val="24"/>
              </w:rPr>
              <w:t xml:space="preserve"> vereceği görevleri yerine getirme</w:t>
            </w:r>
          </w:p>
          <w:p w14:paraId="3571F5A9" w14:textId="280C4A62" w:rsidR="00733F9A" w:rsidRPr="00DC0C52" w:rsidRDefault="00DC0C52" w:rsidP="00DC0C52">
            <w:pPr>
              <w:jc w:val="both"/>
              <w:rPr>
                <w:rFonts w:ascii="Cambria" w:hAnsi="Cambria"/>
                <w:sz w:val="24"/>
                <w:szCs w:val="24"/>
              </w:rPr>
            </w:pPr>
            <w:r>
              <w:rPr>
                <w:rFonts w:ascii="Cambria" w:hAnsi="Cambria"/>
                <w:sz w:val="24"/>
                <w:szCs w:val="24"/>
              </w:rPr>
              <w:t xml:space="preserve">- </w:t>
            </w:r>
            <w:r w:rsidR="00733F9A" w:rsidRPr="00DC0C52">
              <w:rPr>
                <w:rFonts w:ascii="Cambria" w:hAnsi="Cambria"/>
                <w:sz w:val="24"/>
                <w:szCs w:val="24"/>
              </w:rPr>
              <w:t xml:space="preserve">Devamsızlık, başarısızlık gibi sorun </w:t>
            </w:r>
            <w:r w:rsidRPr="00DC0C52">
              <w:rPr>
                <w:rFonts w:ascii="Cambria" w:hAnsi="Cambria"/>
                <w:sz w:val="24"/>
                <w:szCs w:val="24"/>
              </w:rPr>
              <w:t>yaşayan öğrencilerle</w:t>
            </w:r>
            <w:r w:rsidR="00733F9A" w:rsidRPr="00DC0C52">
              <w:rPr>
                <w:rFonts w:ascii="Cambria" w:hAnsi="Cambria"/>
                <w:sz w:val="24"/>
                <w:szCs w:val="24"/>
              </w:rPr>
              <w:t xml:space="preserve"> bireysel görüşmelerin sürdürülmesi</w:t>
            </w:r>
          </w:p>
        </w:tc>
      </w:tr>
      <w:tr w:rsidR="006C6F76" w:rsidRPr="00DC0C52" w14:paraId="1816D07A" w14:textId="77777777" w:rsidTr="006C6F76">
        <w:trPr>
          <w:trHeight w:val="850"/>
          <w:jc w:val="center"/>
        </w:trPr>
        <w:tc>
          <w:tcPr>
            <w:tcW w:w="1262" w:type="dxa"/>
            <w:vAlign w:val="center"/>
          </w:tcPr>
          <w:p w14:paraId="47C44582" w14:textId="0284A574" w:rsidR="006C6F76" w:rsidRPr="00EA37D4" w:rsidRDefault="006C6F76" w:rsidP="006C6F76">
            <w:pPr>
              <w:jc w:val="center"/>
              <w:rPr>
                <w:rFonts w:ascii="Cambria" w:hAnsi="Cambria"/>
                <w:b/>
                <w:bCs/>
                <w:sz w:val="24"/>
                <w:szCs w:val="24"/>
              </w:rPr>
            </w:pPr>
            <w:r w:rsidRPr="00EA37D4">
              <w:rPr>
                <w:rFonts w:ascii="Cambria" w:hAnsi="Cambria"/>
                <w:b/>
                <w:bCs/>
                <w:sz w:val="24"/>
                <w:szCs w:val="24"/>
              </w:rPr>
              <w:lastRenderedPageBreak/>
              <w:t>11. HAFTA</w:t>
            </w:r>
          </w:p>
        </w:tc>
        <w:tc>
          <w:tcPr>
            <w:tcW w:w="1958" w:type="dxa"/>
            <w:vAlign w:val="center"/>
          </w:tcPr>
          <w:p w14:paraId="4FAB59B4" w14:textId="7F784409" w:rsidR="006C6F76" w:rsidRPr="00EA37D4" w:rsidRDefault="006C6F76" w:rsidP="001F1F99">
            <w:pPr>
              <w:rPr>
                <w:rFonts w:ascii="Cambria" w:hAnsi="Cambria"/>
                <w:b/>
                <w:bCs/>
                <w:sz w:val="24"/>
                <w:szCs w:val="24"/>
              </w:rPr>
            </w:pPr>
            <w:r w:rsidRPr="00EA37D4">
              <w:rPr>
                <w:rFonts w:ascii="Cambria" w:hAnsi="Cambria"/>
                <w:b/>
                <w:bCs/>
                <w:sz w:val="24"/>
                <w:szCs w:val="24"/>
              </w:rPr>
              <w:t>Psiko-eğitsel Etkinlik Uygulama</w:t>
            </w:r>
          </w:p>
        </w:tc>
        <w:tc>
          <w:tcPr>
            <w:tcW w:w="7270" w:type="dxa"/>
            <w:vAlign w:val="center"/>
          </w:tcPr>
          <w:p w14:paraId="560BEEE4" w14:textId="66B535A7" w:rsidR="006C6F76" w:rsidRPr="00DC0C52" w:rsidRDefault="002E6121" w:rsidP="006C6F76">
            <w:pPr>
              <w:spacing w:before="120"/>
              <w:jc w:val="both"/>
              <w:rPr>
                <w:rFonts w:ascii="Cambria" w:hAnsi="Cambria"/>
                <w:sz w:val="24"/>
                <w:szCs w:val="24"/>
              </w:rPr>
            </w:pPr>
            <w:r w:rsidRPr="00DC0C52">
              <w:rPr>
                <w:rFonts w:ascii="Cambria" w:hAnsi="Cambria"/>
                <w:sz w:val="24"/>
                <w:szCs w:val="24"/>
              </w:rPr>
              <w:t xml:space="preserve">- </w:t>
            </w:r>
            <w:r w:rsidR="006C6F76" w:rsidRPr="00DC0C52">
              <w:rPr>
                <w:rFonts w:ascii="Cambria" w:hAnsi="Cambria"/>
                <w:sz w:val="24"/>
                <w:szCs w:val="24"/>
              </w:rPr>
              <w:t xml:space="preserve">Danışman öğretim görevlisi ve </w:t>
            </w:r>
            <w:r w:rsidR="00AE6E32" w:rsidRPr="00DC0C52">
              <w:rPr>
                <w:rFonts w:ascii="Cambria" w:hAnsi="Cambria"/>
                <w:sz w:val="24"/>
                <w:szCs w:val="24"/>
              </w:rPr>
              <w:t>rehber öğretmen</w:t>
            </w:r>
            <w:r w:rsidR="00A81783" w:rsidRPr="00DC0C52">
              <w:rPr>
                <w:rFonts w:ascii="Cambria" w:hAnsi="Cambria"/>
                <w:sz w:val="24"/>
                <w:szCs w:val="24"/>
              </w:rPr>
              <w:t>/psikolojik</w:t>
            </w:r>
            <w:r w:rsidR="00AE6E32" w:rsidRPr="00DC0C52">
              <w:rPr>
                <w:rFonts w:ascii="Cambria" w:hAnsi="Cambria"/>
                <w:sz w:val="24"/>
                <w:szCs w:val="24"/>
              </w:rPr>
              <w:t xml:space="preserve"> danışman</w:t>
            </w:r>
            <w:r w:rsidR="00A81783" w:rsidRPr="00DC0C52">
              <w:rPr>
                <w:rFonts w:ascii="Cambria" w:hAnsi="Cambria"/>
                <w:sz w:val="24"/>
                <w:szCs w:val="24"/>
              </w:rPr>
              <w:t>ı</w:t>
            </w:r>
            <w:r w:rsidR="006C6F76" w:rsidRPr="00DC0C52">
              <w:rPr>
                <w:rFonts w:ascii="Cambria" w:hAnsi="Cambria"/>
                <w:sz w:val="24"/>
                <w:szCs w:val="24"/>
              </w:rPr>
              <w:t>n önerdiği test, envanter, ölçek vb. bir uygulamanın yapılarak sonuçlarının rapor haline getirilmesi.</w:t>
            </w:r>
          </w:p>
          <w:p w14:paraId="22D88340" w14:textId="7A3C79BB" w:rsidR="006C6F76" w:rsidRPr="00DC0C52" w:rsidRDefault="002E6121" w:rsidP="006C6F76">
            <w:pPr>
              <w:spacing w:before="120"/>
              <w:jc w:val="both"/>
              <w:rPr>
                <w:rFonts w:ascii="Cambria" w:hAnsi="Cambria"/>
                <w:sz w:val="24"/>
                <w:szCs w:val="24"/>
              </w:rPr>
            </w:pPr>
            <w:r w:rsidRPr="00DC0C52">
              <w:rPr>
                <w:rFonts w:ascii="Cambria" w:hAnsi="Cambria"/>
                <w:sz w:val="24"/>
                <w:szCs w:val="24"/>
              </w:rPr>
              <w:t xml:space="preserve">- </w:t>
            </w:r>
            <w:r w:rsidR="006C6F76" w:rsidRPr="00DC0C52">
              <w:rPr>
                <w:rFonts w:ascii="Cambria" w:hAnsi="Cambria"/>
                <w:sz w:val="24"/>
                <w:szCs w:val="24"/>
              </w:rPr>
              <w:t>Sınıf içi grup rehberliğinin uygulanması</w:t>
            </w:r>
            <w:r w:rsidR="00733F9A" w:rsidRPr="00DC0C52">
              <w:rPr>
                <w:rFonts w:ascii="Cambria" w:hAnsi="Cambria"/>
                <w:sz w:val="24"/>
                <w:szCs w:val="24"/>
              </w:rPr>
              <w:t>, akran ve öz değerlendirme yapılması</w:t>
            </w:r>
          </w:p>
          <w:p w14:paraId="336F08AF" w14:textId="2FDB307C" w:rsidR="006C6F76" w:rsidRPr="00DC0C52" w:rsidRDefault="002E6121" w:rsidP="006C6F76">
            <w:pPr>
              <w:spacing w:before="120"/>
              <w:jc w:val="both"/>
              <w:rPr>
                <w:rFonts w:ascii="Cambria" w:hAnsi="Cambria"/>
                <w:sz w:val="24"/>
                <w:szCs w:val="24"/>
              </w:rPr>
            </w:pPr>
            <w:r w:rsidRPr="00DC0C52">
              <w:rPr>
                <w:rFonts w:ascii="Cambria" w:hAnsi="Cambria"/>
                <w:sz w:val="24"/>
                <w:szCs w:val="24"/>
              </w:rPr>
              <w:t xml:space="preserve">- </w:t>
            </w:r>
            <w:r w:rsidR="006C6F76" w:rsidRPr="00DC0C52">
              <w:rPr>
                <w:rFonts w:ascii="Cambria" w:hAnsi="Cambria"/>
                <w:sz w:val="24"/>
                <w:szCs w:val="24"/>
              </w:rPr>
              <w:t xml:space="preserve">Psiko-eğitim programı taslağının sunulması </w:t>
            </w:r>
          </w:p>
          <w:p w14:paraId="45ACE336" w14:textId="6634D5FF" w:rsidR="006C6F76" w:rsidRPr="00DC0C52" w:rsidRDefault="002E6121" w:rsidP="006C6F76">
            <w:pPr>
              <w:shd w:val="clear" w:color="auto" w:fill="FFFFFF" w:themeFill="background1"/>
              <w:spacing w:before="120"/>
              <w:jc w:val="both"/>
              <w:rPr>
                <w:rFonts w:ascii="Cambria" w:hAnsi="Cambria"/>
                <w:sz w:val="24"/>
                <w:szCs w:val="24"/>
              </w:rPr>
            </w:pPr>
            <w:r w:rsidRPr="00DC0C52">
              <w:rPr>
                <w:rFonts w:ascii="Cambria" w:hAnsi="Cambria"/>
                <w:sz w:val="24"/>
                <w:szCs w:val="24"/>
              </w:rPr>
              <w:t xml:space="preserve">- </w:t>
            </w:r>
            <w:r w:rsidR="00AE6E32" w:rsidRPr="00DC0C52">
              <w:rPr>
                <w:rFonts w:ascii="Cambria" w:hAnsi="Cambria"/>
                <w:sz w:val="24"/>
                <w:szCs w:val="24"/>
              </w:rPr>
              <w:t>Rehber öğretmen/psikolojik danışman</w:t>
            </w:r>
            <w:r w:rsidR="00A81783" w:rsidRPr="00DC0C52">
              <w:rPr>
                <w:rFonts w:ascii="Cambria" w:hAnsi="Cambria"/>
                <w:sz w:val="24"/>
                <w:szCs w:val="24"/>
              </w:rPr>
              <w:t>ın</w:t>
            </w:r>
            <w:r w:rsidR="006C6F76" w:rsidRPr="00DC0C52">
              <w:rPr>
                <w:rFonts w:ascii="Cambria" w:hAnsi="Cambria"/>
                <w:sz w:val="24"/>
                <w:szCs w:val="24"/>
              </w:rPr>
              <w:t xml:space="preserve"> vereceği görevleri yerine getirme</w:t>
            </w:r>
          </w:p>
          <w:p w14:paraId="560EFD43" w14:textId="41A6234A" w:rsidR="00733F9A" w:rsidRPr="00DC0C52" w:rsidRDefault="002E6121" w:rsidP="002E6121">
            <w:pPr>
              <w:jc w:val="both"/>
              <w:rPr>
                <w:rFonts w:ascii="Cambria" w:hAnsi="Cambria"/>
                <w:sz w:val="24"/>
                <w:szCs w:val="24"/>
              </w:rPr>
            </w:pPr>
            <w:r w:rsidRPr="00DC0C52">
              <w:rPr>
                <w:rFonts w:ascii="Cambria" w:hAnsi="Cambria"/>
                <w:sz w:val="24"/>
                <w:szCs w:val="24"/>
              </w:rPr>
              <w:t>-</w:t>
            </w:r>
            <w:r w:rsidR="00DC0C52">
              <w:rPr>
                <w:rFonts w:ascii="Cambria" w:hAnsi="Cambria"/>
                <w:sz w:val="24"/>
                <w:szCs w:val="24"/>
              </w:rPr>
              <w:t xml:space="preserve"> </w:t>
            </w:r>
            <w:r w:rsidR="00733F9A" w:rsidRPr="00DC0C52">
              <w:rPr>
                <w:rFonts w:ascii="Cambria" w:hAnsi="Cambria"/>
                <w:sz w:val="24"/>
                <w:szCs w:val="24"/>
              </w:rPr>
              <w:t xml:space="preserve">Devamsızlık, başarısızlık gibi sorun </w:t>
            </w:r>
            <w:r w:rsidR="000E3DE9" w:rsidRPr="00DC0C52">
              <w:rPr>
                <w:rFonts w:ascii="Cambria" w:hAnsi="Cambria"/>
                <w:sz w:val="24"/>
                <w:szCs w:val="24"/>
              </w:rPr>
              <w:t>yaşayan öğrencilerle</w:t>
            </w:r>
            <w:r w:rsidR="00733F9A" w:rsidRPr="00DC0C52">
              <w:rPr>
                <w:rFonts w:ascii="Cambria" w:hAnsi="Cambria"/>
                <w:sz w:val="24"/>
                <w:szCs w:val="24"/>
              </w:rPr>
              <w:t xml:space="preserve"> bireysel görüşmelerin sürdürülmesi</w:t>
            </w:r>
          </w:p>
        </w:tc>
      </w:tr>
      <w:tr w:rsidR="006C6F76" w:rsidRPr="00DC0C52" w14:paraId="7DFD308C" w14:textId="77777777" w:rsidTr="006C6F76">
        <w:trPr>
          <w:trHeight w:val="737"/>
          <w:jc w:val="center"/>
        </w:trPr>
        <w:tc>
          <w:tcPr>
            <w:tcW w:w="1262" w:type="dxa"/>
            <w:vAlign w:val="center"/>
          </w:tcPr>
          <w:p w14:paraId="04A2CF2F" w14:textId="579880D6" w:rsidR="006C6F76" w:rsidRPr="00EA37D4" w:rsidRDefault="006C6F76" w:rsidP="006C6F76">
            <w:pPr>
              <w:jc w:val="center"/>
              <w:rPr>
                <w:rFonts w:ascii="Cambria" w:hAnsi="Cambria"/>
                <w:b/>
                <w:bCs/>
                <w:sz w:val="24"/>
                <w:szCs w:val="24"/>
              </w:rPr>
            </w:pPr>
            <w:r w:rsidRPr="00EA37D4">
              <w:rPr>
                <w:rFonts w:ascii="Cambria" w:hAnsi="Cambria"/>
                <w:b/>
                <w:bCs/>
                <w:sz w:val="24"/>
                <w:szCs w:val="24"/>
              </w:rPr>
              <w:t>12. HAFTA</w:t>
            </w:r>
          </w:p>
        </w:tc>
        <w:tc>
          <w:tcPr>
            <w:tcW w:w="1958" w:type="dxa"/>
            <w:vAlign w:val="center"/>
          </w:tcPr>
          <w:p w14:paraId="74F2F66B" w14:textId="43D709A7" w:rsidR="006C6F76" w:rsidRPr="00EA37D4" w:rsidRDefault="006C6F76" w:rsidP="001F1F99">
            <w:pPr>
              <w:rPr>
                <w:rFonts w:ascii="Cambria" w:hAnsi="Cambria"/>
                <w:b/>
                <w:bCs/>
                <w:sz w:val="24"/>
                <w:szCs w:val="24"/>
              </w:rPr>
            </w:pPr>
            <w:r w:rsidRPr="00EA37D4">
              <w:rPr>
                <w:rFonts w:ascii="Cambria" w:hAnsi="Cambria"/>
                <w:b/>
                <w:bCs/>
                <w:sz w:val="24"/>
                <w:szCs w:val="24"/>
              </w:rPr>
              <w:t>Psiko-eğitsel Etkinlik Uygulama</w:t>
            </w:r>
          </w:p>
        </w:tc>
        <w:tc>
          <w:tcPr>
            <w:tcW w:w="7270" w:type="dxa"/>
            <w:vAlign w:val="center"/>
          </w:tcPr>
          <w:p w14:paraId="43819A6B" w14:textId="03797EC2" w:rsidR="006C6F76" w:rsidRPr="00DC0C52" w:rsidRDefault="002E6121" w:rsidP="006C6F76">
            <w:pPr>
              <w:spacing w:before="120"/>
              <w:jc w:val="both"/>
              <w:rPr>
                <w:rFonts w:ascii="Cambria" w:hAnsi="Cambria"/>
                <w:sz w:val="24"/>
                <w:szCs w:val="24"/>
              </w:rPr>
            </w:pPr>
            <w:r w:rsidRPr="00DC0C52">
              <w:rPr>
                <w:rFonts w:ascii="Cambria" w:hAnsi="Cambria"/>
                <w:sz w:val="24"/>
                <w:szCs w:val="24"/>
              </w:rPr>
              <w:t xml:space="preserve">- </w:t>
            </w:r>
            <w:r w:rsidR="006C6F76" w:rsidRPr="00DC0C52">
              <w:rPr>
                <w:rFonts w:ascii="Cambria" w:hAnsi="Cambria"/>
                <w:sz w:val="24"/>
                <w:szCs w:val="24"/>
              </w:rPr>
              <w:t>Belirlenen okul sorunlarına yönelik önleyici rehberlik çalışmalarının literatürde araştırılması ve raporlaştırılması</w:t>
            </w:r>
          </w:p>
          <w:p w14:paraId="5E0DC32D" w14:textId="4D6F1F2B" w:rsidR="006C6F76" w:rsidRPr="00DC0C52" w:rsidRDefault="002E6121" w:rsidP="006C6F76">
            <w:pPr>
              <w:spacing w:before="120"/>
              <w:jc w:val="both"/>
              <w:rPr>
                <w:rFonts w:ascii="Cambria" w:hAnsi="Cambria"/>
                <w:sz w:val="24"/>
                <w:szCs w:val="24"/>
              </w:rPr>
            </w:pPr>
            <w:r w:rsidRPr="00DC0C52">
              <w:rPr>
                <w:rFonts w:ascii="Cambria" w:hAnsi="Cambria"/>
                <w:sz w:val="24"/>
                <w:szCs w:val="24"/>
              </w:rPr>
              <w:t>-</w:t>
            </w:r>
            <w:r w:rsidR="006C6F76" w:rsidRPr="00DC0C52">
              <w:rPr>
                <w:rFonts w:ascii="Cambria" w:hAnsi="Cambria"/>
                <w:sz w:val="24"/>
                <w:szCs w:val="24"/>
              </w:rPr>
              <w:t xml:space="preserve"> Sınıf içi grup rehberliğinin uygulanması</w:t>
            </w:r>
            <w:r w:rsidR="00CE6241" w:rsidRPr="00DC0C52">
              <w:rPr>
                <w:rFonts w:ascii="Cambria" w:hAnsi="Cambria"/>
                <w:sz w:val="24"/>
                <w:szCs w:val="24"/>
              </w:rPr>
              <w:t>, akran ve öz değerlendirme yapılması</w:t>
            </w:r>
          </w:p>
          <w:p w14:paraId="51057A0D" w14:textId="09F38C5F" w:rsidR="006C6F76" w:rsidRPr="00DC0C52" w:rsidRDefault="002E6121" w:rsidP="006C6F76">
            <w:pPr>
              <w:spacing w:before="120"/>
              <w:jc w:val="both"/>
              <w:rPr>
                <w:rFonts w:ascii="Cambria" w:hAnsi="Cambria"/>
                <w:sz w:val="24"/>
                <w:szCs w:val="24"/>
              </w:rPr>
            </w:pPr>
            <w:r w:rsidRPr="00DC0C52">
              <w:rPr>
                <w:rFonts w:ascii="Cambria" w:hAnsi="Cambria"/>
                <w:sz w:val="24"/>
                <w:szCs w:val="24"/>
              </w:rPr>
              <w:t xml:space="preserve">- </w:t>
            </w:r>
            <w:r w:rsidR="002B4E46" w:rsidRPr="00DC0C52">
              <w:rPr>
                <w:rFonts w:ascii="Cambria" w:hAnsi="Cambria"/>
                <w:sz w:val="24"/>
                <w:szCs w:val="24"/>
              </w:rPr>
              <w:t>Dönem boyunca bireysel görüşmeler gerçekleştirilen öğrenciler</w:t>
            </w:r>
            <w:r w:rsidR="006C6F76" w:rsidRPr="00DC0C52">
              <w:rPr>
                <w:rFonts w:ascii="Cambria" w:hAnsi="Cambria"/>
                <w:sz w:val="24"/>
                <w:szCs w:val="24"/>
              </w:rPr>
              <w:t xml:space="preserve"> ile yapılan </w:t>
            </w:r>
            <w:r w:rsidR="00DC0C52" w:rsidRPr="00DC0C52">
              <w:rPr>
                <w:rFonts w:ascii="Cambria" w:hAnsi="Cambria"/>
                <w:sz w:val="24"/>
                <w:szCs w:val="24"/>
              </w:rPr>
              <w:t>görüşmelerin ve</w:t>
            </w:r>
            <w:r w:rsidR="00CE0354" w:rsidRPr="00DC0C52">
              <w:rPr>
                <w:rFonts w:ascii="Cambria" w:hAnsi="Cambria"/>
                <w:sz w:val="24"/>
                <w:szCs w:val="24"/>
              </w:rPr>
              <w:t xml:space="preserve"> değerlendirmelerin raporlaştırılması</w:t>
            </w:r>
          </w:p>
          <w:p w14:paraId="5A28235B" w14:textId="432BEE3F" w:rsidR="006C6F76" w:rsidRPr="00DC0C52" w:rsidRDefault="002E6121" w:rsidP="006C6F76">
            <w:pPr>
              <w:rPr>
                <w:rFonts w:ascii="Cambria" w:hAnsi="Cambria"/>
                <w:sz w:val="24"/>
                <w:szCs w:val="24"/>
              </w:rPr>
            </w:pPr>
            <w:r w:rsidRPr="00DC0C52">
              <w:rPr>
                <w:rFonts w:ascii="Cambria" w:hAnsi="Cambria"/>
                <w:sz w:val="24"/>
                <w:szCs w:val="24"/>
              </w:rPr>
              <w:t xml:space="preserve">- </w:t>
            </w:r>
            <w:r w:rsidR="00AE6E32" w:rsidRPr="00DC0C52">
              <w:rPr>
                <w:rFonts w:ascii="Cambria" w:hAnsi="Cambria"/>
                <w:sz w:val="24"/>
                <w:szCs w:val="24"/>
              </w:rPr>
              <w:t>Rehber öğretmen/psikolojik danışman</w:t>
            </w:r>
            <w:r w:rsidR="00A81783" w:rsidRPr="00DC0C52">
              <w:rPr>
                <w:rFonts w:ascii="Cambria" w:hAnsi="Cambria"/>
                <w:sz w:val="24"/>
                <w:szCs w:val="24"/>
              </w:rPr>
              <w:t>ın</w:t>
            </w:r>
            <w:r w:rsidR="006C6F76" w:rsidRPr="00DC0C52">
              <w:rPr>
                <w:rFonts w:ascii="Cambria" w:hAnsi="Cambria"/>
                <w:sz w:val="24"/>
                <w:szCs w:val="24"/>
              </w:rPr>
              <w:t xml:space="preserve"> vereceği görevleri yerine getirme</w:t>
            </w:r>
          </w:p>
          <w:p w14:paraId="48A53646" w14:textId="77777777" w:rsidR="006C6F76" w:rsidRPr="00DC0C52" w:rsidRDefault="002E6121" w:rsidP="002E6121">
            <w:pPr>
              <w:jc w:val="both"/>
              <w:rPr>
                <w:rFonts w:ascii="Cambria" w:hAnsi="Cambria"/>
                <w:sz w:val="24"/>
                <w:szCs w:val="24"/>
              </w:rPr>
            </w:pPr>
            <w:r w:rsidRPr="00DC0C52">
              <w:rPr>
                <w:rFonts w:ascii="Cambria" w:hAnsi="Cambria"/>
                <w:sz w:val="24"/>
                <w:szCs w:val="24"/>
              </w:rPr>
              <w:t>-</w:t>
            </w:r>
            <w:r w:rsidR="006C6F76" w:rsidRPr="00DC0C52">
              <w:rPr>
                <w:rFonts w:ascii="Cambria" w:hAnsi="Cambria"/>
                <w:sz w:val="24"/>
                <w:szCs w:val="24"/>
              </w:rPr>
              <w:t xml:space="preserve"> Süreç dokümantasyonu ve raporlanması</w:t>
            </w:r>
          </w:p>
          <w:p w14:paraId="27E4577D" w14:textId="346A9CC0" w:rsidR="00CE6241" w:rsidRPr="00DC0C52" w:rsidRDefault="00CE6241" w:rsidP="002E6121">
            <w:pPr>
              <w:jc w:val="both"/>
              <w:rPr>
                <w:rFonts w:ascii="Cambria" w:hAnsi="Cambria"/>
                <w:sz w:val="24"/>
                <w:szCs w:val="24"/>
              </w:rPr>
            </w:pPr>
          </w:p>
        </w:tc>
      </w:tr>
      <w:tr w:rsidR="006C6F76" w:rsidRPr="00DC0C52" w14:paraId="1228B654" w14:textId="77777777" w:rsidTr="006C6F76">
        <w:trPr>
          <w:trHeight w:val="737"/>
          <w:jc w:val="center"/>
        </w:trPr>
        <w:tc>
          <w:tcPr>
            <w:tcW w:w="1262" w:type="dxa"/>
            <w:vAlign w:val="center"/>
          </w:tcPr>
          <w:p w14:paraId="271856D7" w14:textId="7F8218AE" w:rsidR="006C6F76" w:rsidRPr="00EA37D4" w:rsidRDefault="006C6F76" w:rsidP="006C6F76">
            <w:pPr>
              <w:jc w:val="center"/>
              <w:rPr>
                <w:rFonts w:ascii="Cambria" w:hAnsi="Cambria"/>
                <w:b/>
                <w:bCs/>
                <w:sz w:val="24"/>
                <w:szCs w:val="24"/>
              </w:rPr>
            </w:pPr>
            <w:r w:rsidRPr="00EA37D4">
              <w:rPr>
                <w:rFonts w:ascii="Cambria" w:hAnsi="Cambria"/>
                <w:b/>
                <w:bCs/>
                <w:sz w:val="24"/>
                <w:szCs w:val="24"/>
              </w:rPr>
              <w:t>13. HAFTA</w:t>
            </w:r>
          </w:p>
        </w:tc>
        <w:tc>
          <w:tcPr>
            <w:tcW w:w="1958" w:type="dxa"/>
            <w:vAlign w:val="center"/>
          </w:tcPr>
          <w:p w14:paraId="6BC82D7A" w14:textId="2B9A133A" w:rsidR="006C6F76" w:rsidRPr="00EA37D4" w:rsidRDefault="006C6F76" w:rsidP="001F1F99">
            <w:pPr>
              <w:rPr>
                <w:rFonts w:ascii="Cambria" w:hAnsi="Cambria"/>
                <w:b/>
                <w:bCs/>
                <w:sz w:val="24"/>
                <w:szCs w:val="24"/>
              </w:rPr>
            </w:pPr>
            <w:r w:rsidRPr="00EA37D4">
              <w:rPr>
                <w:rFonts w:ascii="Cambria" w:hAnsi="Cambria"/>
                <w:b/>
                <w:bCs/>
                <w:sz w:val="24"/>
                <w:szCs w:val="24"/>
              </w:rPr>
              <w:t>Psiko-eğitsel Etkinlik Uygulama</w:t>
            </w:r>
          </w:p>
        </w:tc>
        <w:tc>
          <w:tcPr>
            <w:tcW w:w="7270" w:type="dxa"/>
            <w:vAlign w:val="center"/>
          </w:tcPr>
          <w:p w14:paraId="212B3032" w14:textId="00485EF6" w:rsidR="006C6F76" w:rsidRPr="00DC0C52" w:rsidRDefault="006C6F76" w:rsidP="006C6F76">
            <w:pPr>
              <w:shd w:val="clear" w:color="auto" w:fill="FFFFFF" w:themeFill="background1"/>
              <w:spacing w:before="120"/>
              <w:jc w:val="both"/>
              <w:rPr>
                <w:rFonts w:ascii="Cambria" w:hAnsi="Cambria"/>
                <w:sz w:val="24"/>
                <w:szCs w:val="24"/>
              </w:rPr>
            </w:pPr>
            <w:r w:rsidRPr="00DC0C52">
              <w:rPr>
                <w:rFonts w:ascii="Cambria" w:hAnsi="Cambria"/>
                <w:sz w:val="24"/>
                <w:szCs w:val="24"/>
              </w:rPr>
              <w:t xml:space="preserve">- </w:t>
            </w:r>
            <w:r w:rsidR="00AE6E32" w:rsidRPr="00DC0C52">
              <w:rPr>
                <w:rFonts w:ascii="Cambria" w:hAnsi="Cambria"/>
                <w:sz w:val="24"/>
                <w:szCs w:val="24"/>
              </w:rPr>
              <w:t>Rehber öğretmen/psikolojik danışman</w:t>
            </w:r>
            <w:r w:rsidRPr="00DC0C52">
              <w:rPr>
                <w:rFonts w:ascii="Cambria" w:hAnsi="Cambria"/>
                <w:sz w:val="24"/>
                <w:szCs w:val="24"/>
              </w:rPr>
              <w:t xml:space="preserve"> ile Okullarda Rehberlik ve Psikolojik Danışmanlık Uygulamaları Dersinin ve yapılan tüm çalışmaların değerlendirilmesi</w:t>
            </w:r>
          </w:p>
          <w:p w14:paraId="10E4B473" w14:textId="5F5CD98C" w:rsidR="006C6F76" w:rsidRPr="00DC0C52" w:rsidRDefault="002E6121" w:rsidP="006C6F76">
            <w:pPr>
              <w:shd w:val="clear" w:color="auto" w:fill="FFFFFF" w:themeFill="background1"/>
              <w:spacing w:before="120"/>
              <w:jc w:val="both"/>
              <w:rPr>
                <w:rFonts w:ascii="Cambria" w:hAnsi="Cambria"/>
                <w:sz w:val="24"/>
                <w:szCs w:val="24"/>
              </w:rPr>
            </w:pPr>
            <w:r w:rsidRPr="00DC0C52">
              <w:rPr>
                <w:rFonts w:ascii="Cambria" w:hAnsi="Cambria"/>
                <w:sz w:val="24"/>
                <w:szCs w:val="24"/>
              </w:rPr>
              <w:t>-</w:t>
            </w:r>
            <w:r w:rsidR="00A81783" w:rsidRPr="00DC0C52">
              <w:rPr>
                <w:rFonts w:ascii="Cambria" w:hAnsi="Cambria"/>
                <w:sz w:val="24"/>
                <w:szCs w:val="24"/>
              </w:rPr>
              <w:t xml:space="preserve">Okullarda </w:t>
            </w:r>
            <w:r w:rsidR="006C6F76" w:rsidRPr="00DC0C52">
              <w:rPr>
                <w:rFonts w:ascii="Cambria" w:hAnsi="Cambria"/>
                <w:sz w:val="24"/>
                <w:szCs w:val="24"/>
              </w:rPr>
              <w:t>Rehberlik ve Psikolojik Danışma</w:t>
            </w:r>
            <w:r w:rsidR="00A81783" w:rsidRPr="00DC0C52">
              <w:rPr>
                <w:rFonts w:ascii="Cambria" w:hAnsi="Cambria"/>
                <w:sz w:val="24"/>
                <w:szCs w:val="24"/>
              </w:rPr>
              <w:t>nlık Uygulamaları</w:t>
            </w:r>
            <w:r w:rsidR="006C6F76" w:rsidRPr="00DC0C52">
              <w:rPr>
                <w:rFonts w:ascii="Cambria" w:hAnsi="Cambria"/>
                <w:sz w:val="24"/>
                <w:szCs w:val="24"/>
              </w:rPr>
              <w:t xml:space="preserve"> dersinin </w:t>
            </w:r>
            <w:r w:rsidR="00A81783" w:rsidRPr="00DC0C52">
              <w:rPr>
                <w:rFonts w:ascii="Cambria" w:hAnsi="Cambria"/>
                <w:sz w:val="24"/>
                <w:szCs w:val="24"/>
              </w:rPr>
              <w:t>d</w:t>
            </w:r>
            <w:r w:rsidR="006C6F76" w:rsidRPr="00DC0C52">
              <w:rPr>
                <w:rFonts w:ascii="Cambria" w:hAnsi="Cambria"/>
                <w:sz w:val="24"/>
                <w:szCs w:val="24"/>
              </w:rPr>
              <w:t>eğerlendirilmesi yapılıp, raporlaştırılacaktır.</w:t>
            </w:r>
          </w:p>
          <w:p w14:paraId="475C1FE8" w14:textId="0812C32E" w:rsidR="00CE6241" w:rsidRPr="00DC0C52" w:rsidRDefault="00DC0C52" w:rsidP="006C6F76">
            <w:pPr>
              <w:shd w:val="clear" w:color="auto" w:fill="FFFFFF" w:themeFill="background1"/>
              <w:spacing w:before="120"/>
              <w:jc w:val="both"/>
              <w:rPr>
                <w:rFonts w:ascii="Cambria" w:hAnsi="Cambria"/>
                <w:sz w:val="24"/>
                <w:szCs w:val="24"/>
              </w:rPr>
            </w:pPr>
            <w:r>
              <w:rPr>
                <w:rFonts w:ascii="Cambria" w:hAnsi="Cambria"/>
                <w:sz w:val="24"/>
                <w:szCs w:val="24"/>
              </w:rPr>
              <w:t>-</w:t>
            </w:r>
            <w:r w:rsidR="00CE6241" w:rsidRPr="00DC0C52">
              <w:rPr>
                <w:rFonts w:ascii="Cambria" w:hAnsi="Cambria"/>
                <w:sz w:val="24"/>
                <w:szCs w:val="24"/>
              </w:rPr>
              <w:t>Bireysel görüşmelerin değerlendiril</w:t>
            </w:r>
            <w:r w:rsidR="00FA2108" w:rsidRPr="00DC0C52">
              <w:rPr>
                <w:rFonts w:ascii="Cambria" w:hAnsi="Cambria"/>
                <w:sz w:val="24"/>
                <w:szCs w:val="24"/>
              </w:rPr>
              <w:t>mesi ile ilgili raporların hazırlanması</w:t>
            </w:r>
          </w:p>
          <w:p w14:paraId="79858413" w14:textId="317EE273" w:rsidR="006C6F76" w:rsidRPr="00DC0C52" w:rsidRDefault="002E6121" w:rsidP="002E6121">
            <w:pPr>
              <w:jc w:val="both"/>
              <w:rPr>
                <w:rFonts w:ascii="Cambria" w:hAnsi="Cambria"/>
                <w:sz w:val="24"/>
                <w:szCs w:val="24"/>
              </w:rPr>
            </w:pPr>
            <w:r w:rsidRPr="00DC0C52">
              <w:rPr>
                <w:rFonts w:ascii="Cambria" w:hAnsi="Cambria"/>
                <w:sz w:val="24"/>
                <w:szCs w:val="24"/>
              </w:rPr>
              <w:t xml:space="preserve">- </w:t>
            </w:r>
            <w:r w:rsidR="006C6F76" w:rsidRPr="00DC0C52">
              <w:rPr>
                <w:rFonts w:ascii="Cambria" w:hAnsi="Cambria"/>
                <w:sz w:val="24"/>
                <w:szCs w:val="24"/>
              </w:rPr>
              <w:t>Yapılan tüm çalışmaların raporlarının hazırlanması</w:t>
            </w:r>
          </w:p>
        </w:tc>
      </w:tr>
      <w:tr w:rsidR="006C6F76" w:rsidRPr="00DC0C52" w14:paraId="757DF7DF" w14:textId="77777777" w:rsidTr="006C6F76">
        <w:trPr>
          <w:trHeight w:val="737"/>
          <w:jc w:val="center"/>
        </w:trPr>
        <w:tc>
          <w:tcPr>
            <w:tcW w:w="1262" w:type="dxa"/>
            <w:vAlign w:val="center"/>
          </w:tcPr>
          <w:p w14:paraId="0E36F5CD" w14:textId="51B3D4C3" w:rsidR="006C6F76" w:rsidRPr="00EA37D4" w:rsidRDefault="006C6F76" w:rsidP="006C6F76">
            <w:pPr>
              <w:jc w:val="center"/>
              <w:rPr>
                <w:rFonts w:ascii="Cambria" w:hAnsi="Cambria"/>
                <w:b/>
                <w:bCs/>
                <w:sz w:val="24"/>
                <w:szCs w:val="24"/>
              </w:rPr>
            </w:pPr>
            <w:r w:rsidRPr="00EA37D4">
              <w:rPr>
                <w:rFonts w:ascii="Cambria" w:hAnsi="Cambria"/>
                <w:b/>
                <w:bCs/>
                <w:sz w:val="24"/>
                <w:szCs w:val="24"/>
              </w:rPr>
              <w:t>14. HAFTA</w:t>
            </w:r>
          </w:p>
        </w:tc>
        <w:tc>
          <w:tcPr>
            <w:tcW w:w="1958" w:type="dxa"/>
            <w:vAlign w:val="center"/>
          </w:tcPr>
          <w:p w14:paraId="6D806142" w14:textId="7C9B1487" w:rsidR="006C6F76" w:rsidRPr="00EA37D4" w:rsidRDefault="006C6F76" w:rsidP="001F1F99">
            <w:pPr>
              <w:rPr>
                <w:rFonts w:ascii="Cambria" w:hAnsi="Cambria"/>
                <w:b/>
                <w:bCs/>
                <w:sz w:val="24"/>
                <w:szCs w:val="24"/>
              </w:rPr>
            </w:pPr>
            <w:r w:rsidRPr="00EA37D4">
              <w:rPr>
                <w:rFonts w:ascii="Cambria" w:hAnsi="Cambria"/>
                <w:b/>
                <w:bCs/>
                <w:sz w:val="24"/>
                <w:szCs w:val="24"/>
              </w:rPr>
              <w:t>Kapanış ve Rapor Teslimi</w:t>
            </w:r>
          </w:p>
        </w:tc>
        <w:tc>
          <w:tcPr>
            <w:tcW w:w="7270" w:type="dxa"/>
            <w:vAlign w:val="center"/>
          </w:tcPr>
          <w:p w14:paraId="749953AB" w14:textId="77777777" w:rsidR="002E6121" w:rsidRPr="00DC0C52" w:rsidRDefault="006C6F76" w:rsidP="001F1F99">
            <w:pPr>
              <w:pStyle w:val="ListeParagraf"/>
              <w:numPr>
                <w:ilvl w:val="0"/>
                <w:numId w:val="10"/>
              </w:numPr>
              <w:ind w:left="214" w:hanging="142"/>
              <w:jc w:val="both"/>
              <w:rPr>
                <w:rFonts w:ascii="Cambria" w:hAnsi="Cambria"/>
                <w:sz w:val="24"/>
                <w:szCs w:val="24"/>
              </w:rPr>
            </w:pPr>
            <w:r w:rsidRPr="00DC0C52">
              <w:rPr>
                <w:rFonts w:ascii="Cambria" w:hAnsi="Cambria"/>
                <w:sz w:val="24"/>
                <w:szCs w:val="24"/>
              </w:rPr>
              <w:t>Uygulamanın genel değerlendirilmesi</w:t>
            </w:r>
          </w:p>
          <w:p w14:paraId="068A06F6" w14:textId="77777777" w:rsidR="002E6121" w:rsidRPr="00DC0C52" w:rsidRDefault="006C6F76" w:rsidP="001F1F99">
            <w:pPr>
              <w:pStyle w:val="ListeParagraf"/>
              <w:numPr>
                <w:ilvl w:val="0"/>
                <w:numId w:val="10"/>
              </w:numPr>
              <w:ind w:left="214" w:hanging="142"/>
              <w:jc w:val="both"/>
              <w:rPr>
                <w:rFonts w:ascii="Cambria" w:hAnsi="Cambria"/>
                <w:sz w:val="24"/>
                <w:szCs w:val="24"/>
              </w:rPr>
            </w:pPr>
            <w:r w:rsidRPr="00DC0C52">
              <w:rPr>
                <w:rFonts w:ascii="Cambria" w:hAnsi="Cambria"/>
                <w:sz w:val="24"/>
                <w:szCs w:val="24"/>
              </w:rPr>
              <w:t>Mesleki katkılar, güçlü/zayıf yönlerin ele alınması</w:t>
            </w:r>
          </w:p>
          <w:p w14:paraId="71200C1F" w14:textId="5E550FB4" w:rsidR="006C6F76" w:rsidRPr="00DC0C52" w:rsidRDefault="00A81783" w:rsidP="002E6121">
            <w:pPr>
              <w:jc w:val="both"/>
              <w:rPr>
                <w:rFonts w:ascii="Cambria" w:hAnsi="Cambria"/>
                <w:sz w:val="24"/>
                <w:szCs w:val="24"/>
              </w:rPr>
            </w:pPr>
            <w:r w:rsidRPr="00DC0C52">
              <w:rPr>
                <w:rFonts w:ascii="Cambria" w:hAnsi="Cambria"/>
                <w:sz w:val="24"/>
                <w:szCs w:val="24"/>
              </w:rPr>
              <w:t xml:space="preserve">  </w:t>
            </w:r>
            <w:r w:rsidR="002E6121" w:rsidRPr="00DC0C52">
              <w:rPr>
                <w:rFonts w:ascii="Cambria" w:hAnsi="Cambria"/>
                <w:sz w:val="24"/>
                <w:szCs w:val="24"/>
              </w:rPr>
              <w:t xml:space="preserve">- </w:t>
            </w:r>
            <w:r w:rsidR="006C6F76" w:rsidRPr="00DC0C52">
              <w:rPr>
                <w:rFonts w:ascii="Cambria" w:hAnsi="Cambria"/>
                <w:sz w:val="24"/>
                <w:szCs w:val="24"/>
              </w:rPr>
              <w:t>Uygulama dosyasının teslimi</w:t>
            </w:r>
          </w:p>
        </w:tc>
      </w:tr>
    </w:tbl>
    <w:p w14:paraId="43F7CCDA" w14:textId="77777777" w:rsidR="003666B4" w:rsidRPr="00DC0C52" w:rsidRDefault="003666B4">
      <w:pPr>
        <w:rPr>
          <w:rFonts w:ascii="Cambria" w:hAnsi="Cambria"/>
          <w:sz w:val="24"/>
          <w:szCs w:val="24"/>
        </w:rPr>
      </w:pPr>
    </w:p>
    <w:p w14:paraId="41B12EB9" w14:textId="77777777" w:rsidR="003666B4" w:rsidRPr="00DC0C52" w:rsidRDefault="003666B4">
      <w:pPr>
        <w:rPr>
          <w:rFonts w:ascii="Cambria" w:hAnsi="Cambria"/>
          <w:sz w:val="24"/>
          <w:szCs w:val="24"/>
        </w:rPr>
      </w:pPr>
    </w:p>
    <w:p w14:paraId="0ABAE566" w14:textId="77777777" w:rsidR="003666B4" w:rsidRPr="00DC0C52" w:rsidRDefault="003666B4">
      <w:pPr>
        <w:rPr>
          <w:rFonts w:ascii="Cambria" w:hAnsi="Cambria"/>
          <w:sz w:val="24"/>
          <w:szCs w:val="24"/>
        </w:rPr>
      </w:pPr>
      <w:r w:rsidRPr="00DC0C52">
        <w:rPr>
          <w:rFonts w:ascii="Cambria" w:hAnsi="Cambria"/>
          <w:sz w:val="24"/>
          <w:szCs w:val="24"/>
        </w:rPr>
        <w:br w:type="page"/>
      </w:r>
    </w:p>
    <w:p w14:paraId="455A4A9F" w14:textId="041E536A" w:rsidR="003666B4" w:rsidRPr="00DC0C52" w:rsidRDefault="002E6121" w:rsidP="003666B4">
      <w:pPr>
        <w:spacing w:before="120" w:after="120" w:line="276" w:lineRule="auto"/>
        <w:jc w:val="center"/>
        <w:rPr>
          <w:rFonts w:ascii="Cambria" w:hAnsi="Cambria"/>
          <w:b/>
          <w:bCs/>
          <w:sz w:val="24"/>
          <w:szCs w:val="24"/>
        </w:rPr>
      </w:pPr>
      <w:r w:rsidRPr="00DC0C52">
        <w:rPr>
          <w:rFonts w:ascii="Cambria" w:hAnsi="Cambria"/>
          <w:b/>
          <w:bCs/>
          <w:sz w:val="24"/>
          <w:szCs w:val="24"/>
        </w:rPr>
        <w:lastRenderedPageBreak/>
        <w:t xml:space="preserve">OKULLARDA RPD UYGULAMALARI </w:t>
      </w:r>
      <w:r w:rsidR="003666B4" w:rsidRPr="00DC0C52">
        <w:rPr>
          <w:rFonts w:ascii="Cambria" w:hAnsi="Cambria"/>
          <w:b/>
          <w:bCs/>
          <w:sz w:val="24"/>
          <w:szCs w:val="24"/>
        </w:rPr>
        <w:t>II HAFTALIK 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807"/>
        <w:gridCol w:w="7270"/>
      </w:tblGrid>
      <w:tr w:rsidR="003666B4" w:rsidRPr="00DC0C52" w14:paraId="651F703E" w14:textId="77777777" w:rsidTr="00DC0C52">
        <w:trPr>
          <w:trHeight w:val="256"/>
          <w:jc w:val="center"/>
        </w:trPr>
        <w:tc>
          <w:tcPr>
            <w:tcW w:w="1413" w:type="dxa"/>
            <w:vAlign w:val="center"/>
          </w:tcPr>
          <w:p w14:paraId="33ED8051" w14:textId="77777777" w:rsidR="003666B4" w:rsidRPr="00DC0C52" w:rsidRDefault="003666B4" w:rsidP="00621E43">
            <w:pPr>
              <w:ind w:left="284" w:hanging="284"/>
              <w:jc w:val="center"/>
              <w:rPr>
                <w:rFonts w:ascii="Cambria" w:hAnsi="Cambria"/>
                <w:b/>
                <w:bCs/>
                <w:sz w:val="24"/>
                <w:szCs w:val="24"/>
              </w:rPr>
            </w:pPr>
            <w:r w:rsidRPr="00DC0C52">
              <w:rPr>
                <w:rFonts w:ascii="Cambria" w:hAnsi="Cambria"/>
                <w:b/>
                <w:bCs/>
                <w:sz w:val="24"/>
                <w:szCs w:val="24"/>
              </w:rPr>
              <w:t>HAFTALAR</w:t>
            </w:r>
          </w:p>
        </w:tc>
        <w:tc>
          <w:tcPr>
            <w:tcW w:w="1807" w:type="dxa"/>
            <w:vAlign w:val="center"/>
          </w:tcPr>
          <w:p w14:paraId="39607300" w14:textId="77777777" w:rsidR="003666B4" w:rsidRPr="00DC0C52" w:rsidRDefault="003666B4" w:rsidP="00621E43">
            <w:pPr>
              <w:pStyle w:val="AltBilgi"/>
              <w:jc w:val="center"/>
              <w:rPr>
                <w:rFonts w:ascii="Cambria" w:hAnsi="Cambria"/>
                <w:b/>
                <w:bCs/>
                <w:sz w:val="24"/>
                <w:szCs w:val="24"/>
                <w:lang w:val="tr-TR" w:eastAsia="tr-TR"/>
              </w:rPr>
            </w:pPr>
            <w:r w:rsidRPr="00DC0C52">
              <w:rPr>
                <w:rFonts w:ascii="Cambria" w:hAnsi="Cambria"/>
                <w:b/>
                <w:bCs/>
                <w:sz w:val="24"/>
                <w:szCs w:val="24"/>
                <w:lang w:val="tr-TR" w:eastAsia="tr-TR"/>
              </w:rPr>
              <w:t>ETKİNLİKLER</w:t>
            </w:r>
          </w:p>
        </w:tc>
        <w:tc>
          <w:tcPr>
            <w:tcW w:w="7270" w:type="dxa"/>
          </w:tcPr>
          <w:p w14:paraId="44289D18" w14:textId="77777777" w:rsidR="003666B4" w:rsidRPr="00DC0C52" w:rsidRDefault="003666B4" w:rsidP="00621E43">
            <w:pPr>
              <w:pStyle w:val="AltBilgi"/>
              <w:jc w:val="center"/>
              <w:rPr>
                <w:rFonts w:ascii="Cambria" w:hAnsi="Cambria"/>
                <w:b/>
                <w:bCs/>
                <w:sz w:val="24"/>
                <w:szCs w:val="24"/>
                <w:lang w:val="tr-TR" w:eastAsia="tr-TR"/>
              </w:rPr>
            </w:pPr>
            <w:r w:rsidRPr="00DC0C52">
              <w:rPr>
                <w:rFonts w:ascii="Cambria" w:hAnsi="Cambria"/>
                <w:b/>
                <w:bCs/>
                <w:sz w:val="24"/>
                <w:szCs w:val="24"/>
                <w:lang w:val="tr-TR" w:eastAsia="tr-TR"/>
              </w:rPr>
              <w:t>ETKİNLİK AÇIKLAMALARI</w:t>
            </w:r>
          </w:p>
        </w:tc>
      </w:tr>
      <w:tr w:rsidR="00FC3561" w:rsidRPr="00DC0C52" w14:paraId="33915DD1" w14:textId="77777777" w:rsidTr="00DC0C52">
        <w:trPr>
          <w:trHeight w:val="850"/>
          <w:jc w:val="center"/>
        </w:trPr>
        <w:tc>
          <w:tcPr>
            <w:tcW w:w="1413" w:type="dxa"/>
            <w:vAlign w:val="center"/>
          </w:tcPr>
          <w:p w14:paraId="0221E227" w14:textId="77777777" w:rsidR="00FC3561" w:rsidRPr="00EA37D4" w:rsidRDefault="00FC3561" w:rsidP="00FC3561">
            <w:pPr>
              <w:jc w:val="center"/>
              <w:rPr>
                <w:rFonts w:ascii="Cambria" w:hAnsi="Cambria"/>
                <w:b/>
                <w:bCs/>
                <w:sz w:val="24"/>
                <w:szCs w:val="24"/>
              </w:rPr>
            </w:pPr>
            <w:r w:rsidRPr="00EA37D4">
              <w:rPr>
                <w:rFonts w:ascii="Cambria" w:hAnsi="Cambria"/>
                <w:b/>
                <w:bCs/>
                <w:sz w:val="24"/>
                <w:szCs w:val="24"/>
              </w:rPr>
              <w:t>1. HAFTA</w:t>
            </w:r>
          </w:p>
        </w:tc>
        <w:tc>
          <w:tcPr>
            <w:tcW w:w="1807" w:type="dxa"/>
            <w:vAlign w:val="center"/>
          </w:tcPr>
          <w:p w14:paraId="68EDADA9" w14:textId="2FE6744F" w:rsidR="00FC3561" w:rsidRPr="00EA37D4" w:rsidRDefault="00FC3561" w:rsidP="006D14A7">
            <w:pPr>
              <w:pStyle w:val="AltBilgi"/>
              <w:rPr>
                <w:rFonts w:ascii="Cambria" w:hAnsi="Cambria"/>
                <w:b/>
                <w:bCs/>
                <w:sz w:val="24"/>
                <w:szCs w:val="24"/>
                <w:lang w:val="tr-TR" w:eastAsia="tr-TR"/>
              </w:rPr>
            </w:pPr>
            <w:r w:rsidRPr="00EA37D4">
              <w:rPr>
                <w:rFonts w:ascii="Cambria" w:hAnsi="Cambria"/>
                <w:b/>
                <w:bCs/>
                <w:sz w:val="24"/>
                <w:szCs w:val="24"/>
                <w:lang w:val="tr-TR" w:eastAsia="tr-TR"/>
              </w:rPr>
              <w:t>Oryantasyon ve Tanışma</w:t>
            </w:r>
          </w:p>
        </w:tc>
        <w:tc>
          <w:tcPr>
            <w:tcW w:w="7270" w:type="dxa"/>
            <w:vAlign w:val="center"/>
          </w:tcPr>
          <w:p w14:paraId="123FC5BB" w14:textId="770623B9" w:rsidR="00FC3561" w:rsidRPr="00DC0C52" w:rsidRDefault="006E5EBB" w:rsidP="00FC3561">
            <w:pPr>
              <w:pStyle w:val="AltBilgi"/>
              <w:numPr>
                <w:ilvl w:val="0"/>
                <w:numId w:val="10"/>
              </w:numPr>
              <w:ind w:left="214" w:hanging="142"/>
              <w:jc w:val="both"/>
              <w:rPr>
                <w:rFonts w:ascii="Cambria" w:hAnsi="Cambria"/>
                <w:sz w:val="24"/>
                <w:szCs w:val="24"/>
                <w:lang w:val="tr-TR" w:eastAsia="tr-TR"/>
              </w:rPr>
            </w:pPr>
            <w:r w:rsidRPr="00DC0C52">
              <w:rPr>
                <w:rFonts w:ascii="Cambria" w:hAnsi="Cambria"/>
                <w:sz w:val="24"/>
                <w:szCs w:val="24"/>
                <w:lang w:val="tr-TR" w:eastAsia="tr-TR"/>
              </w:rPr>
              <w:t>A</w:t>
            </w:r>
            <w:r w:rsidR="00FC3561" w:rsidRPr="00DC0C52">
              <w:rPr>
                <w:rFonts w:ascii="Cambria" w:hAnsi="Cambria"/>
                <w:sz w:val="24"/>
                <w:szCs w:val="24"/>
                <w:lang w:val="tr-TR" w:eastAsia="tr-TR"/>
              </w:rPr>
              <w:t>day psikolojik danışmanlar, okulda görev yapan rehber öğretmen/psikolojik danışman ile tanışacak ve yapılandırılmış bir görüşme gerçekleştirecektir. Görüşmede hem danışmanın mesleki geçmişi hem de okul rehberlik servisinin olanakları ve işleyişi hakkında bilgi edinilecektir. Elde edilen veriler daha sonra raporlaştırılacaktır.</w:t>
            </w:r>
          </w:p>
        </w:tc>
      </w:tr>
      <w:tr w:rsidR="00FC3561" w:rsidRPr="00DC0C52" w14:paraId="79EAFD10" w14:textId="77777777" w:rsidTr="00DC0C52">
        <w:trPr>
          <w:trHeight w:val="737"/>
          <w:jc w:val="center"/>
        </w:trPr>
        <w:tc>
          <w:tcPr>
            <w:tcW w:w="1413" w:type="dxa"/>
            <w:vAlign w:val="center"/>
          </w:tcPr>
          <w:p w14:paraId="6AC8F9D2" w14:textId="77777777" w:rsidR="00FC3561" w:rsidRPr="00EA37D4" w:rsidRDefault="00FC3561" w:rsidP="00FC3561">
            <w:pPr>
              <w:jc w:val="center"/>
              <w:rPr>
                <w:rFonts w:ascii="Cambria" w:hAnsi="Cambria"/>
                <w:b/>
                <w:bCs/>
                <w:sz w:val="24"/>
                <w:szCs w:val="24"/>
              </w:rPr>
            </w:pPr>
            <w:r w:rsidRPr="00EA37D4">
              <w:rPr>
                <w:rFonts w:ascii="Cambria" w:hAnsi="Cambria"/>
                <w:b/>
                <w:bCs/>
                <w:sz w:val="24"/>
                <w:szCs w:val="24"/>
              </w:rPr>
              <w:t>2. HAFTA</w:t>
            </w:r>
          </w:p>
        </w:tc>
        <w:tc>
          <w:tcPr>
            <w:tcW w:w="1807" w:type="dxa"/>
            <w:vAlign w:val="center"/>
          </w:tcPr>
          <w:p w14:paraId="3708B5F8" w14:textId="77777777" w:rsidR="00FC3561" w:rsidRPr="00EA37D4" w:rsidRDefault="00FC3561" w:rsidP="006D14A7">
            <w:pPr>
              <w:rPr>
                <w:rFonts w:ascii="Cambria" w:hAnsi="Cambria"/>
                <w:b/>
                <w:bCs/>
                <w:sz w:val="24"/>
                <w:szCs w:val="24"/>
              </w:rPr>
            </w:pPr>
            <w:r w:rsidRPr="00EA37D4">
              <w:rPr>
                <w:rFonts w:ascii="Cambria" w:hAnsi="Cambria"/>
                <w:b/>
                <w:bCs/>
                <w:sz w:val="24"/>
                <w:szCs w:val="24"/>
              </w:rPr>
              <w:t>Okul ve Rehberlik Servisini Tanıma</w:t>
            </w:r>
          </w:p>
          <w:p w14:paraId="3B24DC25" w14:textId="6439B891" w:rsidR="00FC3561" w:rsidRPr="00EA37D4" w:rsidRDefault="00FC3561" w:rsidP="006D14A7">
            <w:pPr>
              <w:rPr>
                <w:rFonts w:ascii="Cambria" w:hAnsi="Cambria"/>
                <w:b/>
                <w:bCs/>
                <w:sz w:val="24"/>
                <w:szCs w:val="24"/>
              </w:rPr>
            </w:pPr>
            <w:r w:rsidRPr="00EA37D4">
              <w:rPr>
                <w:rFonts w:ascii="Cambria" w:hAnsi="Cambria"/>
                <w:b/>
                <w:bCs/>
                <w:sz w:val="24"/>
                <w:szCs w:val="24"/>
              </w:rPr>
              <w:t>Okul Yönetimi ile İş Birliği</w:t>
            </w:r>
          </w:p>
        </w:tc>
        <w:tc>
          <w:tcPr>
            <w:tcW w:w="7270" w:type="dxa"/>
            <w:vAlign w:val="center"/>
          </w:tcPr>
          <w:p w14:paraId="37D07C77" w14:textId="6FE0B4CE" w:rsidR="00FC3561" w:rsidRPr="00DC0C52" w:rsidRDefault="002562D8" w:rsidP="00DC0C52">
            <w:pPr>
              <w:pStyle w:val="NormalWeb"/>
              <w:spacing w:before="0" w:beforeAutospacing="0" w:after="0" w:afterAutospacing="0"/>
              <w:jc w:val="both"/>
              <w:textAlignment w:val="baseline"/>
              <w:rPr>
                <w:rFonts w:ascii="Cambria" w:hAnsi="Cambria"/>
                <w:b/>
                <w:bCs/>
              </w:rPr>
            </w:pPr>
            <w:r w:rsidRPr="00DC0C52">
              <w:rPr>
                <w:rFonts w:ascii="Cambria" w:hAnsi="Cambria"/>
                <w:b/>
                <w:bCs/>
              </w:rPr>
              <w:t xml:space="preserve">Adayın uygulama yapacağı okulun değişmesi halinde; </w:t>
            </w:r>
          </w:p>
          <w:p w14:paraId="5443BDEA" w14:textId="77777777" w:rsidR="002562D8" w:rsidRPr="00DC0C52" w:rsidRDefault="002562D8" w:rsidP="002562D8">
            <w:pPr>
              <w:rPr>
                <w:rFonts w:ascii="Cambria" w:hAnsi="Cambria"/>
                <w:sz w:val="24"/>
                <w:szCs w:val="24"/>
              </w:rPr>
            </w:pPr>
            <w:r w:rsidRPr="00DC0C52">
              <w:rPr>
                <w:rFonts w:ascii="Cambria" w:hAnsi="Cambria"/>
                <w:sz w:val="24"/>
                <w:szCs w:val="24"/>
              </w:rPr>
              <w:t>- Okulun fiziki ve sosyal ortamını gözlemleme</w:t>
            </w:r>
            <w:r w:rsidRPr="00DC0C52">
              <w:rPr>
                <w:rFonts w:ascii="Cambria" w:hAnsi="Cambria"/>
                <w:sz w:val="24"/>
                <w:szCs w:val="24"/>
              </w:rPr>
              <w:br/>
              <w:t>- Rehberlik servisinin işleyişi, gizlilik ilkesi, fiziki koşulları</w:t>
            </w:r>
            <w:r w:rsidRPr="00DC0C52">
              <w:rPr>
                <w:rFonts w:ascii="Cambria" w:hAnsi="Cambria"/>
                <w:sz w:val="24"/>
                <w:szCs w:val="24"/>
              </w:rPr>
              <w:br/>
              <w:t>- Gözlemlere dayalı yansıtma raporu</w:t>
            </w:r>
          </w:p>
          <w:p w14:paraId="69E06697" w14:textId="5C131386" w:rsidR="002562D8" w:rsidRPr="00DC0C52" w:rsidRDefault="00DC0C52" w:rsidP="00DC0C52">
            <w:pPr>
              <w:pStyle w:val="NormalWeb"/>
              <w:spacing w:before="0" w:beforeAutospacing="0" w:after="0" w:afterAutospacing="0"/>
              <w:textAlignment w:val="baseline"/>
              <w:rPr>
                <w:rFonts w:ascii="Cambria" w:hAnsi="Cambria"/>
              </w:rPr>
            </w:pPr>
            <w:r>
              <w:rPr>
                <w:rFonts w:ascii="Cambria" w:hAnsi="Cambria"/>
              </w:rPr>
              <w:t>-</w:t>
            </w:r>
            <w:r w:rsidR="002562D8" w:rsidRPr="00DC0C52">
              <w:rPr>
                <w:rFonts w:ascii="Cambria" w:hAnsi="Cambria"/>
              </w:rPr>
              <w:t>Rehber öğretmen/psikolojik danışman ile yönetim arasındaki koordinasyonun gözlemlenmesi</w:t>
            </w:r>
            <w:r w:rsidR="002562D8" w:rsidRPr="00DC0C52">
              <w:rPr>
                <w:rFonts w:ascii="Cambria" w:hAnsi="Cambria"/>
              </w:rPr>
              <w:br/>
              <w:t xml:space="preserve">- Disiplin, kriz yönetimi, veli iletişimi gibi konuların </w:t>
            </w:r>
            <w:r w:rsidRPr="00DC0C52">
              <w:rPr>
                <w:rFonts w:ascii="Cambria" w:hAnsi="Cambria"/>
              </w:rPr>
              <w:t>değerlendirilme</w:t>
            </w:r>
            <w:r>
              <w:rPr>
                <w:rFonts w:ascii="Cambria" w:hAnsi="Cambria"/>
              </w:rPr>
              <w:t>si</w:t>
            </w:r>
          </w:p>
          <w:p w14:paraId="276A6A48" w14:textId="74134781" w:rsidR="00373604" w:rsidRPr="00DC0C52" w:rsidRDefault="00373604" w:rsidP="00DC0C52">
            <w:pPr>
              <w:pStyle w:val="NormalWeb"/>
              <w:spacing w:before="0" w:beforeAutospacing="0" w:after="0" w:afterAutospacing="0"/>
              <w:jc w:val="both"/>
              <w:textAlignment w:val="baseline"/>
              <w:rPr>
                <w:rFonts w:ascii="Cambria" w:hAnsi="Cambria"/>
                <w:b/>
                <w:bCs/>
              </w:rPr>
            </w:pPr>
            <w:r w:rsidRPr="00DC0C52">
              <w:rPr>
                <w:rFonts w:ascii="Cambria" w:hAnsi="Cambria"/>
                <w:b/>
                <w:bCs/>
              </w:rPr>
              <w:t>Uygulama okulunun güz dönemi ile aynı olması halinde;</w:t>
            </w:r>
          </w:p>
          <w:p w14:paraId="5EB0D9ED" w14:textId="2C673E10" w:rsidR="00373604" w:rsidRPr="00DC0C52" w:rsidRDefault="00DC0C52" w:rsidP="00DC0C52">
            <w:pPr>
              <w:pStyle w:val="NormalWeb"/>
              <w:spacing w:before="0" w:beforeAutospacing="0" w:after="0" w:afterAutospacing="0"/>
              <w:jc w:val="both"/>
              <w:textAlignment w:val="baseline"/>
              <w:rPr>
                <w:rFonts w:ascii="Cambria" w:hAnsi="Cambria"/>
              </w:rPr>
            </w:pPr>
            <w:r w:rsidRPr="00DC0C52">
              <w:rPr>
                <w:rFonts w:ascii="Cambria" w:hAnsi="Cambria"/>
              </w:rPr>
              <w:t>-</w:t>
            </w:r>
            <w:r>
              <w:rPr>
                <w:rFonts w:ascii="Cambria" w:hAnsi="Cambria"/>
              </w:rPr>
              <w:t xml:space="preserve"> </w:t>
            </w:r>
            <w:r w:rsidR="00D74B3A" w:rsidRPr="00DC0C52">
              <w:rPr>
                <w:rFonts w:ascii="Cambria" w:hAnsi="Cambria"/>
              </w:rPr>
              <w:t xml:space="preserve">Bahar döneminde yapılacak rehberlik ve psikolojik danışmanlık çalışmaları ile </w:t>
            </w:r>
            <w:r w:rsidRPr="00DC0C52">
              <w:rPr>
                <w:rFonts w:ascii="Cambria" w:hAnsi="Cambria"/>
              </w:rPr>
              <w:t>ilgili planlamalar</w:t>
            </w:r>
            <w:r w:rsidR="00D74B3A" w:rsidRPr="00DC0C52">
              <w:rPr>
                <w:rFonts w:ascii="Cambria" w:hAnsi="Cambria"/>
              </w:rPr>
              <w:t xml:space="preserve"> yapmak</w:t>
            </w:r>
            <w:r w:rsidR="00373604" w:rsidRPr="00DC0C52">
              <w:rPr>
                <w:rFonts w:ascii="Cambria" w:hAnsi="Cambria"/>
              </w:rPr>
              <w:t xml:space="preserve"> </w:t>
            </w:r>
          </w:p>
          <w:p w14:paraId="777FB90C" w14:textId="3602123E" w:rsidR="00BA220F" w:rsidRPr="00DC0C52" w:rsidRDefault="00DC0C52" w:rsidP="00DC0C52">
            <w:pPr>
              <w:pStyle w:val="NormalWeb"/>
              <w:spacing w:before="0" w:beforeAutospacing="0" w:after="0" w:afterAutospacing="0"/>
              <w:jc w:val="both"/>
              <w:textAlignment w:val="baseline"/>
              <w:rPr>
                <w:rFonts w:ascii="Cambria" w:hAnsi="Cambria"/>
              </w:rPr>
            </w:pPr>
            <w:r>
              <w:rPr>
                <w:rFonts w:ascii="Cambria" w:hAnsi="Cambria"/>
              </w:rPr>
              <w:t xml:space="preserve">- </w:t>
            </w:r>
            <w:r w:rsidR="00A95B7A" w:rsidRPr="00DC0C52">
              <w:rPr>
                <w:rFonts w:ascii="Cambria" w:hAnsi="Cambria"/>
              </w:rPr>
              <w:t xml:space="preserve">Başarısızlık yaşayan öğrencilere yönelik etkili ders çalışma </w:t>
            </w:r>
            <w:r w:rsidRPr="00DC0C52">
              <w:rPr>
                <w:rFonts w:ascii="Cambria" w:hAnsi="Cambria"/>
              </w:rPr>
              <w:t>konusunda sınıf</w:t>
            </w:r>
            <w:r w:rsidR="00A95B7A" w:rsidRPr="00DC0C52">
              <w:rPr>
                <w:rFonts w:ascii="Cambria" w:hAnsi="Cambria"/>
              </w:rPr>
              <w:t xml:space="preserve"> </w:t>
            </w:r>
            <w:r w:rsidRPr="00DC0C52">
              <w:rPr>
                <w:rFonts w:ascii="Cambria" w:hAnsi="Cambria"/>
              </w:rPr>
              <w:t>rehberlik programı</w:t>
            </w:r>
            <w:r w:rsidR="00A95B7A" w:rsidRPr="00DC0C52">
              <w:rPr>
                <w:rFonts w:ascii="Cambria" w:hAnsi="Cambria"/>
              </w:rPr>
              <w:t xml:space="preserve"> hazırlamak</w:t>
            </w:r>
          </w:p>
        </w:tc>
      </w:tr>
      <w:tr w:rsidR="00FC3561" w:rsidRPr="00DC0C52" w14:paraId="02E7A082" w14:textId="77777777" w:rsidTr="00DC0C52">
        <w:trPr>
          <w:trHeight w:val="850"/>
          <w:jc w:val="center"/>
        </w:trPr>
        <w:tc>
          <w:tcPr>
            <w:tcW w:w="1413" w:type="dxa"/>
            <w:vAlign w:val="center"/>
          </w:tcPr>
          <w:p w14:paraId="46FB4AD2" w14:textId="77777777" w:rsidR="00FC3561" w:rsidRPr="00EA37D4" w:rsidRDefault="00FC3561" w:rsidP="00FC3561">
            <w:pPr>
              <w:jc w:val="center"/>
              <w:rPr>
                <w:rFonts w:ascii="Cambria" w:hAnsi="Cambria"/>
                <w:b/>
                <w:bCs/>
                <w:sz w:val="24"/>
                <w:szCs w:val="24"/>
              </w:rPr>
            </w:pPr>
            <w:r w:rsidRPr="00EA37D4">
              <w:rPr>
                <w:rFonts w:ascii="Cambria" w:hAnsi="Cambria"/>
                <w:b/>
                <w:bCs/>
                <w:sz w:val="24"/>
                <w:szCs w:val="24"/>
              </w:rPr>
              <w:t>3. HAFTA</w:t>
            </w:r>
          </w:p>
        </w:tc>
        <w:tc>
          <w:tcPr>
            <w:tcW w:w="1807" w:type="dxa"/>
            <w:vAlign w:val="center"/>
          </w:tcPr>
          <w:p w14:paraId="60680010" w14:textId="77777777" w:rsidR="00EA37D4" w:rsidRPr="00EA37D4" w:rsidRDefault="00FC3561" w:rsidP="006D14A7">
            <w:pPr>
              <w:rPr>
                <w:rFonts w:ascii="Cambria" w:hAnsi="Cambria"/>
                <w:b/>
                <w:bCs/>
                <w:sz w:val="24"/>
                <w:szCs w:val="24"/>
              </w:rPr>
            </w:pPr>
            <w:r w:rsidRPr="00EA37D4">
              <w:rPr>
                <w:rFonts w:ascii="Cambria" w:hAnsi="Cambria"/>
                <w:b/>
                <w:bCs/>
                <w:sz w:val="24"/>
                <w:szCs w:val="24"/>
              </w:rPr>
              <w:t xml:space="preserve">Rehber </w:t>
            </w:r>
            <w:r w:rsidR="00EA37D4" w:rsidRPr="00EA37D4">
              <w:rPr>
                <w:rFonts w:ascii="Cambria" w:hAnsi="Cambria"/>
                <w:b/>
                <w:bCs/>
                <w:sz w:val="24"/>
                <w:szCs w:val="24"/>
              </w:rPr>
              <w:t>Öğretmen/</w:t>
            </w:r>
          </w:p>
          <w:p w14:paraId="31722571" w14:textId="6EE4F3C0" w:rsidR="00FC3561" w:rsidRPr="00EA37D4" w:rsidRDefault="00EA37D4" w:rsidP="006D14A7">
            <w:pPr>
              <w:rPr>
                <w:rFonts w:ascii="Cambria" w:hAnsi="Cambria"/>
                <w:b/>
                <w:bCs/>
                <w:sz w:val="24"/>
                <w:szCs w:val="24"/>
              </w:rPr>
            </w:pPr>
            <w:r w:rsidRPr="00EA37D4">
              <w:rPr>
                <w:rFonts w:ascii="Cambria" w:hAnsi="Cambria"/>
                <w:b/>
                <w:bCs/>
                <w:sz w:val="24"/>
                <w:szCs w:val="24"/>
              </w:rPr>
              <w:t>Psikolojik Danışmanın Bir Günü</w:t>
            </w:r>
          </w:p>
        </w:tc>
        <w:tc>
          <w:tcPr>
            <w:tcW w:w="7270" w:type="dxa"/>
          </w:tcPr>
          <w:p w14:paraId="043F1DAE" w14:textId="77777777" w:rsidR="00EA37D4" w:rsidRDefault="00D74B3A" w:rsidP="00EA37D4">
            <w:pPr>
              <w:pStyle w:val="NormalWeb"/>
              <w:rPr>
                <w:rFonts w:ascii="Cambria" w:hAnsi="Cambria"/>
              </w:rPr>
            </w:pPr>
            <w:r w:rsidRPr="00DC0C52">
              <w:rPr>
                <w:rFonts w:ascii="Cambria" w:hAnsi="Cambria"/>
              </w:rPr>
              <w:t>O</w:t>
            </w:r>
            <w:r w:rsidR="00FC3561" w:rsidRPr="00DC0C52">
              <w:rPr>
                <w:rFonts w:ascii="Cambria" w:hAnsi="Cambria"/>
              </w:rPr>
              <w:t>kulda görevli</w:t>
            </w:r>
            <w:r w:rsidRPr="00DC0C52">
              <w:rPr>
                <w:rFonts w:ascii="Cambria" w:hAnsi="Cambria"/>
              </w:rPr>
              <w:t xml:space="preserve"> r</w:t>
            </w:r>
            <w:r w:rsidR="008F0514" w:rsidRPr="00DC0C52">
              <w:rPr>
                <w:rFonts w:ascii="Cambria" w:hAnsi="Cambria"/>
              </w:rPr>
              <w:t>e</w:t>
            </w:r>
            <w:r w:rsidRPr="00DC0C52">
              <w:rPr>
                <w:rFonts w:ascii="Cambria" w:hAnsi="Cambria"/>
              </w:rPr>
              <w:t>hber öğretmen/</w:t>
            </w:r>
            <w:r w:rsidR="00FC3561" w:rsidRPr="00DC0C52">
              <w:rPr>
                <w:rFonts w:ascii="Cambria" w:hAnsi="Cambria"/>
              </w:rPr>
              <w:t xml:space="preserve"> psikolojik danışmanın bir gün boyunca yürüttüğü rehberlik etkinliklerini, bireysel danışmaları, grup çalışmaları ya da sınıf içi rehberlik etkinliklerin</w:t>
            </w:r>
            <w:r w:rsidR="00647795" w:rsidRPr="00DC0C52">
              <w:rPr>
                <w:rFonts w:ascii="Cambria" w:hAnsi="Cambria"/>
              </w:rPr>
              <w:t xml:space="preserve"> gözlenmesi ve </w:t>
            </w:r>
            <w:r w:rsidR="00FC3561" w:rsidRPr="00DC0C52">
              <w:rPr>
                <w:rFonts w:ascii="Cambria" w:hAnsi="Cambria"/>
              </w:rPr>
              <w:t>yansıtma raporu</w:t>
            </w:r>
            <w:r w:rsidR="00647795" w:rsidRPr="00DC0C52">
              <w:rPr>
                <w:rFonts w:ascii="Cambria" w:hAnsi="Cambria"/>
              </w:rPr>
              <w:t>nun hazırlanması</w:t>
            </w:r>
            <w:r w:rsidR="00FC3561" w:rsidRPr="00DC0C52">
              <w:rPr>
                <w:rFonts w:ascii="Cambria" w:hAnsi="Cambria"/>
              </w:rPr>
              <w:t xml:space="preserve">. </w:t>
            </w:r>
          </w:p>
          <w:p w14:paraId="7575ED7E" w14:textId="4DEDF84B" w:rsidR="00EA37D4" w:rsidRDefault="00EA37D4" w:rsidP="00EA37D4">
            <w:pPr>
              <w:pStyle w:val="NormalWeb"/>
              <w:rPr>
                <w:rFonts w:ascii="Cambria" w:hAnsi="Cambria"/>
              </w:rPr>
            </w:pPr>
            <w:r>
              <w:rPr>
                <w:rFonts w:ascii="Cambria" w:hAnsi="Cambria"/>
              </w:rPr>
              <w:t>-</w:t>
            </w:r>
            <w:r w:rsidR="00AA52BB" w:rsidRPr="00DC0C52">
              <w:rPr>
                <w:rFonts w:ascii="Cambria" w:hAnsi="Cambria"/>
              </w:rPr>
              <w:t xml:space="preserve">Öğrencilere yönelik etkili ders </w:t>
            </w:r>
            <w:r w:rsidRPr="00DC0C52">
              <w:rPr>
                <w:rFonts w:ascii="Cambria" w:hAnsi="Cambria"/>
              </w:rPr>
              <w:t>çalışma rehberlik</w:t>
            </w:r>
            <w:r w:rsidR="00AA52BB" w:rsidRPr="00DC0C52">
              <w:rPr>
                <w:rFonts w:ascii="Cambria" w:hAnsi="Cambria"/>
              </w:rPr>
              <w:t xml:space="preserve"> programının uygulanması</w:t>
            </w:r>
          </w:p>
          <w:p w14:paraId="5BCC240D" w14:textId="49D46D67" w:rsidR="0016403B" w:rsidRPr="00DC0C52" w:rsidRDefault="0016403B" w:rsidP="00EA37D4">
            <w:pPr>
              <w:pStyle w:val="NormalWeb"/>
              <w:rPr>
                <w:rFonts w:ascii="Cambria" w:hAnsi="Cambria"/>
              </w:rPr>
            </w:pPr>
            <w:r w:rsidRPr="00DC0C52">
              <w:rPr>
                <w:rFonts w:ascii="Cambria" w:hAnsi="Cambria"/>
              </w:rPr>
              <w:t xml:space="preserve">-Güz döneminde hazırlanan </w:t>
            </w:r>
            <w:r w:rsidR="00711E1E" w:rsidRPr="00DC0C52">
              <w:rPr>
                <w:rFonts w:ascii="Cambria" w:hAnsi="Cambria"/>
              </w:rPr>
              <w:t>psiko-eğitim programının uygulanması için gerekli hazırlıkların yapılması</w:t>
            </w:r>
          </w:p>
          <w:p w14:paraId="14B1C538" w14:textId="5E377C40" w:rsidR="00F10B83" w:rsidRPr="00DC0C52" w:rsidRDefault="00F10B83" w:rsidP="00EA37D4">
            <w:pPr>
              <w:shd w:val="clear" w:color="auto" w:fill="FFFFFF" w:themeFill="background1"/>
              <w:spacing w:before="120"/>
              <w:jc w:val="both"/>
              <w:rPr>
                <w:rFonts w:ascii="Cambria" w:hAnsi="Cambria"/>
                <w:sz w:val="24"/>
                <w:szCs w:val="24"/>
              </w:rPr>
            </w:pPr>
            <w:r w:rsidRPr="00DC0C52">
              <w:rPr>
                <w:rFonts w:ascii="Cambria" w:hAnsi="Cambria"/>
                <w:sz w:val="24"/>
                <w:szCs w:val="24"/>
              </w:rPr>
              <w:t>- Rehber öğretmen/psikolojik danışmanın vereceği görevleri yerine getirme</w:t>
            </w:r>
          </w:p>
        </w:tc>
      </w:tr>
      <w:tr w:rsidR="00FC3561" w:rsidRPr="00DC0C52" w14:paraId="7DBBD654" w14:textId="77777777" w:rsidTr="00DC0C52">
        <w:trPr>
          <w:trHeight w:val="850"/>
          <w:jc w:val="center"/>
        </w:trPr>
        <w:tc>
          <w:tcPr>
            <w:tcW w:w="1413" w:type="dxa"/>
            <w:vAlign w:val="center"/>
          </w:tcPr>
          <w:p w14:paraId="0B055753" w14:textId="77777777" w:rsidR="00FC3561" w:rsidRPr="00EA37D4" w:rsidRDefault="00FC3561" w:rsidP="00FC3561">
            <w:pPr>
              <w:jc w:val="center"/>
              <w:rPr>
                <w:rFonts w:ascii="Cambria" w:hAnsi="Cambria"/>
                <w:b/>
                <w:bCs/>
                <w:sz w:val="24"/>
                <w:szCs w:val="24"/>
              </w:rPr>
            </w:pPr>
            <w:r w:rsidRPr="00EA37D4">
              <w:rPr>
                <w:rFonts w:ascii="Cambria" w:hAnsi="Cambria"/>
                <w:b/>
                <w:bCs/>
                <w:sz w:val="24"/>
                <w:szCs w:val="24"/>
              </w:rPr>
              <w:t>4. HAFTA</w:t>
            </w:r>
          </w:p>
        </w:tc>
        <w:tc>
          <w:tcPr>
            <w:tcW w:w="1807" w:type="dxa"/>
            <w:vAlign w:val="center"/>
          </w:tcPr>
          <w:p w14:paraId="33835F91" w14:textId="77777777" w:rsidR="00FC3561" w:rsidRPr="00EA37D4" w:rsidRDefault="00FC3561" w:rsidP="006D14A7">
            <w:pPr>
              <w:rPr>
                <w:rFonts w:ascii="Cambria" w:hAnsi="Cambria"/>
                <w:b/>
                <w:bCs/>
                <w:sz w:val="24"/>
                <w:szCs w:val="24"/>
              </w:rPr>
            </w:pPr>
            <w:r w:rsidRPr="00EA37D4">
              <w:rPr>
                <w:rFonts w:ascii="Cambria" w:hAnsi="Cambria"/>
                <w:b/>
                <w:bCs/>
                <w:sz w:val="24"/>
                <w:szCs w:val="24"/>
              </w:rPr>
              <w:t>Öğrencinin Gelişimsel Süreci</w:t>
            </w:r>
          </w:p>
          <w:p w14:paraId="66F3B231" w14:textId="1BF773C5" w:rsidR="00FC3561" w:rsidRPr="00EA37D4" w:rsidRDefault="00FC3561" w:rsidP="006D14A7">
            <w:pPr>
              <w:rPr>
                <w:rFonts w:ascii="Cambria" w:hAnsi="Cambria"/>
                <w:b/>
                <w:bCs/>
                <w:sz w:val="24"/>
                <w:szCs w:val="24"/>
              </w:rPr>
            </w:pPr>
          </w:p>
        </w:tc>
        <w:tc>
          <w:tcPr>
            <w:tcW w:w="7270" w:type="dxa"/>
          </w:tcPr>
          <w:p w14:paraId="3DA3F9CA" w14:textId="77777777" w:rsidR="006E50D5" w:rsidRPr="00DC0C52" w:rsidRDefault="00135DA2" w:rsidP="00EA37D4">
            <w:pPr>
              <w:pStyle w:val="NormalWeb"/>
              <w:spacing w:before="0"/>
              <w:textAlignment w:val="baseline"/>
              <w:rPr>
                <w:rFonts w:ascii="Cambria" w:hAnsi="Cambria"/>
              </w:rPr>
            </w:pPr>
            <w:r w:rsidRPr="00DC0C52">
              <w:rPr>
                <w:rFonts w:ascii="Cambria" w:hAnsi="Cambria"/>
              </w:rPr>
              <w:t xml:space="preserve">- Veli toplantısı, rehber öğretmen/psikolojik danışmanlar kurulu, rehberlik ve psikolojik danışma hizmetleri komisyonu toplantılarının tutanakları incelenerek birer örneğinin dosyaya eklenmesi.  </w:t>
            </w:r>
          </w:p>
          <w:p w14:paraId="561A6D19" w14:textId="452F7684" w:rsidR="00621C00" w:rsidRPr="00DC0C52" w:rsidRDefault="005C7CC7" w:rsidP="00EA37D4">
            <w:pPr>
              <w:pStyle w:val="NormalWeb"/>
              <w:spacing w:before="0"/>
              <w:textAlignment w:val="baseline"/>
              <w:rPr>
                <w:rFonts w:ascii="Cambria" w:hAnsi="Cambria"/>
              </w:rPr>
            </w:pPr>
            <w:r w:rsidRPr="00DC0C52">
              <w:rPr>
                <w:rFonts w:ascii="Cambria" w:hAnsi="Cambria"/>
              </w:rPr>
              <w:t>-Psiko-eğitim programının uygulanmaya başlanması</w:t>
            </w:r>
          </w:p>
          <w:p w14:paraId="7FDA88B7" w14:textId="2731D423" w:rsidR="00FC3561" w:rsidRPr="00DC0C52" w:rsidRDefault="00135DA2" w:rsidP="00EA37D4">
            <w:pPr>
              <w:pStyle w:val="NormalWeb"/>
              <w:spacing w:before="0"/>
              <w:textAlignment w:val="baseline"/>
              <w:rPr>
                <w:rFonts w:ascii="Cambria" w:hAnsi="Cambria"/>
              </w:rPr>
            </w:pPr>
            <w:r w:rsidRPr="00DC0C52">
              <w:rPr>
                <w:rFonts w:ascii="Cambria" w:hAnsi="Cambria"/>
              </w:rPr>
              <w:t>-Rehber öğretmen/psikolojik danışmanın vereceği görevleri yerine getirme</w:t>
            </w:r>
          </w:p>
        </w:tc>
      </w:tr>
      <w:tr w:rsidR="00FC3561" w:rsidRPr="00DC0C52" w14:paraId="75194687" w14:textId="77777777" w:rsidTr="00DC0C52">
        <w:trPr>
          <w:trHeight w:val="850"/>
          <w:jc w:val="center"/>
        </w:trPr>
        <w:tc>
          <w:tcPr>
            <w:tcW w:w="1413" w:type="dxa"/>
            <w:vAlign w:val="center"/>
          </w:tcPr>
          <w:p w14:paraId="2A1A4C7A" w14:textId="77777777" w:rsidR="00FC3561" w:rsidRPr="00EA37D4" w:rsidRDefault="00FC3561" w:rsidP="00FC3561">
            <w:pPr>
              <w:jc w:val="center"/>
              <w:rPr>
                <w:rFonts w:ascii="Cambria" w:hAnsi="Cambria"/>
                <w:b/>
                <w:bCs/>
                <w:sz w:val="24"/>
                <w:szCs w:val="24"/>
              </w:rPr>
            </w:pPr>
            <w:r w:rsidRPr="00EA37D4">
              <w:rPr>
                <w:rFonts w:ascii="Cambria" w:hAnsi="Cambria"/>
                <w:b/>
                <w:bCs/>
                <w:sz w:val="24"/>
                <w:szCs w:val="24"/>
              </w:rPr>
              <w:t>5. HAFTA</w:t>
            </w:r>
          </w:p>
        </w:tc>
        <w:tc>
          <w:tcPr>
            <w:tcW w:w="1807" w:type="dxa"/>
            <w:vAlign w:val="center"/>
          </w:tcPr>
          <w:p w14:paraId="4DF4B6D1" w14:textId="51F61AD0" w:rsidR="00FC3561" w:rsidRPr="00EA37D4" w:rsidRDefault="00FC3561" w:rsidP="006D14A7">
            <w:pPr>
              <w:rPr>
                <w:rFonts w:ascii="Cambria" w:hAnsi="Cambria"/>
                <w:b/>
                <w:bCs/>
                <w:sz w:val="24"/>
                <w:szCs w:val="24"/>
              </w:rPr>
            </w:pPr>
            <w:r w:rsidRPr="00EA37D4">
              <w:rPr>
                <w:rFonts w:ascii="Cambria" w:hAnsi="Cambria"/>
                <w:b/>
                <w:bCs/>
                <w:sz w:val="24"/>
                <w:szCs w:val="24"/>
              </w:rPr>
              <w:t>Psiko-eğitsel Etkinlik Planlama</w:t>
            </w:r>
          </w:p>
        </w:tc>
        <w:tc>
          <w:tcPr>
            <w:tcW w:w="7270" w:type="dxa"/>
          </w:tcPr>
          <w:p w14:paraId="337A5A62" w14:textId="52FC0362" w:rsidR="00FC3561" w:rsidRPr="00DC0C52" w:rsidRDefault="00FC3561" w:rsidP="00EA37D4">
            <w:pPr>
              <w:pStyle w:val="NormalWeb"/>
              <w:spacing w:before="0" w:beforeAutospacing="0" w:after="0" w:afterAutospacing="0"/>
              <w:jc w:val="both"/>
              <w:textAlignment w:val="baseline"/>
              <w:rPr>
                <w:rFonts w:ascii="Cambria" w:hAnsi="Cambria"/>
              </w:rPr>
            </w:pPr>
            <w:r w:rsidRPr="00DC0C52">
              <w:rPr>
                <w:rFonts w:ascii="Cambria" w:hAnsi="Cambria"/>
              </w:rPr>
              <w:t>-Okul Psikososyal Müdahale Ekibi</w:t>
            </w:r>
            <w:r w:rsidR="00EA37D4">
              <w:rPr>
                <w:rFonts w:ascii="Cambria" w:hAnsi="Cambria"/>
              </w:rPr>
              <w:t xml:space="preserve">, mevzuatı, hizmetleri, planları ve </w:t>
            </w:r>
            <w:r w:rsidR="00EA37D4" w:rsidRPr="00DC0C52">
              <w:rPr>
                <w:rFonts w:ascii="Cambria" w:hAnsi="Cambria"/>
              </w:rPr>
              <w:t>çalışmalarının</w:t>
            </w:r>
            <w:r w:rsidR="00EA37D4">
              <w:rPr>
                <w:rFonts w:ascii="Cambria" w:hAnsi="Cambria"/>
              </w:rPr>
              <w:t xml:space="preserve"> </w:t>
            </w:r>
            <w:r w:rsidR="00EA37D4" w:rsidRPr="00DC0C52">
              <w:rPr>
                <w:rFonts w:ascii="Cambria" w:hAnsi="Cambria"/>
              </w:rPr>
              <w:t>incelenmesi</w:t>
            </w:r>
            <w:r w:rsidRPr="00DC0C52">
              <w:rPr>
                <w:rFonts w:ascii="Cambria" w:hAnsi="Cambria"/>
              </w:rPr>
              <w:t xml:space="preserve"> ve raporlaştırılması</w:t>
            </w:r>
          </w:p>
          <w:p w14:paraId="5EAFBEC8" w14:textId="5F691D14" w:rsidR="00FC3561" w:rsidRPr="00DC0C52" w:rsidRDefault="00621C00" w:rsidP="00EA37D4">
            <w:pPr>
              <w:pStyle w:val="NormalWeb"/>
              <w:spacing w:before="0" w:beforeAutospacing="0" w:after="0" w:afterAutospacing="0"/>
              <w:jc w:val="both"/>
              <w:textAlignment w:val="baseline"/>
              <w:rPr>
                <w:rFonts w:ascii="Cambria" w:hAnsi="Cambria"/>
              </w:rPr>
            </w:pPr>
            <w:r w:rsidRPr="00DC0C52">
              <w:rPr>
                <w:rFonts w:ascii="Cambria" w:hAnsi="Cambria"/>
              </w:rPr>
              <w:t>-</w:t>
            </w:r>
            <w:r w:rsidR="00FC3561" w:rsidRPr="00DC0C52">
              <w:rPr>
                <w:rFonts w:ascii="Cambria" w:hAnsi="Cambria"/>
              </w:rPr>
              <w:t xml:space="preserve">Belirlenen </w:t>
            </w:r>
            <w:r w:rsidR="00C04CC1" w:rsidRPr="00DC0C52">
              <w:rPr>
                <w:rFonts w:ascii="Cambria" w:hAnsi="Cambria"/>
              </w:rPr>
              <w:t>ö</w:t>
            </w:r>
            <w:r w:rsidR="00FC3561" w:rsidRPr="00DC0C52">
              <w:rPr>
                <w:rFonts w:ascii="Cambria" w:hAnsi="Cambria"/>
              </w:rPr>
              <w:t>ğrenci</w:t>
            </w:r>
            <w:r w:rsidR="00EA37D4">
              <w:rPr>
                <w:rFonts w:ascii="Cambria" w:hAnsi="Cambria"/>
              </w:rPr>
              <w:t xml:space="preserve">lerle bireysel </w:t>
            </w:r>
            <w:r w:rsidR="00C04CC1" w:rsidRPr="00DC0C52">
              <w:rPr>
                <w:rFonts w:ascii="Cambria" w:hAnsi="Cambria"/>
              </w:rPr>
              <w:t>g</w:t>
            </w:r>
            <w:r w:rsidR="00FC3561" w:rsidRPr="00DC0C52">
              <w:rPr>
                <w:rFonts w:ascii="Cambria" w:hAnsi="Cambria"/>
              </w:rPr>
              <w:t>örüşme</w:t>
            </w:r>
            <w:r w:rsidR="00EA37D4">
              <w:rPr>
                <w:rFonts w:ascii="Cambria" w:hAnsi="Cambria"/>
              </w:rPr>
              <w:t>leri</w:t>
            </w:r>
            <w:r w:rsidR="00FC3561" w:rsidRPr="00DC0C52">
              <w:rPr>
                <w:rFonts w:ascii="Cambria" w:hAnsi="Cambria"/>
              </w:rPr>
              <w:t xml:space="preserve">n </w:t>
            </w:r>
            <w:r w:rsidR="00C04CC1" w:rsidRPr="00DC0C52">
              <w:rPr>
                <w:rFonts w:ascii="Cambria" w:hAnsi="Cambria"/>
              </w:rPr>
              <w:t>s</w:t>
            </w:r>
            <w:r w:rsidR="00FC3561" w:rsidRPr="00DC0C52">
              <w:rPr>
                <w:rFonts w:ascii="Cambria" w:hAnsi="Cambria"/>
              </w:rPr>
              <w:t>ürdürülmesi</w:t>
            </w:r>
          </w:p>
          <w:p w14:paraId="1736ECA7" w14:textId="18CAF2FB" w:rsidR="00F10B83" w:rsidRPr="00DC0C52" w:rsidRDefault="00EA37D4" w:rsidP="00F10B83">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F10B83" w:rsidRPr="00DC0C52">
              <w:rPr>
                <w:rFonts w:ascii="Cambria" w:hAnsi="Cambria"/>
                <w:sz w:val="24"/>
                <w:szCs w:val="24"/>
              </w:rPr>
              <w:t>Rehber öğretmen/psikolojik danışmanın vereceği görevleri yerine getirme</w:t>
            </w:r>
          </w:p>
          <w:p w14:paraId="7F5F6ECF" w14:textId="507FBDD9" w:rsidR="005C7CC7" w:rsidRPr="00DC0C52" w:rsidRDefault="00EA37D4" w:rsidP="00F10B83">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5C7CC7" w:rsidRPr="00DC0C52">
              <w:rPr>
                <w:rFonts w:ascii="Cambria" w:hAnsi="Cambria"/>
                <w:sz w:val="24"/>
                <w:szCs w:val="24"/>
              </w:rPr>
              <w:t>Psiko-eğitim programının uygulanmaya devam edilmesi</w:t>
            </w:r>
          </w:p>
          <w:p w14:paraId="320496C8" w14:textId="2471693D" w:rsidR="00F10B83" w:rsidRPr="00DC0C52" w:rsidRDefault="00F10B83" w:rsidP="00FC3561">
            <w:pPr>
              <w:pStyle w:val="NormalWeb"/>
              <w:spacing w:before="0" w:beforeAutospacing="0" w:after="0" w:afterAutospacing="0"/>
              <w:ind w:left="214"/>
              <w:jc w:val="both"/>
              <w:textAlignment w:val="baseline"/>
              <w:rPr>
                <w:rFonts w:ascii="Cambria" w:hAnsi="Cambria"/>
              </w:rPr>
            </w:pPr>
          </w:p>
        </w:tc>
      </w:tr>
      <w:tr w:rsidR="00AA52BB" w:rsidRPr="00DC0C52" w14:paraId="38664C4D" w14:textId="77777777" w:rsidTr="00DC0C52">
        <w:trPr>
          <w:trHeight w:val="850"/>
          <w:jc w:val="center"/>
        </w:trPr>
        <w:tc>
          <w:tcPr>
            <w:tcW w:w="1413" w:type="dxa"/>
            <w:vAlign w:val="center"/>
          </w:tcPr>
          <w:p w14:paraId="65B39B02" w14:textId="77777777" w:rsidR="00AA52BB" w:rsidRPr="00EA37D4" w:rsidRDefault="00AA52BB" w:rsidP="00AA52BB">
            <w:pPr>
              <w:jc w:val="center"/>
              <w:rPr>
                <w:rFonts w:ascii="Cambria" w:hAnsi="Cambria"/>
                <w:b/>
                <w:bCs/>
                <w:sz w:val="24"/>
                <w:szCs w:val="24"/>
              </w:rPr>
            </w:pPr>
            <w:r w:rsidRPr="00EA37D4">
              <w:rPr>
                <w:rFonts w:ascii="Cambria" w:hAnsi="Cambria"/>
                <w:b/>
                <w:bCs/>
                <w:sz w:val="24"/>
                <w:szCs w:val="24"/>
              </w:rPr>
              <w:lastRenderedPageBreak/>
              <w:t>6. HAFTA</w:t>
            </w:r>
          </w:p>
        </w:tc>
        <w:tc>
          <w:tcPr>
            <w:tcW w:w="1807" w:type="dxa"/>
            <w:vAlign w:val="center"/>
          </w:tcPr>
          <w:p w14:paraId="364E8035" w14:textId="696F6EEF" w:rsidR="00AA52BB" w:rsidRPr="00EA37D4" w:rsidRDefault="00AA52BB" w:rsidP="00AA52BB">
            <w:pPr>
              <w:rPr>
                <w:rFonts w:ascii="Cambria" w:hAnsi="Cambria"/>
                <w:b/>
                <w:bCs/>
                <w:sz w:val="24"/>
                <w:szCs w:val="24"/>
              </w:rPr>
            </w:pPr>
            <w:r w:rsidRPr="00EA37D4">
              <w:rPr>
                <w:rFonts w:ascii="Cambria" w:hAnsi="Cambria"/>
                <w:b/>
                <w:bCs/>
                <w:sz w:val="24"/>
                <w:szCs w:val="24"/>
              </w:rPr>
              <w:t>Psiko-eğitsel Etkinlik Planlama</w:t>
            </w:r>
          </w:p>
        </w:tc>
        <w:tc>
          <w:tcPr>
            <w:tcW w:w="7270" w:type="dxa"/>
          </w:tcPr>
          <w:p w14:paraId="1E5BA31B" w14:textId="77777777" w:rsidR="00AA52BB" w:rsidRPr="00DC0C52" w:rsidRDefault="00AA52BB" w:rsidP="00AA52BB">
            <w:pPr>
              <w:pStyle w:val="NormalWeb"/>
              <w:spacing w:before="0" w:beforeAutospacing="0" w:after="0" w:afterAutospacing="0"/>
              <w:jc w:val="both"/>
              <w:textAlignment w:val="baseline"/>
              <w:rPr>
                <w:rFonts w:ascii="Cambria" w:hAnsi="Cambria"/>
              </w:rPr>
            </w:pPr>
            <w:r w:rsidRPr="00DC0C52">
              <w:rPr>
                <w:rFonts w:ascii="Cambria" w:hAnsi="Cambria"/>
              </w:rPr>
              <w:t>-Uygulama okulunda öğrencilerde görülen davranış sorunlarının taraması</w:t>
            </w:r>
          </w:p>
          <w:p w14:paraId="3C8CF60F" w14:textId="77777777" w:rsidR="00AA52BB" w:rsidRPr="00DC0C52" w:rsidRDefault="00AA52BB" w:rsidP="00AA52BB">
            <w:pPr>
              <w:pStyle w:val="NormalWeb"/>
              <w:spacing w:before="0" w:beforeAutospacing="0" w:after="0" w:afterAutospacing="0"/>
              <w:jc w:val="both"/>
              <w:textAlignment w:val="baseline"/>
              <w:rPr>
                <w:rFonts w:ascii="Cambria" w:hAnsi="Cambria"/>
              </w:rPr>
            </w:pPr>
            <w:r w:rsidRPr="00DC0C52">
              <w:rPr>
                <w:rFonts w:ascii="Cambria" w:hAnsi="Cambria"/>
              </w:rPr>
              <w:t>-Davranış sorunları ile ilgili raporların yazılması</w:t>
            </w:r>
          </w:p>
          <w:p w14:paraId="130BFAC8" w14:textId="3A97523A" w:rsidR="00737B20" w:rsidRPr="00DC0C52" w:rsidRDefault="00B431CA" w:rsidP="00F10B83">
            <w:pPr>
              <w:shd w:val="clear" w:color="auto" w:fill="FFFFFF" w:themeFill="background1"/>
              <w:spacing w:before="120"/>
              <w:jc w:val="both"/>
              <w:rPr>
                <w:rFonts w:ascii="Cambria" w:hAnsi="Cambria"/>
                <w:sz w:val="24"/>
                <w:szCs w:val="24"/>
              </w:rPr>
            </w:pPr>
            <w:r w:rsidRPr="00DC0C52">
              <w:rPr>
                <w:rFonts w:ascii="Cambria" w:hAnsi="Cambria"/>
                <w:sz w:val="24"/>
                <w:szCs w:val="24"/>
              </w:rPr>
              <w:t>-</w:t>
            </w:r>
            <w:r w:rsidR="00EA37D4" w:rsidRPr="00DC0C52">
              <w:rPr>
                <w:rFonts w:ascii="Cambria" w:hAnsi="Cambria"/>
                <w:sz w:val="24"/>
                <w:szCs w:val="24"/>
              </w:rPr>
              <w:t>Çocuklarda görülen</w:t>
            </w:r>
            <w:r w:rsidR="00A71E1D" w:rsidRPr="00DC0C52">
              <w:rPr>
                <w:rFonts w:ascii="Cambria" w:hAnsi="Cambria"/>
                <w:sz w:val="24"/>
                <w:szCs w:val="24"/>
              </w:rPr>
              <w:t xml:space="preserve"> davranış sorunlarına</w:t>
            </w:r>
            <w:r w:rsidR="0075135A" w:rsidRPr="00DC0C52">
              <w:rPr>
                <w:rFonts w:ascii="Cambria" w:hAnsi="Cambria"/>
                <w:sz w:val="24"/>
                <w:szCs w:val="24"/>
              </w:rPr>
              <w:t xml:space="preserve"> </w:t>
            </w:r>
            <w:r w:rsidR="00A71E1D" w:rsidRPr="00DC0C52">
              <w:rPr>
                <w:rFonts w:ascii="Cambria" w:hAnsi="Cambria"/>
                <w:sz w:val="24"/>
                <w:szCs w:val="24"/>
              </w:rPr>
              <w:t xml:space="preserve">müdahale amacıyla </w:t>
            </w:r>
            <w:r w:rsidR="00D7126A" w:rsidRPr="00DC0C52">
              <w:rPr>
                <w:rFonts w:ascii="Cambria" w:hAnsi="Cambria"/>
                <w:sz w:val="24"/>
                <w:szCs w:val="24"/>
              </w:rPr>
              <w:t xml:space="preserve">Bilişsel </w:t>
            </w:r>
            <w:r w:rsidR="0075135A" w:rsidRPr="00DC0C52">
              <w:rPr>
                <w:rFonts w:ascii="Cambria" w:hAnsi="Cambria"/>
                <w:sz w:val="24"/>
                <w:szCs w:val="24"/>
              </w:rPr>
              <w:t>D</w:t>
            </w:r>
            <w:r w:rsidR="00D7126A" w:rsidRPr="00DC0C52">
              <w:rPr>
                <w:rFonts w:ascii="Cambria" w:hAnsi="Cambria"/>
                <w:sz w:val="24"/>
                <w:szCs w:val="24"/>
              </w:rPr>
              <w:t>avranışçı</w:t>
            </w:r>
            <w:r w:rsidR="000954B7" w:rsidRPr="00DC0C52">
              <w:rPr>
                <w:rFonts w:ascii="Cambria" w:hAnsi="Cambria"/>
                <w:sz w:val="24"/>
                <w:szCs w:val="24"/>
              </w:rPr>
              <w:t xml:space="preserve">, </w:t>
            </w:r>
            <w:r w:rsidR="0075135A" w:rsidRPr="00DC0C52">
              <w:rPr>
                <w:rFonts w:ascii="Cambria" w:hAnsi="Cambria"/>
                <w:sz w:val="24"/>
                <w:szCs w:val="24"/>
              </w:rPr>
              <w:t>Ç</w:t>
            </w:r>
            <w:r w:rsidR="000954B7" w:rsidRPr="00DC0C52">
              <w:rPr>
                <w:rFonts w:ascii="Cambria" w:hAnsi="Cambria"/>
                <w:sz w:val="24"/>
                <w:szCs w:val="24"/>
              </w:rPr>
              <w:t xml:space="preserve">özüm </w:t>
            </w:r>
            <w:r w:rsidR="0075135A" w:rsidRPr="00DC0C52">
              <w:rPr>
                <w:rFonts w:ascii="Cambria" w:hAnsi="Cambria"/>
                <w:sz w:val="24"/>
                <w:szCs w:val="24"/>
              </w:rPr>
              <w:t>O</w:t>
            </w:r>
            <w:r w:rsidR="000954B7" w:rsidRPr="00DC0C52">
              <w:rPr>
                <w:rFonts w:ascii="Cambria" w:hAnsi="Cambria"/>
                <w:sz w:val="24"/>
                <w:szCs w:val="24"/>
              </w:rPr>
              <w:t xml:space="preserve">daklı vb. </w:t>
            </w:r>
            <w:r w:rsidR="00EA37D4" w:rsidRPr="00DC0C52">
              <w:rPr>
                <w:rFonts w:ascii="Cambria" w:hAnsi="Cambria"/>
                <w:sz w:val="24"/>
                <w:szCs w:val="24"/>
              </w:rPr>
              <w:t>yaklaşımlar ile</w:t>
            </w:r>
            <w:r w:rsidR="00D7126A" w:rsidRPr="00DC0C52">
              <w:rPr>
                <w:rFonts w:ascii="Cambria" w:hAnsi="Cambria"/>
                <w:sz w:val="24"/>
                <w:szCs w:val="24"/>
              </w:rPr>
              <w:t xml:space="preserve"> sosyal duygusal öğrenme </w:t>
            </w:r>
            <w:r w:rsidR="00EA37D4" w:rsidRPr="00DC0C52">
              <w:rPr>
                <w:rFonts w:ascii="Cambria" w:hAnsi="Cambria"/>
                <w:sz w:val="24"/>
                <w:szCs w:val="24"/>
              </w:rPr>
              <w:t>becerileri temelli programların</w:t>
            </w:r>
            <w:r w:rsidR="00737B20" w:rsidRPr="00DC0C52">
              <w:rPr>
                <w:rFonts w:ascii="Cambria" w:hAnsi="Cambria"/>
                <w:sz w:val="24"/>
                <w:szCs w:val="24"/>
              </w:rPr>
              <w:t xml:space="preserve"> araştırılması,</w:t>
            </w:r>
          </w:p>
          <w:p w14:paraId="44B78E79" w14:textId="021DA70F" w:rsidR="00B431CA" w:rsidRPr="00DC0C52" w:rsidRDefault="00737B20" w:rsidP="00F10B83">
            <w:pPr>
              <w:shd w:val="clear" w:color="auto" w:fill="FFFFFF" w:themeFill="background1"/>
              <w:spacing w:before="120"/>
              <w:jc w:val="both"/>
              <w:rPr>
                <w:rFonts w:ascii="Cambria" w:hAnsi="Cambria"/>
                <w:sz w:val="24"/>
                <w:szCs w:val="24"/>
              </w:rPr>
            </w:pPr>
            <w:r w:rsidRPr="00DC0C52">
              <w:rPr>
                <w:rFonts w:ascii="Cambria" w:hAnsi="Cambria"/>
                <w:sz w:val="24"/>
                <w:szCs w:val="24"/>
              </w:rPr>
              <w:t>-Devamsızlık veya başarısızlık sorunu olan çocuklarla görüşmelerin sürdürülmesi</w:t>
            </w:r>
            <w:r w:rsidR="000954B7" w:rsidRPr="00DC0C52">
              <w:rPr>
                <w:rFonts w:ascii="Cambria" w:hAnsi="Cambria"/>
                <w:sz w:val="24"/>
                <w:szCs w:val="24"/>
              </w:rPr>
              <w:t xml:space="preserve"> </w:t>
            </w:r>
          </w:p>
          <w:p w14:paraId="0F3E5802" w14:textId="77777777" w:rsidR="00737B20" w:rsidRPr="00DC0C52" w:rsidRDefault="00737B20" w:rsidP="00737B20">
            <w:pPr>
              <w:shd w:val="clear" w:color="auto" w:fill="FFFFFF" w:themeFill="background1"/>
              <w:spacing w:before="120"/>
              <w:jc w:val="both"/>
              <w:rPr>
                <w:rFonts w:ascii="Cambria" w:hAnsi="Cambria"/>
                <w:sz w:val="24"/>
                <w:szCs w:val="24"/>
              </w:rPr>
            </w:pPr>
            <w:r w:rsidRPr="00DC0C52">
              <w:rPr>
                <w:rFonts w:ascii="Cambria" w:hAnsi="Cambria"/>
                <w:sz w:val="24"/>
                <w:szCs w:val="24"/>
              </w:rPr>
              <w:t>- Rehber öğretmen/psikolojik danışmanın vereceği görevleri yerine getirme</w:t>
            </w:r>
          </w:p>
          <w:p w14:paraId="505BEA97" w14:textId="0777073F" w:rsidR="00B431CA" w:rsidRPr="00DC0C52" w:rsidRDefault="00EA37D4" w:rsidP="00F10B83">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5C7CC7" w:rsidRPr="00DC0C52">
              <w:rPr>
                <w:rFonts w:ascii="Cambria" w:hAnsi="Cambria"/>
                <w:sz w:val="24"/>
                <w:szCs w:val="24"/>
              </w:rPr>
              <w:t>Psiko-eğitim programının uygulanmaya devam edilmesi</w:t>
            </w:r>
          </w:p>
          <w:p w14:paraId="1D78A533" w14:textId="6F78902D" w:rsidR="00AA52BB" w:rsidRPr="00DC0C52" w:rsidRDefault="00AA52BB" w:rsidP="00F10B83">
            <w:pPr>
              <w:pStyle w:val="NormalWeb"/>
              <w:spacing w:before="0" w:beforeAutospacing="0" w:after="0" w:afterAutospacing="0"/>
              <w:ind w:left="214"/>
              <w:jc w:val="both"/>
              <w:textAlignment w:val="baseline"/>
              <w:rPr>
                <w:rFonts w:ascii="Cambria" w:hAnsi="Cambria"/>
              </w:rPr>
            </w:pPr>
          </w:p>
        </w:tc>
      </w:tr>
      <w:tr w:rsidR="00AA52BB" w:rsidRPr="00DC0C52" w14:paraId="02EBC6D1" w14:textId="77777777" w:rsidTr="00DC0C52">
        <w:trPr>
          <w:trHeight w:val="850"/>
          <w:jc w:val="center"/>
        </w:trPr>
        <w:tc>
          <w:tcPr>
            <w:tcW w:w="1413" w:type="dxa"/>
            <w:vAlign w:val="center"/>
          </w:tcPr>
          <w:p w14:paraId="4789F758" w14:textId="77777777" w:rsidR="00AA52BB" w:rsidRPr="00EA37D4" w:rsidRDefault="00AA52BB" w:rsidP="00AA52BB">
            <w:pPr>
              <w:jc w:val="center"/>
              <w:rPr>
                <w:rFonts w:ascii="Cambria" w:hAnsi="Cambria"/>
                <w:b/>
                <w:bCs/>
                <w:sz w:val="24"/>
                <w:szCs w:val="24"/>
              </w:rPr>
            </w:pPr>
            <w:r w:rsidRPr="00EA37D4">
              <w:rPr>
                <w:rFonts w:ascii="Cambria" w:hAnsi="Cambria"/>
                <w:b/>
                <w:bCs/>
                <w:sz w:val="24"/>
                <w:szCs w:val="24"/>
              </w:rPr>
              <w:t>7. HAFTA</w:t>
            </w:r>
          </w:p>
        </w:tc>
        <w:tc>
          <w:tcPr>
            <w:tcW w:w="1807" w:type="dxa"/>
            <w:vAlign w:val="center"/>
          </w:tcPr>
          <w:p w14:paraId="72FFAAB3" w14:textId="77777777" w:rsidR="00AA52BB" w:rsidRPr="00EA37D4" w:rsidRDefault="00AA52BB" w:rsidP="00AA52BB">
            <w:pPr>
              <w:rPr>
                <w:rFonts w:ascii="Cambria" w:hAnsi="Cambria"/>
                <w:b/>
                <w:bCs/>
                <w:sz w:val="24"/>
                <w:szCs w:val="24"/>
              </w:rPr>
            </w:pPr>
            <w:r w:rsidRPr="00EA37D4">
              <w:rPr>
                <w:rFonts w:ascii="Cambria" w:hAnsi="Cambria"/>
                <w:b/>
                <w:bCs/>
                <w:sz w:val="24"/>
                <w:szCs w:val="24"/>
              </w:rPr>
              <w:t>Psiko-eğitsel Etkinlik Planlama</w:t>
            </w:r>
          </w:p>
          <w:p w14:paraId="55449A19" w14:textId="77777777" w:rsidR="00AA52BB" w:rsidRPr="00EA37D4" w:rsidRDefault="00AA52BB" w:rsidP="00AA52BB">
            <w:pPr>
              <w:rPr>
                <w:rFonts w:ascii="Cambria" w:hAnsi="Cambria"/>
                <w:b/>
                <w:bCs/>
                <w:sz w:val="24"/>
                <w:szCs w:val="24"/>
              </w:rPr>
            </w:pPr>
          </w:p>
          <w:p w14:paraId="12E2CEDA" w14:textId="43D8A1B3" w:rsidR="00AA52BB" w:rsidRPr="00EA37D4" w:rsidRDefault="00AA52BB" w:rsidP="00AA52BB">
            <w:pPr>
              <w:rPr>
                <w:rFonts w:ascii="Cambria" w:hAnsi="Cambria"/>
                <w:b/>
                <w:bCs/>
                <w:sz w:val="24"/>
                <w:szCs w:val="24"/>
              </w:rPr>
            </w:pPr>
            <w:r w:rsidRPr="00EA37D4">
              <w:rPr>
                <w:rFonts w:ascii="Cambria" w:hAnsi="Cambria"/>
                <w:b/>
                <w:bCs/>
                <w:sz w:val="24"/>
                <w:szCs w:val="24"/>
              </w:rPr>
              <w:t>Nöbet Sistemi ve Kriz Durumları</w:t>
            </w:r>
          </w:p>
        </w:tc>
        <w:tc>
          <w:tcPr>
            <w:tcW w:w="7270" w:type="dxa"/>
          </w:tcPr>
          <w:p w14:paraId="36BD245B" w14:textId="1EB6365E" w:rsidR="00AA52BB" w:rsidRPr="00DC0C52" w:rsidRDefault="00AA52BB" w:rsidP="00F10B83">
            <w:pPr>
              <w:pStyle w:val="NormalWeb"/>
              <w:spacing w:before="0" w:beforeAutospacing="0" w:after="0" w:afterAutospacing="0"/>
              <w:jc w:val="both"/>
              <w:textAlignment w:val="baseline"/>
              <w:rPr>
                <w:rFonts w:ascii="Cambria" w:hAnsi="Cambria"/>
              </w:rPr>
            </w:pPr>
            <w:r w:rsidRPr="00DC0C52">
              <w:rPr>
                <w:rFonts w:ascii="Cambria" w:hAnsi="Cambria"/>
              </w:rPr>
              <w:t>-</w:t>
            </w:r>
            <w:r w:rsidR="00EA37D4">
              <w:rPr>
                <w:rFonts w:ascii="Cambria" w:hAnsi="Cambria"/>
              </w:rPr>
              <w:t xml:space="preserve"> </w:t>
            </w:r>
            <w:r w:rsidR="00F13D40" w:rsidRPr="00DC0C52">
              <w:rPr>
                <w:rFonts w:ascii="Cambria" w:hAnsi="Cambria"/>
              </w:rPr>
              <w:t xml:space="preserve">Akran </w:t>
            </w:r>
            <w:r w:rsidR="00EA37D4" w:rsidRPr="00DC0C52">
              <w:rPr>
                <w:rFonts w:ascii="Cambria" w:hAnsi="Cambria"/>
              </w:rPr>
              <w:t>zorbalığı, şiddet</w:t>
            </w:r>
            <w:r w:rsidR="00F13D40" w:rsidRPr="00DC0C52">
              <w:rPr>
                <w:rFonts w:ascii="Cambria" w:hAnsi="Cambria"/>
              </w:rPr>
              <w:t xml:space="preserve">, </w:t>
            </w:r>
            <w:r w:rsidR="006F2B44" w:rsidRPr="00DC0C52">
              <w:rPr>
                <w:rFonts w:ascii="Cambria" w:hAnsi="Cambria"/>
              </w:rPr>
              <w:t xml:space="preserve">teknoloji kullanımı gibi davranış sorunlarına </w:t>
            </w:r>
            <w:r w:rsidR="00EA37D4" w:rsidRPr="00DC0C52">
              <w:rPr>
                <w:rFonts w:ascii="Cambria" w:hAnsi="Cambria"/>
              </w:rPr>
              <w:t>yönelik sınıf</w:t>
            </w:r>
            <w:r w:rsidR="006A5D4B" w:rsidRPr="00DC0C52">
              <w:rPr>
                <w:rFonts w:ascii="Cambria" w:hAnsi="Cambria"/>
              </w:rPr>
              <w:t xml:space="preserve"> rehberlik programının hazırlanması (Yukarıda belirtilen yaklaşımlar ayrıca okul kademesine göre, oyun, hikaye, resim gibi </w:t>
            </w:r>
            <w:r w:rsidR="00621C00" w:rsidRPr="00DC0C52">
              <w:rPr>
                <w:rFonts w:ascii="Cambria" w:hAnsi="Cambria"/>
              </w:rPr>
              <w:t>tekniklerin kullanımı)</w:t>
            </w:r>
          </w:p>
          <w:p w14:paraId="262B8438" w14:textId="46ED7534" w:rsidR="007B5D22" w:rsidRPr="00DC0C52" w:rsidRDefault="00EA37D4" w:rsidP="00F10B83">
            <w:pPr>
              <w:pStyle w:val="NormalWeb"/>
              <w:spacing w:before="0" w:beforeAutospacing="0" w:after="0" w:afterAutospacing="0"/>
              <w:jc w:val="both"/>
              <w:textAlignment w:val="baseline"/>
              <w:rPr>
                <w:rFonts w:ascii="Cambria" w:hAnsi="Cambria"/>
              </w:rPr>
            </w:pPr>
            <w:r>
              <w:rPr>
                <w:rFonts w:ascii="Cambria" w:hAnsi="Cambria"/>
              </w:rPr>
              <w:t xml:space="preserve">- </w:t>
            </w:r>
            <w:r w:rsidR="007B5D22" w:rsidRPr="00DC0C52">
              <w:rPr>
                <w:rFonts w:ascii="Cambria" w:hAnsi="Cambria"/>
              </w:rPr>
              <w:t>Okullarda yaşanan davranış sorunları ile ilgili literat</w:t>
            </w:r>
            <w:r w:rsidR="003205A9" w:rsidRPr="00DC0C52">
              <w:rPr>
                <w:rFonts w:ascii="Cambria" w:hAnsi="Cambria"/>
              </w:rPr>
              <w:t>ür araştırmasının gerçekleştirilmesi</w:t>
            </w:r>
          </w:p>
          <w:p w14:paraId="2A7D515E" w14:textId="5B480F6D" w:rsidR="005C7CC7" w:rsidRPr="00DC0C52" w:rsidRDefault="00EA37D4" w:rsidP="005C7CC7">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5C7CC7" w:rsidRPr="00DC0C52">
              <w:rPr>
                <w:rFonts w:ascii="Cambria" w:hAnsi="Cambria"/>
                <w:sz w:val="24"/>
                <w:szCs w:val="24"/>
              </w:rPr>
              <w:t>Psiko-eğitim programının uygulanmaya devam edilmesi</w:t>
            </w:r>
          </w:p>
          <w:p w14:paraId="7C6371A5" w14:textId="0E0BC0C7" w:rsidR="003205A9" w:rsidRPr="00DC0C52" w:rsidRDefault="003205A9" w:rsidP="005C7CC7">
            <w:pPr>
              <w:shd w:val="clear" w:color="auto" w:fill="FFFFFF" w:themeFill="background1"/>
              <w:spacing w:before="120"/>
              <w:jc w:val="both"/>
              <w:rPr>
                <w:rFonts w:ascii="Cambria" w:hAnsi="Cambria"/>
                <w:sz w:val="24"/>
                <w:szCs w:val="24"/>
              </w:rPr>
            </w:pPr>
            <w:r w:rsidRPr="00DC0C52">
              <w:rPr>
                <w:rFonts w:ascii="Cambria" w:hAnsi="Cambria"/>
                <w:sz w:val="24"/>
                <w:szCs w:val="24"/>
              </w:rPr>
              <w:t>- Rehber öğretmen/psikolojik danışmanın vereceği görevleri yerine getirme</w:t>
            </w:r>
          </w:p>
          <w:p w14:paraId="2F7A53C0" w14:textId="31EE8947" w:rsidR="005C7CC7" w:rsidRPr="00DC0C52" w:rsidRDefault="005C7CC7" w:rsidP="00F10B83">
            <w:pPr>
              <w:pStyle w:val="NormalWeb"/>
              <w:spacing w:before="0" w:beforeAutospacing="0" w:after="0" w:afterAutospacing="0"/>
              <w:jc w:val="both"/>
              <w:textAlignment w:val="baseline"/>
              <w:rPr>
                <w:rFonts w:ascii="Cambria" w:hAnsi="Cambria"/>
              </w:rPr>
            </w:pPr>
          </w:p>
        </w:tc>
      </w:tr>
      <w:tr w:rsidR="00AA52BB" w:rsidRPr="00DC0C52" w14:paraId="20BF77F4" w14:textId="77777777" w:rsidTr="00DC0C52">
        <w:trPr>
          <w:trHeight w:val="497"/>
          <w:jc w:val="center"/>
        </w:trPr>
        <w:tc>
          <w:tcPr>
            <w:tcW w:w="1413" w:type="dxa"/>
            <w:vAlign w:val="center"/>
          </w:tcPr>
          <w:p w14:paraId="2A370024" w14:textId="77777777" w:rsidR="00AA52BB" w:rsidRPr="00EA37D4" w:rsidRDefault="00AA52BB" w:rsidP="00AA52BB">
            <w:pPr>
              <w:jc w:val="center"/>
              <w:rPr>
                <w:rFonts w:ascii="Cambria" w:hAnsi="Cambria"/>
                <w:b/>
                <w:bCs/>
                <w:sz w:val="24"/>
                <w:szCs w:val="24"/>
              </w:rPr>
            </w:pPr>
            <w:r w:rsidRPr="00EA37D4">
              <w:rPr>
                <w:rFonts w:ascii="Cambria" w:hAnsi="Cambria"/>
                <w:b/>
                <w:bCs/>
                <w:sz w:val="24"/>
                <w:szCs w:val="24"/>
              </w:rPr>
              <w:t>8. HAFTA</w:t>
            </w:r>
          </w:p>
        </w:tc>
        <w:tc>
          <w:tcPr>
            <w:tcW w:w="1807" w:type="dxa"/>
            <w:vAlign w:val="center"/>
          </w:tcPr>
          <w:p w14:paraId="1B0D321C" w14:textId="68C02A17" w:rsidR="00AA52BB" w:rsidRPr="00EA37D4" w:rsidRDefault="00AA52BB" w:rsidP="00AA52BB">
            <w:pPr>
              <w:rPr>
                <w:rFonts w:ascii="Cambria" w:hAnsi="Cambria"/>
                <w:b/>
                <w:bCs/>
                <w:sz w:val="24"/>
                <w:szCs w:val="24"/>
              </w:rPr>
            </w:pPr>
            <w:r w:rsidRPr="00EA37D4">
              <w:rPr>
                <w:rFonts w:ascii="Cambria" w:hAnsi="Cambria"/>
                <w:b/>
                <w:bCs/>
                <w:sz w:val="24"/>
                <w:szCs w:val="24"/>
              </w:rPr>
              <w:t>Gelişimsel Rehberlik Programları</w:t>
            </w:r>
          </w:p>
        </w:tc>
        <w:tc>
          <w:tcPr>
            <w:tcW w:w="7270" w:type="dxa"/>
          </w:tcPr>
          <w:p w14:paraId="43F1E438" w14:textId="58921D48" w:rsidR="005C7CC7" w:rsidRPr="00DC0C52" w:rsidRDefault="00EA37D4" w:rsidP="005C7CC7">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5C7CC7" w:rsidRPr="00DC0C52">
              <w:rPr>
                <w:rFonts w:ascii="Cambria" w:hAnsi="Cambria"/>
                <w:sz w:val="24"/>
                <w:szCs w:val="24"/>
              </w:rPr>
              <w:t>Psiko-eğitim programının uygulanmaya devam edilmesi</w:t>
            </w:r>
          </w:p>
          <w:p w14:paraId="3F59D0F6" w14:textId="73B23A04" w:rsidR="003205A9" w:rsidRPr="00DC0C52" w:rsidRDefault="003205A9" w:rsidP="005C7CC7">
            <w:pPr>
              <w:shd w:val="clear" w:color="auto" w:fill="FFFFFF" w:themeFill="background1"/>
              <w:spacing w:before="120"/>
              <w:jc w:val="both"/>
              <w:rPr>
                <w:rFonts w:ascii="Cambria" w:hAnsi="Cambria"/>
                <w:sz w:val="24"/>
                <w:szCs w:val="24"/>
              </w:rPr>
            </w:pPr>
            <w:r w:rsidRPr="00DC0C52">
              <w:rPr>
                <w:rFonts w:ascii="Cambria" w:hAnsi="Cambria"/>
                <w:sz w:val="24"/>
                <w:szCs w:val="24"/>
              </w:rPr>
              <w:t>- Rehber öğretmen/psikolojik danışmanın vereceği görevleri yerine getirme</w:t>
            </w:r>
          </w:p>
          <w:p w14:paraId="006EEFB8" w14:textId="554CDE59" w:rsidR="00964088" w:rsidRPr="00DC0C52" w:rsidRDefault="00EA37D4" w:rsidP="005C7CC7">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964088" w:rsidRPr="00DC0C52">
              <w:rPr>
                <w:rFonts w:ascii="Cambria" w:hAnsi="Cambria"/>
                <w:sz w:val="24"/>
                <w:szCs w:val="24"/>
              </w:rPr>
              <w:t>Bireysel görüşmeleri sürdürme</w:t>
            </w:r>
          </w:p>
          <w:p w14:paraId="775BDD81" w14:textId="3624778C" w:rsidR="00964088" w:rsidRPr="00DC0C52" w:rsidRDefault="00EA37D4" w:rsidP="005C7CC7">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964088" w:rsidRPr="00DC0C52">
              <w:rPr>
                <w:rFonts w:ascii="Cambria" w:hAnsi="Cambria"/>
                <w:sz w:val="24"/>
                <w:szCs w:val="24"/>
              </w:rPr>
              <w:t xml:space="preserve">Sınıf </w:t>
            </w:r>
            <w:r w:rsidRPr="00DC0C52">
              <w:rPr>
                <w:rFonts w:ascii="Cambria" w:hAnsi="Cambria"/>
                <w:sz w:val="24"/>
                <w:szCs w:val="24"/>
              </w:rPr>
              <w:t>rehberlik programlarının</w:t>
            </w:r>
            <w:r w:rsidR="00964088" w:rsidRPr="00DC0C52">
              <w:rPr>
                <w:rFonts w:ascii="Cambria" w:hAnsi="Cambria"/>
                <w:sz w:val="24"/>
                <w:szCs w:val="24"/>
              </w:rPr>
              <w:t xml:space="preserve"> uygulanması ve değerlendirilmesi</w:t>
            </w:r>
          </w:p>
          <w:p w14:paraId="3D6D2F61" w14:textId="76D74E80" w:rsidR="00AA52BB" w:rsidRPr="00DC0C52" w:rsidRDefault="00AA52BB" w:rsidP="00AA52BB">
            <w:pPr>
              <w:pStyle w:val="ListeParagraf"/>
              <w:ind w:left="214"/>
              <w:jc w:val="both"/>
              <w:rPr>
                <w:rFonts w:ascii="Cambria" w:hAnsi="Cambria"/>
                <w:sz w:val="24"/>
                <w:szCs w:val="24"/>
              </w:rPr>
            </w:pPr>
          </w:p>
        </w:tc>
      </w:tr>
      <w:tr w:rsidR="00AA52BB" w:rsidRPr="00DC0C52" w14:paraId="7CE7DDC2" w14:textId="77777777" w:rsidTr="00DC0C52">
        <w:trPr>
          <w:trHeight w:val="850"/>
          <w:jc w:val="center"/>
        </w:trPr>
        <w:tc>
          <w:tcPr>
            <w:tcW w:w="1413" w:type="dxa"/>
            <w:vAlign w:val="center"/>
          </w:tcPr>
          <w:p w14:paraId="6C698BB4" w14:textId="77777777" w:rsidR="00AA52BB" w:rsidRPr="00EA37D4" w:rsidRDefault="00AA52BB" w:rsidP="00AA52BB">
            <w:pPr>
              <w:jc w:val="center"/>
              <w:rPr>
                <w:rFonts w:ascii="Cambria" w:hAnsi="Cambria"/>
                <w:b/>
                <w:bCs/>
                <w:sz w:val="24"/>
                <w:szCs w:val="24"/>
              </w:rPr>
            </w:pPr>
            <w:r w:rsidRPr="00EA37D4">
              <w:rPr>
                <w:rFonts w:ascii="Cambria" w:hAnsi="Cambria"/>
                <w:b/>
                <w:bCs/>
                <w:sz w:val="24"/>
                <w:szCs w:val="24"/>
              </w:rPr>
              <w:t>9. HAFTA</w:t>
            </w:r>
          </w:p>
        </w:tc>
        <w:tc>
          <w:tcPr>
            <w:tcW w:w="1807" w:type="dxa"/>
            <w:vAlign w:val="center"/>
          </w:tcPr>
          <w:p w14:paraId="2F1B9AEF" w14:textId="77777777" w:rsidR="00AA52BB" w:rsidRPr="00EA37D4" w:rsidRDefault="00AA52BB" w:rsidP="00AA52BB">
            <w:pPr>
              <w:rPr>
                <w:rFonts w:ascii="Cambria" w:hAnsi="Cambria"/>
                <w:b/>
                <w:bCs/>
                <w:sz w:val="24"/>
                <w:szCs w:val="24"/>
              </w:rPr>
            </w:pPr>
            <w:r w:rsidRPr="00EA37D4">
              <w:rPr>
                <w:rFonts w:ascii="Cambria" w:hAnsi="Cambria"/>
                <w:b/>
                <w:bCs/>
                <w:sz w:val="24"/>
                <w:szCs w:val="24"/>
              </w:rPr>
              <w:t>Ölçme Araçları ve Bilişim Sistemleri</w:t>
            </w:r>
          </w:p>
          <w:p w14:paraId="51138FDA" w14:textId="77777777" w:rsidR="00AA52BB" w:rsidRPr="00EA37D4" w:rsidRDefault="00AA52BB" w:rsidP="00AA52BB">
            <w:pPr>
              <w:rPr>
                <w:rFonts w:ascii="Cambria" w:hAnsi="Cambria"/>
                <w:b/>
                <w:bCs/>
                <w:sz w:val="24"/>
                <w:szCs w:val="24"/>
              </w:rPr>
            </w:pPr>
          </w:p>
          <w:p w14:paraId="28215DD8" w14:textId="76826D8B" w:rsidR="00AA52BB" w:rsidRPr="00EA37D4" w:rsidRDefault="00AA52BB" w:rsidP="00AA52BB">
            <w:pPr>
              <w:rPr>
                <w:rFonts w:ascii="Cambria" w:hAnsi="Cambria"/>
                <w:b/>
                <w:bCs/>
                <w:sz w:val="24"/>
                <w:szCs w:val="24"/>
              </w:rPr>
            </w:pPr>
            <w:r w:rsidRPr="00EA37D4">
              <w:rPr>
                <w:rFonts w:ascii="Cambria" w:hAnsi="Cambria"/>
                <w:b/>
                <w:bCs/>
                <w:sz w:val="24"/>
                <w:szCs w:val="24"/>
              </w:rPr>
              <w:t>Psiko-eğitsel Etkinlik Planlama</w:t>
            </w:r>
          </w:p>
        </w:tc>
        <w:tc>
          <w:tcPr>
            <w:tcW w:w="7270" w:type="dxa"/>
          </w:tcPr>
          <w:p w14:paraId="451EC5D9" w14:textId="39F4DB19" w:rsidR="00AA52BB" w:rsidRPr="00DC0C52" w:rsidRDefault="00EA37D4" w:rsidP="00EA37D4">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5C7CC7" w:rsidRPr="00DC0C52">
              <w:rPr>
                <w:rFonts w:ascii="Cambria" w:hAnsi="Cambria"/>
                <w:sz w:val="24"/>
                <w:szCs w:val="24"/>
              </w:rPr>
              <w:t>Psiko-eğitim programının uygulanmaya devam edilmesi</w:t>
            </w:r>
          </w:p>
          <w:p w14:paraId="48EEF80D" w14:textId="55730E35" w:rsidR="00BE70AB" w:rsidRPr="00DC0C52" w:rsidRDefault="00EA37D4" w:rsidP="00BE70AB">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BE70AB" w:rsidRPr="00DC0C52">
              <w:rPr>
                <w:rFonts w:ascii="Cambria" w:hAnsi="Cambria"/>
                <w:sz w:val="24"/>
                <w:szCs w:val="24"/>
              </w:rPr>
              <w:t>Rehber öğretmen/psikolojik danışmanın vereceği görevleri yerine getirme</w:t>
            </w:r>
          </w:p>
          <w:p w14:paraId="12AEF2BA" w14:textId="142EE978" w:rsidR="00BE70AB" w:rsidRPr="00DC0C52" w:rsidRDefault="00EA37D4" w:rsidP="00BE70AB">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BE70AB" w:rsidRPr="00DC0C52">
              <w:rPr>
                <w:rFonts w:ascii="Cambria" w:hAnsi="Cambria"/>
                <w:sz w:val="24"/>
                <w:szCs w:val="24"/>
              </w:rPr>
              <w:t>Bireysel görüşmeleri sürdürme</w:t>
            </w:r>
          </w:p>
          <w:p w14:paraId="1BC3FDDE" w14:textId="05D66564" w:rsidR="00BE70AB" w:rsidRPr="00DC0C52" w:rsidRDefault="00EA37D4" w:rsidP="00EA37D4">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BE70AB" w:rsidRPr="00DC0C52">
              <w:rPr>
                <w:rFonts w:ascii="Cambria" w:hAnsi="Cambria"/>
                <w:sz w:val="24"/>
                <w:szCs w:val="24"/>
              </w:rPr>
              <w:t>Sınıf rehberlik programlarının uygulanması ve değerlendirilmesi</w:t>
            </w:r>
          </w:p>
          <w:p w14:paraId="3EDE9ADD" w14:textId="6E50212F" w:rsidR="00BE70AB" w:rsidRPr="00DC0C52" w:rsidRDefault="00EA37D4" w:rsidP="00BE70AB">
            <w:pPr>
              <w:jc w:val="both"/>
              <w:rPr>
                <w:rFonts w:ascii="Cambria" w:hAnsi="Cambria"/>
                <w:sz w:val="24"/>
                <w:szCs w:val="24"/>
              </w:rPr>
            </w:pPr>
            <w:r>
              <w:rPr>
                <w:rFonts w:ascii="Cambria" w:hAnsi="Cambria"/>
                <w:sz w:val="24"/>
                <w:szCs w:val="24"/>
              </w:rPr>
              <w:t xml:space="preserve">- </w:t>
            </w:r>
            <w:r w:rsidR="009D69CE" w:rsidRPr="00DC0C52">
              <w:rPr>
                <w:rFonts w:ascii="Cambria" w:hAnsi="Cambria"/>
                <w:sz w:val="24"/>
                <w:szCs w:val="24"/>
              </w:rPr>
              <w:t>Çocuk Hukuku dersi çerçevesinde danışmanlık tedbiri kararlarını incelenmesi</w:t>
            </w:r>
          </w:p>
        </w:tc>
      </w:tr>
      <w:tr w:rsidR="00AA52BB" w:rsidRPr="00DC0C52" w14:paraId="4269F2AC" w14:textId="77777777" w:rsidTr="00DC0C52">
        <w:trPr>
          <w:trHeight w:val="850"/>
          <w:jc w:val="center"/>
        </w:trPr>
        <w:tc>
          <w:tcPr>
            <w:tcW w:w="1413" w:type="dxa"/>
            <w:vAlign w:val="center"/>
          </w:tcPr>
          <w:p w14:paraId="663354A2" w14:textId="77777777" w:rsidR="00AA52BB" w:rsidRPr="00EA37D4" w:rsidRDefault="00AA52BB" w:rsidP="00AA52BB">
            <w:pPr>
              <w:jc w:val="center"/>
              <w:rPr>
                <w:rFonts w:ascii="Cambria" w:hAnsi="Cambria"/>
                <w:b/>
                <w:bCs/>
                <w:sz w:val="24"/>
                <w:szCs w:val="24"/>
              </w:rPr>
            </w:pPr>
            <w:r w:rsidRPr="00EA37D4">
              <w:rPr>
                <w:rFonts w:ascii="Cambria" w:hAnsi="Cambria"/>
                <w:b/>
                <w:bCs/>
                <w:sz w:val="24"/>
                <w:szCs w:val="24"/>
              </w:rPr>
              <w:t>10. HAFTA</w:t>
            </w:r>
          </w:p>
        </w:tc>
        <w:tc>
          <w:tcPr>
            <w:tcW w:w="1807" w:type="dxa"/>
            <w:vAlign w:val="center"/>
          </w:tcPr>
          <w:p w14:paraId="04B1550D" w14:textId="77777777" w:rsidR="00AA52BB" w:rsidRPr="00EA37D4" w:rsidRDefault="00AA52BB" w:rsidP="00AA52BB">
            <w:pPr>
              <w:rPr>
                <w:rFonts w:ascii="Cambria" w:hAnsi="Cambria"/>
                <w:b/>
                <w:bCs/>
                <w:sz w:val="24"/>
                <w:szCs w:val="24"/>
              </w:rPr>
            </w:pPr>
            <w:r w:rsidRPr="00EA37D4">
              <w:rPr>
                <w:rFonts w:ascii="Cambria" w:hAnsi="Cambria"/>
                <w:b/>
                <w:bCs/>
                <w:sz w:val="24"/>
                <w:szCs w:val="24"/>
              </w:rPr>
              <w:t>Psiko-eğitsel Etkinlik Planlama</w:t>
            </w:r>
          </w:p>
          <w:p w14:paraId="22188866" w14:textId="77777777" w:rsidR="00AA52BB" w:rsidRPr="00EA37D4" w:rsidRDefault="00AA52BB" w:rsidP="00AA52BB">
            <w:pPr>
              <w:rPr>
                <w:rFonts w:ascii="Cambria" w:hAnsi="Cambria"/>
                <w:b/>
                <w:bCs/>
                <w:sz w:val="24"/>
                <w:szCs w:val="24"/>
              </w:rPr>
            </w:pPr>
          </w:p>
          <w:p w14:paraId="5A42C01D" w14:textId="22357F22" w:rsidR="00AA52BB" w:rsidRPr="00EA37D4" w:rsidRDefault="00AA52BB" w:rsidP="00AA52BB">
            <w:pPr>
              <w:rPr>
                <w:rFonts w:ascii="Cambria" w:hAnsi="Cambria"/>
                <w:b/>
                <w:bCs/>
                <w:sz w:val="24"/>
                <w:szCs w:val="24"/>
              </w:rPr>
            </w:pPr>
            <w:r w:rsidRPr="00EA37D4">
              <w:rPr>
                <w:rFonts w:ascii="Cambria" w:hAnsi="Cambria"/>
                <w:b/>
                <w:bCs/>
                <w:sz w:val="24"/>
                <w:szCs w:val="24"/>
              </w:rPr>
              <w:t>Gelişimsel Rehberlik Programları</w:t>
            </w:r>
          </w:p>
        </w:tc>
        <w:tc>
          <w:tcPr>
            <w:tcW w:w="7270" w:type="dxa"/>
          </w:tcPr>
          <w:p w14:paraId="7FEFA2CB" w14:textId="6AAC19A0" w:rsidR="005C7CC7" w:rsidRPr="00DC0C52" w:rsidRDefault="00EA37D4" w:rsidP="005C7CC7">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5C7CC7" w:rsidRPr="00DC0C52">
              <w:rPr>
                <w:rFonts w:ascii="Cambria" w:hAnsi="Cambria"/>
                <w:sz w:val="24"/>
                <w:szCs w:val="24"/>
              </w:rPr>
              <w:t>Psiko-eğitim programının uygulanmaya devam edilmesi</w:t>
            </w:r>
          </w:p>
          <w:p w14:paraId="4A01F693" w14:textId="7CF6B6C9" w:rsidR="00BE70AB" w:rsidRPr="00EA37D4" w:rsidRDefault="00EA37D4" w:rsidP="00EA37D4">
            <w:pPr>
              <w:jc w:val="both"/>
              <w:rPr>
                <w:rFonts w:ascii="Cambria" w:hAnsi="Cambria"/>
                <w:sz w:val="24"/>
                <w:szCs w:val="24"/>
              </w:rPr>
            </w:pPr>
            <w:r>
              <w:rPr>
                <w:rFonts w:ascii="Cambria" w:hAnsi="Cambria"/>
                <w:sz w:val="24"/>
                <w:szCs w:val="24"/>
              </w:rPr>
              <w:t xml:space="preserve">- </w:t>
            </w:r>
            <w:r w:rsidRPr="00EA37D4">
              <w:rPr>
                <w:rFonts w:ascii="Cambria" w:hAnsi="Cambria"/>
                <w:sz w:val="24"/>
                <w:szCs w:val="24"/>
              </w:rPr>
              <w:t>Okullarda çocuklarda</w:t>
            </w:r>
            <w:r w:rsidR="00BE70AB" w:rsidRPr="00EA37D4">
              <w:rPr>
                <w:rFonts w:ascii="Cambria" w:hAnsi="Cambria"/>
                <w:sz w:val="24"/>
                <w:szCs w:val="24"/>
              </w:rPr>
              <w:t xml:space="preserve"> görülen davranış sorunları ve müdahale   programları ile ilgili raporun hazırlanması </w:t>
            </w:r>
          </w:p>
          <w:p w14:paraId="485D4250" w14:textId="6ACE7FF8" w:rsidR="00BE70AB" w:rsidRPr="00DC0C52" w:rsidRDefault="00EA37D4" w:rsidP="00BE70AB">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BE70AB" w:rsidRPr="00DC0C52">
              <w:rPr>
                <w:rFonts w:ascii="Cambria" w:hAnsi="Cambria"/>
                <w:sz w:val="24"/>
                <w:szCs w:val="24"/>
              </w:rPr>
              <w:t>Rehber öğretmen/psikolojik danışmanın vereceği görevleri yerine getirme</w:t>
            </w:r>
          </w:p>
          <w:p w14:paraId="3CC5D9E5" w14:textId="7F3B90BC" w:rsidR="00BE70AB" w:rsidRPr="00DC0C52" w:rsidRDefault="00EA37D4" w:rsidP="00BE70AB">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BE70AB" w:rsidRPr="00DC0C52">
              <w:rPr>
                <w:rFonts w:ascii="Cambria" w:hAnsi="Cambria"/>
                <w:sz w:val="24"/>
                <w:szCs w:val="24"/>
              </w:rPr>
              <w:t>Bireysel görüşmeleri sürdürme</w:t>
            </w:r>
          </w:p>
          <w:p w14:paraId="0D44F013" w14:textId="1AD530ED" w:rsidR="00BE70AB" w:rsidRPr="00DC0C52" w:rsidRDefault="00EA37D4" w:rsidP="00BE70AB">
            <w:pPr>
              <w:shd w:val="clear" w:color="auto" w:fill="FFFFFF" w:themeFill="background1"/>
              <w:spacing w:before="120"/>
              <w:jc w:val="both"/>
              <w:rPr>
                <w:rFonts w:ascii="Cambria" w:hAnsi="Cambria"/>
                <w:sz w:val="24"/>
                <w:szCs w:val="24"/>
              </w:rPr>
            </w:pPr>
            <w:r>
              <w:rPr>
                <w:rFonts w:ascii="Cambria" w:hAnsi="Cambria"/>
                <w:sz w:val="24"/>
                <w:szCs w:val="24"/>
              </w:rPr>
              <w:lastRenderedPageBreak/>
              <w:t xml:space="preserve">- </w:t>
            </w:r>
            <w:r w:rsidR="00BE70AB" w:rsidRPr="00DC0C52">
              <w:rPr>
                <w:rFonts w:ascii="Cambria" w:hAnsi="Cambria"/>
                <w:sz w:val="24"/>
                <w:szCs w:val="24"/>
              </w:rPr>
              <w:t xml:space="preserve">Sınıf </w:t>
            </w:r>
            <w:r w:rsidRPr="00DC0C52">
              <w:rPr>
                <w:rFonts w:ascii="Cambria" w:hAnsi="Cambria"/>
                <w:sz w:val="24"/>
                <w:szCs w:val="24"/>
              </w:rPr>
              <w:t>rehberlik programlarının</w:t>
            </w:r>
            <w:r w:rsidR="00BE70AB" w:rsidRPr="00DC0C52">
              <w:rPr>
                <w:rFonts w:ascii="Cambria" w:hAnsi="Cambria"/>
                <w:sz w:val="24"/>
                <w:szCs w:val="24"/>
              </w:rPr>
              <w:t xml:space="preserve"> uygulanması ve değerlendirilmesi</w:t>
            </w:r>
          </w:p>
          <w:p w14:paraId="35C785EF" w14:textId="4BE97842" w:rsidR="00BE70AB" w:rsidRPr="00EA37D4" w:rsidRDefault="00EA37D4" w:rsidP="00EA37D4">
            <w:pPr>
              <w:jc w:val="both"/>
              <w:rPr>
                <w:rFonts w:ascii="Cambria" w:hAnsi="Cambria"/>
                <w:sz w:val="24"/>
                <w:szCs w:val="24"/>
              </w:rPr>
            </w:pPr>
            <w:r>
              <w:rPr>
                <w:rFonts w:ascii="Cambria" w:hAnsi="Cambria"/>
                <w:sz w:val="24"/>
                <w:szCs w:val="24"/>
              </w:rPr>
              <w:t xml:space="preserve">- </w:t>
            </w:r>
            <w:r w:rsidR="009D69CE" w:rsidRPr="00DC0C52">
              <w:rPr>
                <w:rFonts w:ascii="Cambria" w:hAnsi="Cambria"/>
                <w:sz w:val="24"/>
                <w:szCs w:val="24"/>
              </w:rPr>
              <w:t>Çocuk Hukuku dersi çerçevesinde danışmanlık tedbiri kararlarını incelenmesi</w:t>
            </w:r>
          </w:p>
        </w:tc>
      </w:tr>
      <w:tr w:rsidR="00AA52BB" w:rsidRPr="00DC0C52" w14:paraId="0FFE0582" w14:textId="77777777" w:rsidTr="00DC0C52">
        <w:trPr>
          <w:trHeight w:val="850"/>
          <w:jc w:val="center"/>
        </w:trPr>
        <w:tc>
          <w:tcPr>
            <w:tcW w:w="1413" w:type="dxa"/>
            <w:vAlign w:val="center"/>
          </w:tcPr>
          <w:p w14:paraId="758F89F2" w14:textId="77777777" w:rsidR="00AA52BB" w:rsidRPr="00EA37D4" w:rsidRDefault="00AA52BB" w:rsidP="00AA52BB">
            <w:pPr>
              <w:jc w:val="center"/>
              <w:rPr>
                <w:rFonts w:ascii="Cambria" w:hAnsi="Cambria"/>
                <w:b/>
                <w:bCs/>
                <w:sz w:val="24"/>
                <w:szCs w:val="24"/>
              </w:rPr>
            </w:pPr>
            <w:r w:rsidRPr="00EA37D4">
              <w:rPr>
                <w:rFonts w:ascii="Cambria" w:hAnsi="Cambria"/>
                <w:b/>
                <w:bCs/>
                <w:sz w:val="24"/>
                <w:szCs w:val="24"/>
              </w:rPr>
              <w:lastRenderedPageBreak/>
              <w:t>11. HAFTA</w:t>
            </w:r>
          </w:p>
        </w:tc>
        <w:tc>
          <w:tcPr>
            <w:tcW w:w="1807" w:type="dxa"/>
            <w:vAlign w:val="center"/>
          </w:tcPr>
          <w:p w14:paraId="1EAC0479" w14:textId="795AF92A" w:rsidR="00AA52BB" w:rsidRPr="00EA37D4" w:rsidRDefault="00AA52BB" w:rsidP="00AA52BB">
            <w:pPr>
              <w:rPr>
                <w:rFonts w:ascii="Cambria" w:hAnsi="Cambria"/>
                <w:b/>
                <w:bCs/>
                <w:sz w:val="24"/>
                <w:szCs w:val="24"/>
              </w:rPr>
            </w:pPr>
            <w:r w:rsidRPr="00EA37D4">
              <w:rPr>
                <w:rFonts w:ascii="Cambria" w:hAnsi="Cambria"/>
                <w:b/>
                <w:bCs/>
                <w:sz w:val="24"/>
                <w:szCs w:val="24"/>
              </w:rPr>
              <w:t>Psiko-eğitsel Etkinlik Uygulama</w:t>
            </w:r>
          </w:p>
        </w:tc>
        <w:tc>
          <w:tcPr>
            <w:tcW w:w="7270" w:type="dxa"/>
            <w:vAlign w:val="center"/>
          </w:tcPr>
          <w:p w14:paraId="2C5DF120" w14:textId="64E1C482" w:rsidR="00BE70AB" w:rsidRPr="00EA37D4" w:rsidRDefault="00EA37D4" w:rsidP="00EA37D4">
            <w:pPr>
              <w:jc w:val="both"/>
              <w:rPr>
                <w:rFonts w:ascii="Cambria" w:hAnsi="Cambria"/>
                <w:sz w:val="24"/>
                <w:szCs w:val="24"/>
              </w:rPr>
            </w:pPr>
            <w:r>
              <w:rPr>
                <w:rFonts w:ascii="Cambria" w:hAnsi="Cambria"/>
                <w:sz w:val="24"/>
                <w:szCs w:val="24"/>
              </w:rPr>
              <w:t xml:space="preserve">- </w:t>
            </w:r>
            <w:r w:rsidRPr="00EA37D4">
              <w:rPr>
                <w:rFonts w:ascii="Cambria" w:hAnsi="Cambria"/>
                <w:sz w:val="24"/>
                <w:szCs w:val="24"/>
              </w:rPr>
              <w:t>Okullarda çocuklarda</w:t>
            </w:r>
            <w:r w:rsidR="00BE70AB" w:rsidRPr="00EA37D4">
              <w:rPr>
                <w:rFonts w:ascii="Cambria" w:hAnsi="Cambria"/>
                <w:sz w:val="24"/>
                <w:szCs w:val="24"/>
              </w:rPr>
              <w:t xml:space="preserve"> görülen davranış sorunları ve müdahale   programları ile ilgili raporun hazırlanması </w:t>
            </w:r>
          </w:p>
          <w:p w14:paraId="2AF8104C" w14:textId="64C29002" w:rsidR="00BE70AB" w:rsidRPr="00DC0C52" w:rsidRDefault="00EA37D4" w:rsidP="00BE70AB">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BE70AB" w:rsidRPr="00DC0C52">
              <w:rPr>
                <w:rFonts w:ascii="Cambria" w:hAnsi="Cambria"/>
                <w:sz w:val="24"/>
                <w:szCs w:val="24"/>
              </w:rPr>
              <w:t>Rehber öğretmen/psikolojik danışmanın vereceği görevleri yerine getirme</w:t>
            </w:r>
          </w:p>
          <w:p w14:paraId="09960BE1" w14:textId="17E79914" w:rsidR="00BE70AB" w:rsidRPr="00DC0C52" w:rsidRDefault="00EA37D4" w:rsidP="00BE70AB">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BE70AB" w:rsidRPr="00DC0C52">
              <w:rPr>
                <w:rFonts w:ascii="Cambria" w:hAnsi="Cambria"/>
                <w:sz w:val="24"/>
                <w:szCs w:val="24"/>
              </w:rPr>
              <w:t>Bireysel görüşmeleri sürdürme</w:t>
            </w:r>
          </w:p>
          <w:p w14:paraId="39B7874B" w14:textId="2C05AE97" w:rsidR="00BE70AB" w:rsidRPr="00DC0C52" w:rsidRDefault="00EA37D4" w:rsidP="007B5D22">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BE70AB" w:rsidRPr="00DC0C52">
              <w:rPr>
                <w:rFonts w:ascii="Cambria" w:hAnsi="Cambria"/>
                <w:sz w:val="24"/>
                <w:szCs w:val="24"/>
              </w:rPr>
              <w:t xml:space="preserve">Sınıf </w:t>
            </w:r>
            <w:r w:rsidRPr="00DC0C52">
              <w:rPr>
                <w:rFonts w:ascii="Cambria" w:hAnsi="Cambria"/>
                <w:sz w:val="24"/>
                <w:szCs w:val="24"/>
              </w:rPr>
              <w:t>rehberlik programlarının</w:t>
            </w:r>
            <w:r w:rsidR="00BE70AB" w:rsidRPr="00DC0C52">
              <w:rPr>
                <w:rFonts w:ascii="Cambria" w:hAnsi="Cambria"/>
                <w:sz w:val="24"/>
                <w:szCs w:val="24"/>
              </w:rPr>
              <w:t xml:space="preserve"> uygulanması ve değerlendirilmesi</w:t>
            </w:r>
          </w:p>
          <w:p w14:paraId="1BA6B79E" w14:textId="4CF606A6" w:rsidR="007B5D22" w:rsidRPr="00DC0C52" w:rsidRDefault="00EA37D4" w:rsidP="007B5D22">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7B5D22" w:rsidRPr="00DC0C52">
              <w:rPr>
                <w:rFonts w:ascii="Cambria" w:hAnsi="Cambria"/>
                <w:sz w:val="24"/>
                <w:szCs w:val="24"/>
              </w:rPr>
              <w:t>Psiko-eğitim programının tamamlanması</w:t>
            </w:r>
          </w:p>
          <w:p w14:paraId="0B99159D" w14:textId="6053B1B5" w:rsidR="009D69CE" w:rsidRPr="00DC0C52" w:rsidRDefault="00EA37D4" w:rsidP="00EA37D4">
            <w:pPr>
              <w:jc w:val="both"/>
              <w:rPr>
                <w:rFonts w:ascii="Cambria" w:hAnsi="Cambria"/>
                <w:sz w:val="24"/>
                <w:szCs w:val="24"/>
              </w:rPr>
            </w:pPr>
            <w:r>
              <w:rPr>
                <w:rFonts w:ascii="Cambria" w:hAnsi="Cambria"/>
                <w:sz w:val="24"/>
                <w:szCs w:val="24"/>
              </w:rPr>
              <w:t xml:space="preserve">- </w:t>
            </w:r>
            <w:r w:rsidR="009D69CE" w:rsidRPr="00DC0C52">
              <w:rPr>
                <w:rFonts w:ascii="Cambria" w:hAnsi="Cambria"/>
                <w:sz w:val="24"/>
                <w:szCs w:val="24"/>
              </w:rPr>
              <w:t xml:space="preserve">Çocuk Hukuku dersi çerçevesinde danışmanlık tedbiri ile ilgili örnek </w:t>
            </w:r>
            <w:r w:rsidRPr="00DC0C52">
              <w:rPr>
                <w:rFonts w:ascii="Cambria" w:hAnsi="Cambria"/>
                <w:sz w:val="24"/>
                <w:szCs w:val="24"/>
              </w:rPr>
              <w:t>planların taranması</w:t>
            </w:r>
          </w:p>
          <w:p w14:paraId="679310F2" w14:textId="739237C8" w:rsidR="00AA52BB" w:rsidRPr="00DC0C52" w:rsidRDefault="00AA52BB" w:rsidP="00AA52BB">
            <w:pPr>
              <w:pStyle w:val="ListeParagraf"/>
              <w:ind w:left="214"/>
              <w:jc w:val="both"/>
              <w:rPr>
                <w:rFonts w:ascii="Cambria" w:hAnsi="Cambria"/>
                <w:sz w:val="24"/>
                <w:szCs w:val="24"/>
              </w:rPr>
            </w:pPr>
          </w:p>
        </w:tc>
      </w:tr>
      <w:tr w:rsidR="00AA52BB" w:rsidRPr="00DC0C52" w14:paraId="6F79B0B6" w14:textId="77777777" w:rsidTr="00DC0C52">
        <w:trPr>
          <w:trHeight w:val="737"/>
          <w:jc w:val="center"/>
        </w:trPr>
        <w:tc>
          <w:tcPr>
            <w:tcW w:w="1413" w:type="dxa"/>
            <w:vAlign w:val="center"/>
          </w:tcPr>
          <w:p w14:paraId="1F260DCB" w14:textId="77777777" w:rsidR="00AA52BB" w:rsidRPr="00EA37D4" w:rsidRDefault="00AA52BB" w:rsidP="00AA52BB">
            <w:pPr>
              <w:jc w:val="center"/>
              <w:rPr>
                <w:rFonts w:ascii="Cambria" w:hAnsi="Cambria"/>
                <w:b/>
                <w:bCs/>
                <w:sz w:val="24"/>
                <w:szCs w:val="24"/>
              </w:rPr>
            </w:pPr>
            <w:r w:rsidRPr="00EA37D4">
              <w:rPr>
                <w:rFonts w:ascii="Cambria" w:hAnsi="Cambria"/>
                <w:b/>
                <w:bCs/>
                <w:sz w:val="24"/>
                <w:szCs w:val="24"/>
              </w:rPr>
              <w:t>12. HAFTA</w:t>
            </w:r>
          </w:p>
        </w:tc>
        <w:tc>
          <w:tcPr>
            <w:tcW w:w="1807" w:type="dxa"/>
            <w:vAlign w:val="center"/>
          </w:tcPr>
          <w:p w14:paraId="11EBD5C1" w14:textId="3215BAD7" w:rsidR="00AA52BB" w:rsidRPr="00EA37D4" w:rsidRDefault="00AA52BB" w:rsidP="00AA52BB">
            <w:pPr>
              <w:rPr>
                <w:rFonts w:ascii="Cambria" w:hAnsi="Cambria"/>
                <w:b/>
                <w:bCs/>
                <w:sz w:val="24"/>
                <w:szCs w:val="24"/>
              </w:rPr>
            </w:pPr>
            <w:r w:rsidRPr="00EA37D4">
              <w:rPr>
                <w:rFonts w:ascii="Cambria" w:hAnsi="Cambria"/>
                <w:b/>
                <w:bCs/>
                <w:sz w:val="24"/>
                <w:szCs w:val="24"/>
              </w:rPr>
              <w:t>Psiko-eğitsel Etkinlik Uygulama</w:t>
            </w:r>
          </w:p>
        </w:tc>
        <w:tc>
          <w:tcPr>
            <w:tcW w:w="7270" w:type="dxa"/>
            <w:vAlign w:val="center"/>
          </w:tcPr>
          <w:p w14:paraId="31A6598A" w14:textId="4B622247" w:rsidR="009D69CE" w:rsidRPr="00DC0C52" w:rsidRDefault="00EA37D4" w:rsidP="009D69CE">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9D69CE" w:rsidRPr="00DC0C52">
              <w:rPr>
                <w:rFonts w:ascii="Cambria" w:hAnsi="Cambria"/>
                <w:sz w:val="24"/>
                <w:szCs w:val="24"/>
              </w:rPr>
              <w:t>Rehber öğretmen/psikolojik danışmanın vereceği görevleri yerine getirme</w:t>
            </w:r>
          </w:p>
          <w:p w14:paraId="55C5E24A" w14:textId="6FA47C0E" w:rsidR="009D69CE" w:rsidRPr="00DC0C52" w:rsidRDefault="00EA37D4" w:rsidP="009D69CE">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9D69CE" w:rsidRPr="00DC0C52">
              <w:rPr>
                <w:rFonts w:ascii="Cambria" w:hAnsi="Cambria"/>
                <w:sz w:val="24"/>
                <w:szCs w:val="24"/>
              </w:rPr>
              <w:t>Bireysel görüşmeleri sürdürme</w:t>
            </w:r>
          </w:p>
          <w:p w14:paraId="238724F3" w14:textId="3E98B80C" w:rsidR="009D69CE" w:rsidRPr="00DC0C52" w:rsidRDefault="00EA37D4" w:rsidP="009D69CE">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9D69CE" w:rsidRPr="00DC0C52">
              <w:rPr>
                <w:rFonts w:ascii="Cambria" w:hAnsi="Cambria"/>
                <w:sz w:val="24"/>
                <w:szCs w:val="24"/>
              </w:rPr>
              <w:t xml:space="preserve">Sınıf </w:t>
            </w:r>
            <w:r w:rsidRPr="00DC0C52">
              <w:rPr>
                <w:rFonts w:ascii="Cambria" w:hAnsi="Cambria"/>
                <w:sz w:val="24"/>
                <w:szCs w:val="24"/>
              </w:rPr>
              <w:t>rehberlik programlarının</w:t>
            </w:r>
            <w:r w:rsidR="009D69CE" w:rsidRPr="00DC0C52">
              <w:rPr>
                <w:rFonts w:ascii="Cambria" w:hAnsi="Cambria"/>
                <w:sz w:val="24"/>
                <w:szCs w:val="24"/>
              </w:rPr>
              <w:t xml:space="preserve"> uygulanması ve değerlendirilmesi</w:t>
            </w:r>
          </w:p>
          <w:p w14:paraId="420C5DDD" w14:textId="49A01E24" w:rsidR="00AA52BB" w:rsidRPr="00DC0C52" w:rsidRDefault="00EA37D4" w:rsidP="009D69CE">
            <w:pPr>
              <w:jc w:val="both"/>
              <w:rPr>
                <w:rFonts w:ascii="Cambria" w:hAnsi="Cambria"/>
                <w:sz w:val="24"/>
                <w:szCs w:val="24"/>
              </w:rPr>
            </w:pPr>
            <w:r>
              <w:rPr>
                <w:rFonts w:ascii="Cambria" w:hAnsi="Cambria"/>
                <w:sz w:val="24"/>
                <w:szCs w:val="24"/>
              </w:rPr>
              <w:t xml:space="preserve">- </w:t>
            </w:r>
            <w:r w:rsidR="009D69CE" w:rsidRPr="00DC0C52">
              <w:rPr>
                <w:rFonts w:ascii="Cambria" w:hAnsi="Cambria"/>
                <w:sz w:val="24"/>
                <w:szCs w:val="24"/>
              </w:rPr>
              <w:t xml:space="preserve">Çocuk Hukuku dersi çerçevesinde danışmanlık tedbiri ile ilgili </w:t>
            </w:r>
            <w:r w:rsidR="001A454C" w:rsidRPr="00DC0C52">
              <w:rPr>
                <w:rFonts w:ascii="Cambria" w:hAnsi="Cambria"/>
                <w:sz w:val="24"/>
                <w:szCs w:val="24"/>
              </w:rPr>
              <w:t>plan hazırlanması</w:t>
            </w:r>
          </w:p>
        </w:tc>
      </w:tr>
      <w:tr w:rsidR="00AA52BB" w:rsidRPr="00DC0C52" w14:paraId="14E5C647" w14:textId="77777777" w:rsidTr="00DC0C52">
        <w:trPr>
          <w:trHeight w:val="737"/>
          <w:jc w:val="center"/>
        </w:trPr>
        <w:tc>
          <w:tcPr>
            <w:tcW w:w="1413" w:type="dxa"/>
            <w:vAlign w:val="center"/>
          </w:tcPr>
          <w:p w14:paraId="3583BA6F" w14:textId="7AF33175" w:rsidR="00AA52BB" w:rsidRPr="00EA37D4" w:rsidRDefault="00AA52BB" w:rsidP="00AA52BB">
            <w:pPr>
              <w:jc w:val="center"/>
              <w:rPr>
                <w:rFonts w:ascii="Cambria" w:hAnsi="Cambria"/>
                <w:b/>
                <w:bCs/>
                <w:sz w:val="24"/>
                <w:szCs w:val="24"/>
              </w:rPr>
            </w:pPr>
            <w:r w:rsidRPr="00EA37D4">
              <w:rPr>
                <w:rFonts w:ascii="Cambria" w:hAnsi="Cambria"/>
                <w:b/>
                <w:bCs/>
                <w:sz w:val="24"/>
                <w:szCs w:val="24"/>
              </w:rPr>
              <w:t>13. HAFTA</w:t>
            </w:r>
          </w:p>
        </w:tc>
        <w:tc>
          <w:tcPr>
            <w:tcW w:w="1807" w:type="dxa"/>
            <w:vAlign w:val="center"/>
          </w:tcPr>
          <w:p w14:paraId="199411FD" w14:textId="06ADAA3E" w:rsidR="00AA52BB" w:rsidRPr="00EA37D4" w:rsidRDefault="00AA52BB" w:rsidP="00AA52BB">
            <w:pPr>
              <w:rPr>
                <w:rFonts w:ascii="Cambria" w:hAnsi="Cambria"/>
                <w:b/>
                <w:bCs/>
                <w:sz w:val="24"/>
                <w:szCs w:val="24"/>
              </w:rPr>
            </w:pPr>
            <w:r w:rsidRPr="00EA37D4">
              <w:rPr>
                <w:rFonts w:ascii="Cambria" w:hAnsi="Cambria"/>
                <w:b/>
                <w:bCs/>
                <w:sz w:val="24"/>
                <w:szCs w:val="24"/>
              </w:rPr>
              <w:t>Psiko-eğitsel Etkinlik Uygulama</w:t>
            </w:r>
          </w:p>
        </w:tc>
        <w:tc>
          <w:tcPr>
            <w:tcW w:w="7270" w:type="dxa"/>
            <w:vAlign w:val="center"/>
          </w:tcPr>
          <w:p w14:paraId="66C6F34A" w14:textId="0A94D78F" w:rsidR="00FA2108" w:rsidRPr="00DC0C52" w:rsidRDefault="00EA37D4" w:rsidP="00FA2108">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FA2108" w:rsidRPr="00DC0C52">
              <w:rPr>
                <w:rFonts w:ascii="Cambria" w:hAnsi="Cambria"/>
                <w:sz w:val="24"/>
                <w:szCs w:val="24"/>
              </w:rPr>
              <w:t>Rehber öğretmen/psikolojik danışmanın vereceği görevleri yerine getirme</w:t>
            </w:r>
          </w:p>
          <w:p w14:paraId="79704B0D" w14:textId="7AE83FBC" w:rsidR="00FA2108" w:rsidRPr="00DC0C52" w:rsidRDefault="00EA37D4" w:rsidP="00FA2108">
            <w:pPr>
              <w:shd w:val="clear" w:color="auto" w:fill="FFFFFF" w:themeFill="background1"/>
              <w:spacing w:before="120"/>
              <w:jc w:val="both"/>
              <w:rPr>
                <w:rFonts w:ascii="Cambria" w:hAnsi="Cambria"/>
                <w:sz w:val="24"/>
                <w:szCs w:val="24"/>
              </w:rPr>
            </w:pPr>
            <w:r>
              <w:rPr>
                <w:rFonts w:ascii="Cambria" w:hAnsi="Cambria"/>
                <w:sz w:val="24"/>
                <w:szCs w:val="24"/>
              </w:rPr>
              <w:t>-</w:t>
            </w:r>
            <w:r w:rsidR="00FA2108" w:rsidRPr="00DC0C52">
              <w:rPr>
                <w:rFonts w:ascii="Cambria" w:hAnsi="Cambria"/>
                <w:sz w:val="24"/>
                <w:szCs w:val="24"/>
              </w:rPr>
              <w:t>Bireysel görüşmeler</w:t>
            </w:r>
            <w:r w:rsidR="00C075BE" w:rsidRPr="00DC0C52">
              <w:rPr>
                <w:rFonts w:ascii="Cambria" w:hAnsi="Cambria"/>
                <w:sz w:val="24"/>
                <w:szCs w:val="24"/>
              </w:rPr>
              <w:t xml:space="preserve">le ilgili süreç raporlarının ve </w:t>
            </w:r>
            <w:r w:rsidRPr="00DC0C52">
              <w:rPr>
                <w:rFonts w:ascii="Cambria" w:hAnsi="Cambria"/>
                <w:sz w:val="24"/>
                <w:szCs w:val="24"/>
              </w:rPr>
              <w:t>değerlendirmelerin</w:t>
            </w:r>
            <w:r w:rsidR="00C075BE" w:rsidRPr="00DC0C52">
              <w:rPr>
                <w:rFonts w:ascii="Cambria" w:hAnsi="Cambria"/>
                <w:sz w:val="24"/>
                <w:szCs w:val="24"/>
              </w:rPr>
              <w:t xml:space="preserve"> yapılması</w:t>
            </w:r>
          </w:p>
          <w:p w14:paraId="63FC2483" w14:textId="0C06A402" w:rsidR="00FA2108" w:rsidRPr="00DC0C52" w:rsidRDefault="00EA37D4" w:rsidP="00FA2108">
            <w:pPr>
              <w:shd w:val="clear" w:color="auto" w:fill="FFFFFF" w:themeFill="background1"/>
              <w:spacing w:before="120"/>
              <w:jc w:val="both"/>
              <w:rPr>
                <w:rFonts w:ascii="Cambria" w:hAnsi="Cambria"/>
                <w:sz w:val="24"/>
                <w:szCs w:val="24"/>
              </w:rPr>
            </w:pPr>
            <w:r>
              <w:rPr>
                <w:rFonts w:ascii="Cambria" w:hAnsi="Cambria"/>
                <w:sz w:val="24"/>
                <w:szCs w:val="24"/>
              </w:rPr>
              <w:t xml:space="preserve">- </w:t>
            </w:r>
            <w:r w:rsidR="00FA2108" w:rsidRPr="00DC0C52">
              <w:rPr>
                <w:rFonts w:ascii="Cambria" w:hAnsi="Cambria"/>
                <w:sz w:val="24"/>
                <w:szCs w:val="24"/>
              </w:rPr>
              <w:t xml:space="preserve">Sınıf </w:t>
            </w:r>
            <w:r w:rsidRPr="00DC0C52">
              <w:rPr>
                <w:rFonts w:ascii="Cambria" w:hAnsi="Cambria"/>
                <w:sz w:val="24"/>
                <w:szCs w:val="24"/>
              </w:rPr>
              <w:t>rehberlik programlarının</w:t>
            </w:r>
            <w:r w:rsidR="00FA2108" w:rsidRPr="00DC0C52">
              <w:rPr>
                <w:rFonts w:ascii="Cambria" w:hAnsi="Cambria"/>
                <w:sz w:val="24"/>
                <w:szCs w:val="24"/>
              </w:rPr>
              <w:t xml:space="preserve"> uygulanması ve değerlendirilmesi</w:t>
            </w:r>
          </w:p>
          <w:p w14:paraId="6082CC55" w14:textId="216B366B" w:rsidR="00AA52BB" w:rsidRPr="00EA37D4" w:rsidRDefault="00EA37D4" w:rsidP="00EA37D4">
            <w:pPr>
              <w:jc w:val="both"/>
              <w:rPr>
                <w:rFonts w:ascii="Cambria" w:hAnsi="Cambria"/>
                <w:sz w:val="24"/>
                <w:szCs w:val="24"/>
              </w:rPr>
            </w:pPr>
            <w:r>
              <w:rPr>
                <w:rFonts w:ascii="Cambria" w:hAnsi="Cambria"/>
                <w:sz w:val="24"/>
                <w:szCs w:val="24"/>
              </w:rPr>
              <w:t xml:space="preserve">- </w:t>
            </w:r>
            <w:r w:rsidR="00FA2108" w:rsidRPr="00EA37D4">
              <w:rPr>
                <w:rFonts w:ascii="Cambria" w:hAnsi="Cambria"/>
                <w:sz w:val="24"/>
                <w:szCs w:val="24"/>
              </w:rPr>
              <w:t>Çocuk Hukuku dersi çerçevesinde danışmanlık tedbiri ile ilgili plan hazırlanması</w:t>
            </w:r>
          </w:p>
        </w:tc>
      </w:tr>
      <w:tr w:rsidR="00AA52BB" w:rsidRPr="00DC0C52" w14:paraId="0D2439CA" w14:textId="77777777" w:rsidTr="00DC0C52">
        <w:trPr>
          <w:trHeight w:val="737"/>
          <w:jc w:val="center"/>
        </w:trPr>
        <w:tc>
          <w:tcPr>
            <w:tcW w:w="1413" w:type="dxa"/>
            <w:vAlign w:val="center"/>
          </w:tcPr>
          <w:p w14:paraId="2A7D369F" w14:textId="4572DA85" w:rsidR="00AA52BB" w:rsidRPr="00EA37D4" w:rsidRDefault="00AA52BB" w:rsidP="00AA52BB">
            <w:pPr>
              <w:jc w:val="center"/>
              <w:rPr>
                <w:rFonts w:ascii="Cambria" w:hAnsi="Cambria"/>
                <w:b/>
                <w:bCs/>
                <w:sz w:val="24"/>
                <w:szCs w:val="24"/>
              </w:rPr>
            </w:pPr>
            <w:r w:rsidRPr="00EA37D4">
              <w:rPr>
                <w:rFonts w:ascii="Cambria" w:hAnsi="Cambria"/>
                <w:b/>
                <w:bCs/>
                <w:sz w:val="24"/>
                <w:szCs w:val="24"/>
              </w:rPr>
              <w:t>14. HAFTA</w:t>
            </w:r>
          </w:p>
        </w:tc>
        <w:tc>
          <w:tcPr>
            <w:tcW w:w="1807" w:type="dxa"/>
            <w:vAlign w:val="center"/>
          </w:tcPr>
          <w:p w14:paraId="20A53905" w14:textId="00DCAEB4" w:rsidR="00AA52BB" w:rsidRPr="00EA37D4" w:rsidRDefault="00AA52BB" w:rsidP="00AA52BB">
            <w:pPr>
              <w:rPr>
                <w:rFonts w:ascii="Cambria" w:hAnsi="Cambria"/>
                <w:b/>
                <w:bCs/>
                <w:sz w:val="24"/>
                <w:szCs w:val="24"/>
              </w:rPr>
            </w:pPr>
            <w:r w:rsidRPr="00EA37D4">
              <w:rPr>
                <w:rFonts w:ascii="Cambria" w:hAnsi="Cambria"/>
                <w:b/>
                <w:bCs/>
                <w:sz w:val="24"/>
                <w:szCs w:val="24"/>
              </w:rPr>
              <w:t>Kapanış ve Rapor Teslimi</w:t>
            </w:r>
          </w:p>
        </w:tc>
        <w:tc>
          <w:tcPr>
            <w:tcW w:w="7270" w:type="dxa"/>
            <w:vAlign w:val="center"/>
          </w:tcPr>
          <w:p w14:paraId="0348C94F" w14:textId="77777777" w:rsidR="00FA2108" w:rsidRPr="00DC0C52" w:rsidRDefault="00FA2108" w:rsidP="00FA2108">
            <w:pPr>
              <w:pStyle w:val="ListeParagraf"/>
              <w:numPr>
                <w:ilvl w:val="0"/>
                <w:numId w:val="10"/>
              </w:numPr>
              <w:ind w:left="214" w:hanging="142"/>
              <w:jc w:val="both"/>
              <w:rPr>
                <w:rFonts w:ascii="Cambria" w:hAnsi="Cambria"/>
                <w:sz w:val="24"/>
                <w:szCs w:val="24"/>
              </w:rPr>
            </w:pPr>
            <w:r w:rsidRPr="00DC0C52">
              <w:rPr>
                <w:rFonts w:ascii="Cambria" w:hAnsi="Cambria"/>
                <w:sz w:val="24"/>
                <w:szCs w:val="24"/>
              </w:rPr>
              <w:t>Uygulamanın genel değerlendirilmesi</w:t>
            </w:r>
          </w:p>
          <w:p w14:paraId="1A5F8656" w14:textId="77777777" w:rsidR="00FA2108" w:rsidRPr="00DC0C52" w:rsidRDefault="00FA2108" w:rsidP="00FA2108">
            <w:pPr>
              <w:pStyle w:val="ListeParagraf"/>
              <w:numPr>
                <w:ilvl w:val="0"/>
                <w:numId w:val="10"/>
              </w:numPr>
              <w:ind w:left="214" w:hanging="142"/>
              <w:jc w:val="both"/>
              <w:rPr>
                <w:rFonts w:ascii="Cambria" w:hAnsi="Cambria"/>
                <w:sz w:val="24"/>
                <w:szCs w:val="24"/>
              </w:rPr>
            </w:pPr>
            <w:r w:rsidRPr="00DC0C52">
              <w:rPr>
                <w:rFonts w:ascii="Cambria" w:hAnsi="Cambria"/>
                <w:sz w:val="24"/>
                <w:szCs w:val="24"/>
              </w:rPr>
              <w:t>Mesleki katkılar, güçlü/zayıf yönlerin ele alınması</w:t>
            </w:r>
          </w:p>
          <w:p w14:paraId="72785365" w14:textId="6B207E82" w:rsidR="00AA52BB" w:rsidRPr="00DC0C52" w:rsidRDefault="00FA2108" w:rsidP="00FA2108">
            <w:pPr>
              <w:pStyle w:val="ListeParagraf"/>
              <w:numPr>
                <w:ilvl w:val="0"/>
                <w:numId w:val="10"/>
              </w:numPr>
              <w:ind w:left="214" w:hanging="142"/>
              <w:jc w:val="both"/>
              <w:rPr>
                <w:rFonts w:ascii="Cambria" w:hAnsi="Cambria"/>
                <w:sz w:val="24"/>
                <w:szCs w:val="24"/>
              </w:rPr>
            </w:pPr>
            <w:r w:rsidRPr="00DC0C52">
              <w:rPr>
                <w:rFonts w:ascii="Cambria" w:hAnsi="Cambria"/>
                <w:sz w:val="24"/>
                <w:szCs w:val="24"/>
              </w:rPr>
              <w:t>Uygulama dosyasının teslimi</w:t>
            </w:r>
          </w:p>
        </w:tc>
      </w:tr>
    </w:tbl>
    <w:p w14:paraId="415224F9" w14:textId="0340B4CE" w:rsidR="00F05B70" w:rsidRDefault="003666B4" w:rsidP="00F05B70">
      <w:pPr>
        <w:jc w:val="center"/>
        <w:rPr>
          <w:rFonts w:ascii="Cambria" w:hAnsi="Cambria"/>
          <w:b/>
          <w:bCs/>
          <w:sz w:val="24"/>
          <w:szCs w:val="24"/>
        </w:rPr>
      </w:pPr>
      <w:r w:rsidRPr="00DC0C52">
        <w:rPr>
          <w:rFonts w:ascii="Cambria" w:hAnsi="Cambria"/>
          <w:sz w:val="24"/>
          <w:szCs w:val="24"/>
        </w:rPr>
        <w:br w:type="page"/>
      </w:r>
      <w:r w:rsidR="003671B0">
        <w:rPr>
          <w:rFonts w:ascii="Cambria" w:hAnsi="Cambria"/>
          <w:b/>
          <w:bCs/>
          <w:sz w:val="24"/>
          <w:szCs w:val="24"/>
        </w:rPr>
        <w:lastRenderedPageBreak/>
        <w:t>OKULLARDA RPD UYGULAMALARI I-II DERSİ</w:t>
      </w:r>
      <w:r w:rsidR="00F05B70">
        <w:rPr>
          <w:rFonts w:ascii="Cambria" w:hAnsi="Cambria"/>
          <w:b/>
          <w:bCs/>
          <w:sz w:val="24"/>
          <w:szCs w:val="24"/>
        </w:rPr>
        <w:t xml:space="preserve"> DEĞERLENDİRME SÜRECİ</w:t>
      </w:r>
    </w:p>
    <w:p w14:paraId="3843BF6C" w14:textId="77777777" w:rsidR="00F05B70" w:rsidRDefault="00F05B70" w:rsidP="00F05B70">
      <w:pPr>
        <w:jc w:val="both"/>
        <w:rPr>
          <w:rFonts w:ascii="Cambria" w:hAnsi="Cambria"/>
          <w:sz w:val="24"/>
          <w:szCs w:val="24"/>
        </w:rPr>
      </w:pPr>
    </w:p>
    <w:p w14:paraId="00C1487E" w14:textId="1CCD95EB" w:rsidR="00F05B70" w:rsidRDefault="00AE6E32" w:rsidP="00F05B70">
      <w:pPr>
        <w:jc w:val="both"/>
        <w:rPr>
          <w:rFonts w:ascii="Cambria" w:hAnsi="Cambria"/>
          <w:sz w:val="24"/>
          <w:szCs w:val="24"/>
        </w:rPr>
      </w:pPr>
      <w:r>
        <w:rPr>
          <w:rFonts w:ascii="Cambria" w:hAnsi="Cambria"/>
          <w:sz w:val="24"/>
          <w:szCs w:val="24"/>
        </w:rPr>
        <w:t>Rehber öğretmen/psikolojik danışman</w:t>
      </w:r>
      <w:r w:rsidR="00F05B70">
        <w:rPr>
          <w:rFonts w:ascii="Cambria" w:hAnsi="Cambria"/>
          <w:sz w:val="24"/>
          <w:szCs w:val="24"/>
        </w:rPr>
        <w:t xml:space="preserve"> adayları MEBBİS üzerinde gerçekleştirilen değerlendirme sürecine ek olarak </w:t>
      </w:r>
      <w:r w:rsidR="00DD0175">
        <w:rPr>
          <w:rFonts w:ascii="Cambria" w:hAnsi="Cambria"/>
          <w:sz w:val="24"/>
          <w:szCs w:val="24"/>
        </w:rPr>
        <w:t xml:space="preserve">Okullarda RPD </w:t>
      </w:r>
      <w:r w:rsidR="00F05B70">
        <w:rPr>
          <w:rFonts w:ascii="Cambria" w:hAnsi="Cambria"/>
          <w:sz w:val="24"/>
          <w:szCs w:val="24"/>
        </w:rPr>
        <w:t>Uygulama</w:t>
      </w:r>
      <w:r w:rsidR="00DD0175">
        <w:rPr>
          <w:rFonts w:ascii="Cambria" w:hAnsi="Cambria"/>
          <w:sz w:val="24"/>
          <w:szCs w:val="24"/>
        </w:rPr>
        <w:t>ları</w:t>
      </w:r>
      <w:r w:rsidR="00F05B70">
        <w:rPr>
          <w:rFonts w:ascii="Cambria" w:hAnsi="Cambria"/>
          <w:sz w:val="24"/>
          <w:szCs w:val="24"/>
        </w:rPr>
        <w:t xml:space="preserve"> I-II dersleri kapsamında uygulama öğretim elemanı tarafından ara sınav ve final değerlendirmesine tabi tutulmaktadır. Aşağıda, bu derslerin değerlendirme kriterlerine ilişkin bilgilendirme yer almaktadır.</w:t>
      </w:r>
    </w:p>
    <w:p w14:paraId="250D6F27" w14:textId="77777777" w:rsidR="00F05B70" w:rsidRDefault="00F05B70" w:rsidP="00F05B70">
      <w:pPr>
        <w:jc w:val="both"/>
        <w:rPr>
          <w:rFonts w:ascii="Cambria" w:hAnsi="Cambria"/>
          <w:sz w:val="24"/>
          <w:szCs w:val="24"/>
        </w:rPr>
      </w:pPr>
    </w:p>
    <w:p w14:paraId="798E3F07" w14:textId="46128E2B" w:rsidR="00F05B70" w:rsidRDefault="00F05B70" w:rsidP="00F05B70">
      <w:pPr>
        <w:jc w:val="both"/>
        <w:rPr>
          <w:rFonts w:ascii="Cambria" w:hAnsi="Cambria"/>
          <w:sz w:val="24"/>
          <w:szCs w:val="24"/>
        </w:rPr>
      </w:pPr>
      <w:r w:rsidRPr="0010227F">
        <w:rPr>
          <w:rFonts w:ascii="Cambria" w:hAnsi="Cambria"/>
          <w:b/>
          <w:bCs/>
          <w:sz w:val="24"/>
          <w:szCs w:val="24"/>
        </w:rPr>
        <w:t>Tablo 1.</w:t>
      </w:r>
      <w:r>
        <w:rPr>
          <w:rFonts w:ascii="Cambria" w:hAnsi="Cambria"/>
          <w:sz w:val="24"/>
          <w:szCs w:val="24"/>
        </w:rPr>
        <w:t xml:space="preserve"> </w:t>
      </w:r>
      <w:r w:rsidR="00DD0175">
        <w:rPr>
          <w:rFonts w:ascii="Cambria" w:hAnsi="Cambria"/>
          <w:sz w:val="24"/>
          <w:szCs w:val="24"/>
        </w:rPr>
        <w:t xml:space="preserve">Okullarda RPD Uygulamaları </w:t>
      </w:r>
      <w:r>
        <w:rPr>
          <w:rFonts w:ascii="Cambria" w:hAnsi="Cambria"/>
          <w:sz w:val="24"/>
          <w:szCs w:val="24"/>
        </w:rPr>
        <w:t>I Dersi Değerlendirme Yüzdelikleri</w:t>
      </w:r>
    </w:p>
    <w:p w14:paraId="7A2A508C" w14:textId="77777777" w:rsidR="00F05B70" w:rsidRDefault="00F05B70" w:rsidP="00F05B70">
      <w:pPr>
        <w:jc w:val="both"/>
        <w:rPr>
          <w:rFonts w:ascii="Cambria" w:hAnsi="Cambria"/>
          <w:sz w:val="24"/>
          <w:szCs w:val="24"/>
        </w:rPr>
      </w:pPr>
    </w:p>
    <w:tbl>
      <w:tblPr>
        <w:tblStyle w:val="TabloKlavuzu"/>
        <w:tblW w:w="9264" w:type="dxa"/>
        <w:tblLook w:val="04A0" w:firstRow="1" w:lastRow="0" w:firstColumn="1" w:lastColumn="0" w:noHBand="0" w:noVBand="1"/>
      </w:tblPr>
      <w:tblGrid>
        <w:gridCol w:w="3087"/>
        <w:gridCol w:w="3087"/>
        <w:gridCol w:w="3090"/>
      </w:tblGrid>
      <w:tr w:rsidR="00F05B70" w:rsidRPr="00F05B70" w14:paraId="73F8E87E" w14:textId="77777777" w:rsidTr="0090001A">
        <w:trPr>
          <w:trHeight w:val="680"/>
        </w:trPr>
        <w:tc>
          <w:tcPr>
            <w:tcW w:w="3087" w:type="dxa"/>
            <w:vMerge w:val="restart"/>
            <w:tcBorders>
              <w:left w:val="nil"/>
              <w:right w:val="nil"/>
            </w:tcBorders>
            <w:vAlign w:val="center"/>
          </w:tcPr>
          <w:p w14:paraId="0CC6D806" w14:textId="5AC7A7A8" w:rsidR="00F05B70" w:rsidRPr="00F05B70" w:rsidRDefault="00F05B70" w:rsidP="00F05B70">
            <w:pPr>
              <w:jc w:val="center"/>
              <w:rPr>
                <w:rFonts w:ascii="Cambria" w:hAnsi="Cambria"/>
                <w:b/>
                <w:bCs/>
                <w:sz w:val="20"/>
                <w:szCs w:val="20"/>
              </w:rPr>
            </w:pPr>
            <w:r w:rsidRPr="00F05B70">
              <w:rPr>
                <w:rFonts w:ascii="Cambria" w:hAnsi="Cambria"/>
                <w:b/>
                <w:bCs/>
                <w:sz w:val="20"/>
                <w:szCs w:val="20"/>
              </w:rPr>
              <w:t>ETKİNLİKLER</w:t>
            </w:r>
          </w:p>
        </w:tc>
        <w:tc>
          <w:tcPr>
            <w:tcW w:w="6177" w:type="dxa"/>
            <w:gridSpan w:val="2"/>
            <w:tcBorders>
              <w:left w:val="nil"/>
              <w:right w:val="nil"/>
            </w:tcBorders>
            <w:vAlign w:val="center"/>
          </w:tcPr>
          <w:p w14:paraId="704A7860" w14:textId="61FB5556" w:rsidR="00F05B70" w:rsidRPr="00F05B70" w:rsidRDefault="00F05B70" w:rsidP="00F05B70">
            <w:pPr>
              <w:jc w:val="center"/>
              <w:rPr>
                <w:rFonts w:ascii="Cambria" w:hAnsi="Cambria"/>
                <w:b/>
                <w:bCs/>
                <w:sz w:val="20"/>
                <w:szCs w:val="20"/>
              </w:rPr>
            </w:pPr>
            <w:r w:rsidRPr="00F05B70">
              <w:rPr>
                <w:rFonts w:ascii="Cambria" w:hAnsi="Cambria"/>
                <w:b/>
                <w:bCs/>
                <w:sz w:val="20"/>
                <w:szCs w:val="20"/>
              </w:rPr>
              <w:t>DEĞERLENDİRME YÜZDELİKLERİ</w:t>
            </w:r>
          </w:p>
        </w:tc>
      </w:tr>
      <w:tr w:rsidR="00F05B70" w:rsidRPr="00F05B70" w14:paraId="4DE06C9C" w14:textId="77777777" w:rsidTr="0090001A">
        <w:trPr>
          <w:trHeight w:val="435"/>
        </w:trPr>
        <w:tc>
          <w:tcPr>
            <w:tcW w:w="3087" w:type="dxa"/>
            <w:vMerge/>
            <w:tcBorders>
              <w:top w:val="single" w:sz="4" w:space="0" w:color="auto"/>
              <w:left w:val="nil"/>
              <w:bottom w:val="single" w:sz="4" w:space="0" w:color="auto"/>
              <w:right w:val="nil"/>
            </w:tcBorders>
          </w:tcPr>
          <w:p w14:paraId="2EFC2016" w14:textId="77777777" w:rsidR="00F05B70" w:rsidRPr="00F05B70" w:rsidRDefault="00F05B70" w:rsidP="00F05B70">
            <w:pPr>
              <w:jc w:val="both"/>
              <w:rPr>
                <w:rFonts w:ascii="Cambria" w:hAnsi="Cambria"/>
                <w:sz w:val="20"/>
                <w:szCs w:val="20"/>
              </w:rPr>
            </w:pPr>
          </w:p>
        </w:tc>
        <w:tc>
          <w:tcPr>
            <w:tcW w:w="3087" w:type="dxa"/>
            <w:tcBorders>
              <w:left w:val="nil"/>
              <w:bottom w:val="single" w:sz="4" w:space="0" w:color="auto"/>
              <w:right w:val="nil"/>
            </w:tcBorders>
            <w:vAlign w:val="center"/>
          </w:tcPr>
          <w:p w14:paraId="1967BEA4" w14:textId="54BBFE15" w:rsidR="00F05B70" w:rsidRPr="00F05B70" w:rsidRDefault="00F05B70" w:rsidP="00F05B70">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(%40)</w:t>
            </w:r>
          </w:p>
        </w:tc>
        <w:tc>
          <w:tcPr>
            <w:tcW w:w="3089" w:type="dxa"/>
            <w:tcBorders>
              <w:left w:val="nil"/>
              <w:bottom w:val="single" w:sz="4" w:space="0" w:color="auto"/>
              <w:right w:val="nil"/>
            </w:tcBorders>
            <w:vAlign w:val="center"/>
          </w:tcPr>
          <w:p w14:paraId="3C095A77" w14:textId="22FCC7A1" w:rsidR="00F05B70" w:rsidRPr="00F05B70" w:rsidRDefault="00F05B70" w:rsidP="00F05B70">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(%60)</w:t>
            </w:r>
          </w:p>
        </w:tc>
      </w:tr>
      <w:tr w:rsidR="00F05B70" w:rsidRPr="00F05B70" w14:paraId="53935B38" w14:textId="77777777" w:rsidTr="0090001A">
        <w:trPr>
          <w:trHeight w:val="680"/>
        </w:trPr>
        <w:tc>
          <w:tcPr>
            <w:tcW w:w="3087" w:type="dxa"/>
            <w:tcBorders>
              <w:left w:val="nil"/>
              <w:bottom w:val="nil"/>
              <w:right w:val="nil"/>
            </w:tcBorders>
            <w:shd w:val="clear" w:color="auto" w:fill="D0CECE" w:themeFill="background2" w:themeFillShade="E6"/>
            <w:vAlign w:val="center"/>
          </w:tcPr>
          <w:p w14:paraId="35B36D4C" w14:textId="194AD9D2" w:rsidR="00F05B70" w:rsidRPr="000E3DE9" w:rsidRDefault="00D546A3" w:rsidP="0090001A">
            <w:pPr>
              <w:rPr>
                <w:rFonts w:ascii="Cambria" w:hAnsi="Cambria"/>
                <w:sz w:val="20"/>
                <w:szCs w:val="20"/>
              </w:rPr>
            </w:pPr>
            <w:r>
              <w:rPr>
                <w:rFonts w:ascii="Cambria" w:hAnsi="Cambria"/>
                <w:sz w:val="20"/>
                <w:szCs w:val="20"/>
              </w:rPr>
              <w:t xml:space="preserve">Adayın yaptığı çalışmalar, </w:t>
            </w:r>
            <w:r w:rsidRPr="00D546A3">
              <w:rPr>
                <w:rFonts w:ascii="Cambria" w:hAnsi="Cambria"/>
                <w:sz w:val="20"/>
                <w:szCs w:val="20"/>
              </w:rPr>
              <w:t xml:space="preserve">Psiko-eğitsel Etkinlik Uygulamaları, </w:t>
            </w:r>
            <w:r w:rsidRPr="000E3DE9">
              <w:rPr>
                <w:rFonts w:ascii="Cambria" w:hAnsi="Cambria"/>
                <w:sz w:val="20"/>
                <w:szCs w:val="20"/>
              </w:rPr>
              <w:t>Yansıtma Raporları</w:t>
            </w:r>
            <w:r>
              <w:rPr>
                <w:rFonts w:ascii="Cambria" w:hAnsi="Cambria"/>
                <w:sz w:val="20"/>
                <w:szCs w:val="20"/>
              </w:rPr>
              <w:t xml:space="preserve"> </w:t>
            </w:r>
            <w:r w:rsidRPr="00D546A3">
              <w:rPr>
                <w:rFonts w:ascii="Cambria" w:hAnsi="Cambria"/>
                <w:sz w:val="20"/>
                <w:szCs w:val="20"/>
              </w:rPr>
              <w:t>ve Gözlemler</w:t>
            </w:r>
            <w:r w:rsidR="00F05B70" w:rsidRPr="000E3DE9">
              <w:rPr>
                <w:rFonts w:ascii="Cambria" w:hAnsi="Cambria"/>
                <w:sz w:val="20"/>
                <w:szCs w:val="20"/>
              </w:rPr>
              <w:t xml:space="preserve"> (2., 3., 4., 5., 6., 7.</w:t>
            </w:r>
            <w:r w:rsidR="000E3DE9">
              <w:rPr>
                <w:rFonts w:ascii="Cambria" w:hAnsi="Cambria"/>
                <w:sz w:val="20"/>
                <w:szCs w:val="20"/>
              </w:rPr>
              <w:t xml:space="preserve"> ve</w:t>
            </w:r>
            <w:r w:rsidR="00DD0175" w:rsidRPr="000E3DE9">
              <w:rPr>
                <w:rFonts w:ascii="Cambria" w:hAnsi="Cambria"/>
                <w:sz w:val="20"/>
                <w:szCs w:val="20"/>
              </w:rPr>
              <w:t xml:space="preserve"> 8</w:t>
            </w:r>
            <w:r w:rsidR="000E3DE9">
              <w:rPr>
                <w:rFonts w:ascii="Cambria" w:hAnsi="Cambria"/>
                <w:sz w:val="20"/>
                <w:szCs w:val="20"/>
              </w:rPr>
              <w:t>.</w:t>
            </w:r>
            <w:r w:rsidR="00F05B70" w:rsidRPr="000E3DE9">
              <w:rPr>
                <w:rFonts w:ascii="Cambria" w:hAnsi="Cambria"/>
                <w:sz w:val="20"/>
                <w:szCs w:val="20"/>
              </w:rPr>
              <w:t xml:space="preserve"> Haftalar) </w:t>
            </w:r>
          </w:p>
        </w:tc>
        <w:tc>
          <w:tcPr>
            <w:tcW w:w="3087" w:type="dxa"/>
            <w:tcBorders>
              <w:left w:val="nil"/>
              <w:bottom w:val="nil"/>
              <w:right w:val="nil"/>
            </w:tcBorders>
            <w:shd w:val="clear" w:color="auto" w:fill="D0CECE" w:themeFill="background2" w:themeFillShade="E6"/>
            <w:vAlign w:val="center"/>
          </w:tcPr>
          <w:p w14:paraId="3F74C12B" w14:textId="766A1361" w:rsidR="00F05B70" w:rsidRPr="00F05B70" w:rsidRDefault="00F05B70" w:rsidP="00F05B70">
            <w:pPr>
              <w:jc w:val="center"/>
              <w:rPr>
                <w:rFonts w:ascii="Cambria" w:hAnsi="Cambria"/>
                <w:sz w:val="20"/>
                <w:szCs w:val="20"/>
              </w:rPr>
            </w:pPr>
            <w:r>
              <w:rPr>
                <w:rFonts w:ascii="Cambria" w:hAnsi="Cambria"/>
                <w:sz w:val="20"/>
                <w:szCs w:val="20"/>
              </w:rPr>
              <w:t>%100</w:t>
            </w:r>
          </w:p>
        </w:tc>
        <w:tc>
          <w:tcPr>
            <w:tcW w:w="3089" w:type="dxa"/>
            <w:tcBorders>
              <w:left w:val="nil"/>
              <w:bottom w:val="nil"/>
              <w:right w:val="nil"/>
            </w:tcBorders>
            <w:shd w:val="clear" w:color="auto" w:fill="D0CECE" w:themeFill="background2" w:themeFillShade="E6"/>
            <w:vAlign w:val="center"/>
          </w:tcPr>
          <w:p w14:paraId="7D23702D" w14:textId="5E767708" w:rsidR="00F05B70" w:rsidRPr="00F05B70" w:rsidRDefault="00F05B70" w:rsidP="00F05B70">
            <w:pPr>
              <w:jc w:val="center"/>
              <w:rPr>
                <w:rFonts w:ascii="Cambria" w:hAnsi="Cambria"/>
                <w:sz w:val="20"/>
                <w:szCs w:val="20"/>
              </w:rPr>
            </w:pPr>
            <w:r>
              <w:rPr>
                <w:rFonts w:ascii="Cambria" w:hAnsi="Cambria"/>
                <w:sz w:val="20"/>
                <w:szCs w:val="20"/>
              </w:rPr>
              <w:t>-</w:t>
            </w:r>
          </w:p>
        </w:tc>
      </w:tr>
      <w:tr w:rsidR="00F05B70" w:rsidRPr="00F05B70" w14:paraId="527F8DD0" w14:textId="77777777" w:rsidTr="0090001A">
        <w:trPr>
          <w:trHeight w:val="680"/>
        </w:trPr>
        <w:tc>
          <w:tcPr>
            <w:tcW w:w="3087" w:type="dxa"/>
            <w:tcBorders>
              <w:top w:val="nil"/>
              <w:left w:val="nil"/>
              <w:bottom w:val="nil"/>
              <w:right w:val="nil"/>
            </w:tcBorders>
            <w:vAlign w:val="center"/>
          </w:tcPr>
          <w:p w14:paraId="571F4A56" w14:textId="201107A5" w:rsidR="00F05B70" w:rsidRPr="000E3DE9" w:rsidRDefault="00D546A3" w:rsidP="0090001A">
            <w:pPr>
              <w:rPr>
                <w:rFonts w:ascii="Cambria" w:hAnsi="Cambria"/>
                <w:sz w:val="20"/>
                <w:szCs w:val="20"/>
              </w:rPr>
            </w:pPr>
            <w:r>
              <w:rPr>
                <w:rFonts w:ascii="Cambria" w:hAnsi="Cambria"/>
                <w:sz w:val="20"/>
                <w:szCs w:val="20"/>
              </w:rPr>
              <w:t xml:space="preserve">Adayın yaptığı çalışmalar, </w:t>
            </w:r>
            <w:r w:rsidRPr="00D546A3">
              <w:rPr>
                <w:rFonts w:ascii="Cambria" w:hAnsi="Cambria"/>
                <w:sz w:val="20"/>
                <w:szCs w:val="20"/>
              </w:rPr>
              <w:t xml:space="preserve">Psiko-eğitsel Etkinlik Uygulamaları, </w:t>
            </w:r>
            <w:r w:rsidRPr="000E3DE9">
              <w:rPr>
                <w:rFonts w:ascii="Cambria" w:hAnsi="Cambria"/>
                <w:sz w:val="20"/>
                <w:szCs w:val="20"/>
              </w:rPr>
              <w:t>Yansıtma Raporları</w:t>
            </w:r>
            <w:r>
              <w:rPr>
                <w:rFonts w:ascii="Cambria" w:hAnsi="Cambria"/>
                <w:sz w:val="20"/>
                <w:szCs w:val="20"/>
              </w:rPr>
              <w:t xml:space="preserve"> </w:t>
            </w:r>
            <w:r w:rsidRPr="00D546A3">
              <w:rPr>
                <w:rFonts w:ascii="Cambria" w:hAnsi="Cambria"/>
                <w:sz w:val="20"/>
                <w:szCs w:val="20"/>
              </w:rPr>
              <w:t>ve Gözlemler</w:t>
            </w:r>
            <w:r w:rsidRPr="000E3DE9">
              <w:rPr>
                <w:rFonts w:ascii="Cambria" w:hAnsi="Cambria"/>
                <w:sz w:val="20"/>
                <w:szCs w:val="20"/>
              </w:rPr>
              <w:t xml:space="preserve"> </w:t>
            </w:r>
            <w:r w:rsidR="00F05B70" w:rsidRPr="000E3DE9">
              <w:rPr>
                <w:rFonts w:ascii="Cambria" w:hAnsi="Cambria"/>
                <w:sz w:val="20"/>
                <w:szCs w:val="20"/>
              </w:rPr>
              <w:t>(</w:t>
            </w:r>
            <w:r w:rsidR="000E3DE9">
              <w:rPr>
                <w:rFonts w:ascii="Cambria" w:hAnsi="Cambria"/>
                <w:sz w:val="20"/>
                <w:szCs w:val="20"/>
              </w:rPr>
              <w:t xml:space="preserve">9., </w:t>
            </w:r>
            <w:r w:rsidR="00F05B70" w:rsidRPr="000E3DE9">
              <w:rPr>
                <w:rFonts w:ascii="Cambria" w:hAnsi="Cambria"/>
                <w:sz w:val="20"/>
                <w:szCs w:val="20"/>
              </w:rPr>
              <w:t xml:space="preserve">10., 11. </w:t>
            </w:r>
            <w:r w:rsidR="000E3DE9">
              <w:rPr>
                <w:rFonts w:ascii="Cambria" w:hAnsi="Cambria"/>
                <w:sz w:val="20"/>
                <w:szCs w:val="20"/>
              </w:rPr>
              <w:t>1</w:t>
            </w:r>
            <w:r>
              <w:rPr>
                <w:rFonts w:ascii="Cambria" w:hAnsi="Cambria"/>
                <w:sz w:val="20"/>
                <w:szCs w:val="20"/>
              </w:rPr>
              <w:t xml:space="preserve">2. </w:t>
            </w:r>
            <w:r w:rsidR="00DC0C52">
              <w:rPr>
                <w:rFonts w:ascii="Cambria" w:hAnsi="Cambria"/>
                <w:sz w:val="20"/>
                <w:szCs w:val="20"/>
              </w:rPr>
              <w:t>v</w:t>
            </w:r>
            <w:r>
              <w:rPr>
                <w:rFonts w:ascii="Cambria" w:hAnsi="Cambria"/>
                <w:sz w:val="20"/>
                <w:szCs w:val="20"/>
              </w:rPr>
              <w:t>e 13.</w:t>
            </w:r>
            <w:r w:rsidR="000E3DE9">
              <w:rPr>
                <w:rFonts w:ascii="Cambria" w:hAnsi="Cambria"/>
                <w:sz w:val="20"/>
                <w:szCs w:val="20"/>
              </w:rPr>
              <w:t xml:space="preserve"> </w:t>
            </w:r>
            <w:r w:rsidR="00F05B70" w:rsidRPr="000E3DE9">
              <w:rPr>
                <w:rFonts w:ascii="Cambria" w:hAnsi="Cambria"/>
                <w:sz w:val="20"/>
                <w:szCs w:val="20"/>
              </w:rPr>
              <w:t xml:space="preserve"> Haftalar)</w:t>
            </w:r>
          </w:p>
        </w:tc>
        <w:tc>
          <w:tcPr>
            <w:tcW w:w="3087" w:type="dxa"/>
            <w:tcBorders>
              <w:top w:val="nil"/>
              <w:left w:val="nil"/>
              <w:bottom w:val="nil"/>
              <w:right w:val="nil"/>
            </w:tcBorders>
            <w:vAlign w:val="center"/>
          </w:tcPr>
          <w:p w14:paraId="66739AA9" w14:textId="7A7AA9CC" w:rsidR="00F05B70" w:rsidRPr="00F05B70" w:rsidRDefault="00CE5AFE" w:rsidP="00F05B70">
            <w:pPr>
              <w:jc w:val="center"/>
              <w:rPr>
                <w:rFonts w:ascii="Cambria" w:hAnsi="Cambria"/>
                <w:sz w:val="20"/>
                <w:szCs w:val="20"/>
              </w:rPr>
            </w:pPr>
            <w:r>
              <w:rPr>
                <w:rFonts w:ascii="Cambria" w:hAnsi="Cambria"/>
                <w:sz w:val="20"/>
                <w:szCs w:val="20"/>
              </w:rPr>
              <w:t>-</w:t>
            </w:r>
          </w:p>
        </w:tc>
        <w:tc>
          <w:tcPr>
            <w:tcW w:w="3089" w:type="dxa"/>
            <w:tcBorders>
              <w:top w:val="nil"/>
              <w:left w:val="nil"/>
              <w:bottom w:val="nil"/>
              <w:right w:val="nil"/>
            </w:tcBorders>
            <w:vAlign w:val="center"/>
          </w:tcPr>
          <w:p w14:paraId="7C0121ED" w14:textId="159154BB" w:rsidR="00F05B70" w:rsidRPr="00F05B70" w:rsidRDefault="00F05B70" w:rsidP="00F05B70">
            <w:pPr>
              <w:jc w:val="center"/>
              <w:rPr>
                <w:rFonts w:ascii="Cambria" w:hAnsi="Cambria"/>
                <w:sz w:val="20"/>
                <w:szCs w:val="20"/>
              </w:rPr>
            </w:pPr>
            <w:r>
              <w:rPr>
                <w:rFonts w:ascii="Cambria" w:hAnsi="Cambria"/>
                <w:sz w:val="20"/>
                <w:szCs w:val="20"/>
              </w:rPr>
              <w:t>%90</w:t>
            </w:r>
          </w:p>
        </w:tc>
      </w:tr>
      <w:tr w:rsidR="00F05B70" w:rsidRPr="00F05B70" w14:paraId="29180F98" w14:textId="77777777" w:rsidTr="0090001A">
        <w:trPr>
          <w:trHeight w:val="680"/>
        </w:trPr>
        <w:tc>
          <w:tcPr>
            <w:tcW w:w="3087" w:type="dxa"/>
            <w:tcBorders>
              <w:top w:val="nil"/>
              <w:left w:val="nil"/>
              <w:right w:val="nil"/>
            </w:tcBorders>
            <w:shd w:val="clear" w:color="auto" w:fill="D0CECE" w:themeFill="background2" w:themeFillShade="E6"/>
            <w:vAlign w:val="center"/>
          </w:tcPr>
          <w:p w14:paraId="02704333" w14:textId="4A78CD98" w:rsidR="00F05B70" w:rsidRPr="00F05B70" w:rsidRDefault="00CE5AFE" w:rsidP="0090001A">
            <w:pPr>
              <w:rPr>
                <w:rFonts w:ascii="Cambria" w:hAnsi="Cambria"/>
                <w:sz w:val="20"/>
                <w:szCs w:val="20"/>
              </w:rPr>
            </w:pPr>
            <w:r>
              <w:rPr>
                <w:rFonts w:ascii="Cambria" w:hAnsi="Cambria"/>
                <w:sz w:val="20"/>
                <w:szCs w:val="20"/>
              </w:rPr>
              <w:t>Kapanış Raporu</w:t>
            </w:r>
          </w:p>
        </w:tc>
        <w:tc>
          <w:tcPr>
            <w:tcW w:w="3087" w:type="dxa"/>
            <w:tcBorders>
              <w:top w:val="nil"/>
              <w:left w:val="nil"/>
              <w:right w:val="nil"/>
            </w:tcBorders>
            <w:shd w:val="clear" w:color="auto" w:fill="D0CECE" w:themeFill="background2" w:themeFillShade="E6"/>
            <w:vAlign w:val="center"/>
          </w:tcPr>
          <w:p w14:paraId="27CEBED1" w14:textId="4ED0FC68" w:rsidR="00F05B70" w:rsidRPr="00F05B70" w:rsidRDefault="00CE5AFE" w:rsidP="00F05B70">
            <w:pPr>
              <w:jc w:val="center"/>
              <w:rPr>
                <w:rFonts w:ascii="Cambria" w:hAnsi="Cambria"/>
                <w:sz w:val="20"/>
                <w:szCs w:val="20"/>
              </w:rPr>
            </w:pPr>
            <w:r>
              <w:rPr>
                <w:rFonts w:ascii="Cambria" w:hAnsi="Cambria"/>
                <w:sz w:val="20"/>
                <w:szCs w:val="20"/>
              </w:rPr>
              <w:t>-</w:t>
            </w:r>
          </w:p>
        </w:tc>
        <w:tc>
          <w:tcPr>
            <w:tcW w:w="3089" w:type="dxa"/>
            <w:tcBorders>
              <w:top w:val="nil"/>
              <w:left w:val="nil"/>
              <w:right w:val="nil"/>
            </w:tcBorders>
            <w:shd w:val="clear" w:color="auto" w:fill="D0CECE" w:themeFill="background2" w:themeFillShade="E6"/>
            <w:vAlign w:val="center"/>
          </w:tcPr>
          <w:p w14:paraId="417B0FC0" w14:textId="79D4F9A8" w:rsidR="00F05B70" w:rsidRPr="00F05B70" w:rsidRDefault="00CE5AFE" w:rsidP="00F05B70">
            <w:pPr>
              <w:jc w:val="center"/>
              <w:rPr>
                <w:rFonts w:ascii="Cambria" w:hAnsi="Cambria"/>
                <w:sz w:val="20"/>
                <w:szCs w:val="20"/>
              </w:rPr>
            </w:pPr>
            <w:r>
              <w:rPr>
                <w:rFonts w:ascii="Cambria" w:hAnsi="Cambria"/>
                <w:sz w:val="20"/>
                <w:szCs w:val="20"/>
              </w:rPr>
              <w:t>%10</w:t>
            </w:r>
          </w:p>
        </w:tc>
      </w:tr>
    </w:tbl>
    <w:p w14:paraId="023D66D0" w14:textId="77777777" w:rsidR="0090001A" w:rsidRDefault="0090001A" w:rsidP="00F05B70">
      <w:pPr>
        <w:jc w:val="both"/>
      </w:pPr>
    </w:p>
    <w:p w14:paraId="6DB871CB" w14:textId="77777777" w:rsidR="0090001A" w:rsidRDefault="0090001A" w:rsidP="0090001A">
      <w:pPr>
        <w:jc w:val="both"/>
        <w:rPr>
          <w:rFonts w:ascii="Cambria" w:hAnsi="Cambria"/>
          <w:sz w:val="24"/>
          <w:szCs w:val="24"/>
        </w:rPr>
      </w:pPr>
    </w:p>
    <w:p w14:paraId="54889D1F" w14:textId="77777777" w:rsidR="00B558CE" w:rsidRDefault="00B558CE" w:rsidP="0090001A">
      <w:pPr>
        <w:jc w:val="both"/>
        <w:rPr>
          <w:rFonts w:ascii="Cambria" w:hAnsi="Cambria"/>
          <w:sz w:val="24"/>
          <w:szCs w:val="24"/>
        </w:rPr>
      </w:pPr>
    </w:p>
    <w:p w14:paraId="089DF715" w14:textId="3916D89D" w:rsidR="0090001A" w:rsidRDefault="0090001A" w:rsidP="0090001A">
      <w:pPr>
        <w:jc w:val="both"/>
        <w:rPr>
          <w:rFonts w:ascii="Cambria" w:hAnsi="Cambria"/>
          <w:sz w:val="24"/>
          <w:szCs w:val="24"/>
        </w:rPr>
      </w:pPr>
      <w:r w:rsidRPr="0010227F">
        <w:rPr>
          <w:rFonts w:ascii="Cambria" w:hAnsi="Cambria"/>
          <w:b/>
          <w:bCs/>
          <w:sz w:val="24"/>
          <w:szCs w:val="24"/>
        </w:rPr>
        <w:t>Tablo 2.</w:t>
      </w:r>
      <w:r>
        <w:rPr>
          <w:rFonts w:ascii="Cambria" w:hAnsi="Cambria"/>
          <w:sz w:val="24"/>
          <w:szCs w:val="24"/>
        </w:rPr>
        <w:t xml:space="preserve"> </w:t>
      </w:r>
      <w:r w:rsidR="00DD0175">
        <w:rPr>
          <w:rFonts w:ascii="Cambria" w:hAnsi="Cambria"/>
          <w:sz w:val="24"/>
          <w:szCs w:val="24"/>
        </w:rPr>
        <w:t xml:space="preserve">Okullarda RPD Uygulamaları </w:t>
      </w:r>
      <w:r>
        <w:rPr>
          <w:rFonts w:ascii="Cambria" w:hAnsi="Cambria"/>
          <w:sz w:val="24"/>
          <w:szCs w:val="24"/>
        </w:rPr>
        <w:t>II Dersi Değerlendirme Yüzdelikleri</w:t>
      </w:r>
    </w:p>
    <w:p w14:paraId="2F1C98FB" w14:textId="77777777" w:rsidR="0090001A" w:rsidRDefault="0090001A" w:rsidP="0090001A">
      <w:pPr>
        <w:jc w:val="both"/>
        <w:rPr>
          <w:rFonts w:ascii="Cambria" w:hAnsi="Cambria"/>
          <w:sz w:val="24"/>
          <w:szCs w:val="24"/>
        </w:rPr>
      </w:pPr>
    </w:p>
    <w:tbl>
      <w:tblPr>
        <w:tblStyle w:val="TabloKlavuzu"/>
        <w:tblW w:w="9369" w:type="dxa"/>
        <w:tblLook w:val="04A0" w:firstRow="1" w:lastRow="0" w:firstColumn="1" w:lastColumn="0" w:noHBand="0" w:noVBand="1"/>
      </w:tblPr>
      <w:tblGrid>
        <w:gridCol w:w="3122"/>
        <w:gridCol w:w="3122"/>
        <w:gridCol w:w="3125"/>
      </w:tblGrid>
      <w:tr w:rsidR="0090001A" w:rsidRPr="00F05B70" w14:paraId="72BB2086" w14:textId="77777777" w:rsidTr="00B558CE">
        <w:trPr>
          <w:trHeight w:val="732"/>
        </w:trPr>
        <w:tc>
          <w:tcPr>
            <w:tcW w:w="3122" w:type="dxa"/>
            <w:vMerge w:val="restart"/>
            <w:tcBorders>
              <w:left w:val="nil"/>
              <w:right w:val="nil"/>
            </w:tcBorders>
            <w:vAlign w:val="center"/>
          </w:tcPr>
          <w:p w14:paraId="77259011" w14:textId="77777777" w:rsidR="0090001A" w:rsidRPr="00F05B70" w:rsidRDefault="0090001A" w:rsidP="00621E43">
            <w:pPr>
              <w:jc w:val="center"/>
              <w:rPr>
                <w:rFonts w:ascii="Cambria" w:hAnsi="Cambria"/>
                <w:b/>
                <w:bCs/>
                <w:sz w:val="20"/>
                <w:szCs w:val="20"/>
              </w:rPr>
            </w:pPr>
            <w:r w:rsidRPr="00F05B70">
              <w:rPr>
                <w:rFonts w:ascii="Cambria" w:hAnsi="Cambria"/>
                <w:b/>
                <w:bCs/>
                <w:sz w:val="20"/>
                <w:szCs w:val="20"/>
              </w:rPr>
              <w:t>ETKİNLİKLER</w:t>
            </w:r>
          </w:p>
        </w:tc>
        <w:tc>
          <w:tcPr>
            <w:tcW w:w="6247" w:type="dxa"/>
            <w:gridSpan w:val="2"/>
            <w:tcBorders>
              <w:left w:val="nil"/>
              <w:right w:val="nil"/>
            </w:tcBorders>
            <w:vAlign w:val="center"/>
          </w:tcPr>
          <w:p w14:paraId="7714C449" w14:textId="77777777" w:rsidR="0090001A" w:rsidRPr="00F05B70" w:rsidRDefault="0090001A" w:rsidP="00621E43">
            <w:pPr>
              <w:jc w:val="center"/>
              <w:rPr>
                <w:rFonts w:ascii="Cambria" w:hAnsi="Cambria"/>
                <w:b/>
                <w:bCs/>
                <w:sz w:val="20"/>
                <w:szCs w:val="20"/>
              </w:rPr>
            </w:pPr>
            <w:r w:rsidRPr="00F05B70">
              <w:rPr>
                <w:rFonts w:ascii="Cambria" w:hAnsi="Cambria"/>
                <w:b/>
                <w:bCs/>
                <w:sz w:val="20"/>
                <w:szCs w:val="20"/>
              </w:rPr>
              <w:t>DEĞERLENDİRME YÜZDELİKLERİ</w:t>
            </w:r>
          </w:p>
        </w:tc>
      </w:tr>
      <w:tr w:rsidR="00B558CE" w:rsidRPr="00F05B70" w14:paraId="60E75650" w14:textId="77777777" w:rsidTr="00B558CE">
        <w:trPr>
          <w:trHeight w:val="468"/>
        </w:trPr>
        <w:tc>
          <w:tcPr>
            <w:tcW w:w="3122" w:type="dxa"/>
            <w:vMerge/>
            <w:tcBorders>
              <w:top w:val="single" w:sz="4" w:space="0" w:color="auto"/>
              <w:left w:val="nil"/>
              <w:bottom w:val="single" w:sz="4" w:space="0" w:color="auto"/>
              <w:right w:val="nil"/>
            </w:tcBorders>
          </w:tcPr>
          <w:p w14:paraId="0FDBA633" w14:textId="77777777" w:rsidR="0090001A" w:rsidRPr="00F05B70" w:rsidRDefault="0090001A" w:rsidP="00621E43">
            <w:pPr>
              <w:jc w:val="both"/>
              <w:rPr>
                <w:rFonts w:ascii="Cambria" w:hAnsi="Cambria"/>
                <w:sz w:val="20"/>
                <w:szCs w:val="20"/>
              </w:rPr>
            </w:pPr>
          </w:p>
        </w:tc>
        <w:tc>
          <w:tcPr>
            <w:tcW w:w="3122" w:type="dxa"/>
            <w:tcBorders>
              <w:left w:val="nil"/>
              <w:bottom w:val="single" w:sz="4" w:space="0" w:color="auto"/>
              <w:right w:val="nil"/>
            </w:tcBorders>
            <w:vAlign w:val="center"/>
          </w:tcPr>
          <w:p w14:paraId="7883AD31" w14:textId="73DAC2D5" w:rsidR="0090001A" w:rsidRPr="00F05B70" w:rsidRDefault="0090001A" w:rsidP="00621E43">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w:t>
            </w:r>
            <w:r w:rsidR="0034667B">
              <w:rPr>
                <w:rFonts w:ascii="Cambria" w:hAnsi="Cambria"/>
                <w:b/>
                <w:bCs/>
                <w:sz w:val="20"/>
                <w:szCs w:val="20"/>
              </w:rPr>
              <w:t>4</w:t>
            </w:r>
            <w:r>
              <w:rPr>
                <w:rFonts w:ascii="Cambria" w:hAnsi="Cambria"/>
                <w:b/>
                <w:bCs/>
                <w:sz w:val="20"/>
                <w:szCs w:val="20"/>
              </w:rPr>
              <w:t>0)</w:t>
            </w:r>
          </w:p>
        </w:tc>
        <w:tc>
          <w:tcPr>
            <w:tcW w:w="3125" w:type="dxa"/>
            <w:tcBorders>
              <w:left w:val="nil"/>
              <w:bottom w:val="single" w:sz="4" w:space="0" w:color="auto"/>
              <w:right w:val="nil"/>
            </w:tcBorders>
            <w:vAlign w:val="center"/>
          </w:tcPr>
          <w:p w14:paraId="6E98399E" w14:textId="583C5A5D" w:rsidR="0090001A" w:rsidRPr="00F05B70" w:rsidRDefault="0090001A" w:rsidP="00621E43">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w:t>
            </w:r>
            <w:r w:rsidR="0034667B">
              <w:rPr>
                <w:rFonts w:ascii="Cambria" w:hAnsi="Cambria"/>
                <w:b/>
                <w:bCs/>
                <w:sz w:val="20"/>
                <w:szCs w:val="20"/>
              </w:rPr>
              <w:t>6</w:t>
            </w:r>
            <w:r>
              <w:rPr>
                <w:rFonts w:ascii="Cambria" w:hAnsi="Cambria"/>
                <w:b/>
                <w:bCs/>
                <w:sz w:val="20"/>
                <w:szCs w:val="20"/>
              </w:rPr>
              <w:t>0)</w:t>
            </w:r>
          </w:p>
        </w:tc>
      </w:tr>
      <w:tr w:rsidR="0090001A" w:rsidRPr="00F05B70" w14:paraId="2A6A1C1D" w14:textId="77777777" w:rsidTr="00B558CE">
        <w:trPr>
          <w:trHeight w:val="732"/>
        </w:trPr>
        <w:tc>
          <w:tcPr>
            <w:tcW w:w="3122" w:type="dxa"/>
            <w:tcBorders>
              <w:left w:val="nil"/>
              <w:bottom w:val="nil"/>
              <w:right w:val="nil"/>
            </w:tcBorders>
            <w:shd w:val="clear" w:color="auto" w:fill="D0CECE" w:themeFill="background2" w:themeFillShade="E6"/>
            <w:vAlign w:val="center"/>
          </w:tcPr>
          <w:p w14:paraId="25E714E7" w14:textId="223B1D4A" w:rsidR="0090001A" w:rsidRPr="000E3DE9" w:rsidRDefault="00D546A3" w:rsidP="00621E43">
            <w:pPr>
              <w:rPr>
                <w:rFonts w:ascii="Cambria" w:hAnsi="Cambria"/>
                <w:sz w:val="20"/>
                <w:szCs w:val="20"/>
              </w:rPr>
            </w:pPr>
            <w:r>
              <w:rPr>
                <w:rFonts w:ascii="Cambria" w:hAnsi="Cambria"/>
                <w:sz w:val="20"/>
                <w:szCs w:val="20"/>
              </w:rPr>
              <w:t xml:space="preserve">Adayın yaptığı çalışmalar, </w:t>
            </w:r>
            <w:r w:rsidRPr="00D546A3">
              <w:rPr>
                <w:rFonts w:ascii="Cambria" w:hAnsi="Cambria"/>
                <w:sz w:val="20"/>
                <w:szCs w:val="20"/>
              </w:rPr>
              <w:t xml:space="preserve">Psiko-eğitsel Etkinlik Uygulamaları, </w:t>
            </w:r>
            <w:r w:rsidRPr="000E3DE9">
              <w:rPr>
                <w:rFonts w:ascii="Cambria" w:hAnsi="Cambria"/>
                <w:sz w:val="20"/>
                <w:szCs w:val="20"/>
              </w:rPr>
              <w:t>Yansıtma Raporları</w:t>
            </w:r>
            <w:r>
              <w:rPr>
                <w:rFonts w:ascii="Cambria" w:hAnsi="Cambria"/>
                <w:sz w:val="20"/>
                <w:szCs w:val="20"/>
              </w:rPr>
              <w:t xml:space="preserve"> </w:t>
            </w:r>
            <w:r w:rsidRPr="00D546A3">
              <w:rPr>
                <w:rFonts w:ascii="Cambria" w:hAnsi="Cambria"/>
                <w:sz w:val="20"/>
                <w:szCs w:val="20"/>
              </w:rPr>
              <w:t>ve Gözlemler</w:t>
            </w:r>
            <w:r w:rsidRPr="000E3DE9">
              <w:rPr>
                <w:rFonts w:ascii="Cambria" w:hAnsi="Cambria"/>
                <w:sz w:val="20"/>
                <w:szCs w:val="20"/>
              </w:rPr>
              <w:t xml:space="preserve"> (2., 3., 4., 5., 6.</w:t>
            </w:r>
            <w:r>
              <w:rPr>
                <w:rFonts w:ascii="Cambria" w:hAnsi="Cambria"/>
                <w:sz w:val="20"/>
                <w:szCs w:val="20"/>
              </w:rPr>
              <w:t xml:space="preserve"> ve </w:t>
            </w:r>
            <w:r w:rsidRPr="000E3DE9">
              <w:rPr>
                <w:rFonts w:ascii="Cambria" w:hAnsi="Cambria"/>
                <w:sz w:val="20"/>
                <w:szCs w:val="20"/>
              </w:rPr>
              <w:t>7. Haftalar)</w:t>
            </w:r>
          </w:p>
        </w:tc>
        <w:tc>
          <w:tcPr>
            <w:tcW w:w="3122" w:type="dxa"/>
            <w:tcBorders>
              <w:left w:val="nil"/>
              <w:bottom w:val="nil"/>
              <w:right w:val="nil"/>
            </w:tcBorders>
            <w:shd w:val="clear" w:color="auto" w:fill="D0CECE" w:themeFill="background2" w:themeFillShade="E6"/>
            <w:vAlign w:val="center"/>
          </w:tcPr>
          <w:p w14:paraId="2D19B397" w14:textId="0C19D5D6" w:rsidR="0090001A" w:rsidRPr="00F05B70" w:rsidRDefault="0090001A" w:rsidP="00621E43">
            <w:pPr>
              <w:jc w:val="center"/>
              <w:rPr>
                <w:rFonts w:ascii="Cambria" w:hAnsi="Cambria"/>
                <w:sz w:val="20"/>
                <w:szCs w:val="20"/>
              </w:rPr>
            </w:pPr>
            <w:r>
              <w:rPr>
                <w:rFonts w:ascii="Cambria" w:hAnsi="Cambria"/>
                <w:sz w:val="20"/>
                <w:szCs w:val="20"/>
              </w:rPr>
              <w:t>%</w:t>
            </w:r>
            <w:r w:rsidR="00B558CE">
              <w:rPr>
                <w:rFonts w:ascii="Cambria" w:hAnsi="Cambria"/>
                <w:sz w:val="20"/>
                <w:szCs w:val="20"/>
              </w:rPr>
              <w:t>60</w:t>
            </w:r>
          </w:p>
        </w:tc>
        <w:tc>
          <w:tcPr>
            <w:tcW w:w="3125" w:type="dxa"/>
            <w:tcBorders>
              <w:left w:val="nil"/>
              <w:bottom w:val="nil"/>
              <w:right w:val="nil"/>
            </w:tcBorders>
            <w:shd w:val="clear" w:color="auto" w:fill="D0CECE" w:themeFill="background2" w:themeFillShade="E6"/>
            <w:vAlign w:val="center"/>
          </w:tcPr>
          <w:p w14:paraId="4E0B813F" w14:textId="77777777" w:rsidR="0090001A" w:rsidRPr="00F05B70" w:rsidRDefault="0090001A" w:rsidP="00621E43">
            <w:pPr>
              <w:jc w:val="center"/>
              <w:rPr>
                <w:rFonts w:ascii="Cambria" w:hAnsi="Cambria"/>
                <w:sz w:val="20"/>
                <w:szCs w:val="20"/>
              </w:rPr>
            </w:pPr>
            <w:r>
              <w:rPr>
                <w:rFonts w:ascii="Cambria" w:hAnsi="Cambria"/>
                <w:sz w:val="20"/>
                <w:szCs w:val="20"/>
              </w:rPr>
              <w:t>-</w:t>
            </w:r>
          </w:p>
        </w:tc>
      </w:tr>
      <w:tr w:rsidR="0090001A" w:rsidRPr="00F05B70" w14:paraId="37D82D5B" w14:textId="77777777" w:rsidTr="00B558CE">
        <w:trPr>
          <w:trHeight w:val="732"/>
        </w:trPr>
        <w:tc>
          <w:tcPr>
            <w:tcW w:w="3122" w:type="dxa"/>
            <w:tcBorders>
              <w:top w:val="nil"/>
              <w:left w:val="nil"/>
              <w:bottom w:val="nil"/>
              <w:right w:val="nil"/>
            </w:tcBorders>
            <w:vAlign w:val="center"/>
          </w:tcPr>
          <w:p w14:paraId="43C5504A" w14:textId="247F0BB9" w:rsidR="0090001A" w:rsidRPr="000E3DE9" w:rsidRDefault="00D546A3" w:rsidP="00621E43">
            <w:pPr>
              <w:rPr>
                <w:rFonts w:ascii="Cambria" w:hAnsi="Cambria"/>
                <w:sz w:val="20"/>
                <w:szCs w:val="20"/>
              </w:rPr>
            </w:pPr>
            <w:r>
              <w:rPr>
                <w:rFonts w:ascii="Cambria" w:hAnsi="Cambria"/>
                <w:sz w:val="20"/>
                <w:szCs w:val="20"/>
              </w:rPr>
              <w:t>Adayın gerçekleştirdiği bir uygulamanın (Psikoeğitim, grup rehberliği vb.) gözlenmesi</w:t>
            </w:r>
            <w:r w:rsidR="00B558CE" w:rsidRPr="000E3DE9">
              <w:rPr>
                <w:rFonts w:ascii="Cambria" w:hAnsi="Cambria"/>
                <w:sz w:val="20"/>
                <w:szCs w:val="20"/>
              </w:rPr>
              <w:t xml:space="preserve"> (</w:t>
            </w:r>
            <w:r>
              <w:rPr>
                <w:rFonts w:ascii="Cambria" w:hAnsi="Cambria"/>
                <w:sz w:val="20"/>
                <w:szCs w:val="20"/>
              </w:rPr>
              <w:t>8</w:t>
            </w:r>
            <w:r w:rsidR="00B558CE" w:rsidRPr="000E3DE9">
              <w:rPr>
                <w:rFonts w:ascii="Cambria" w:hAnsi="Cambria"/>
                <w:sz w:val="20"/>
                <w:szCs w:val="20"/>
              </w:rPr>
              <w:t>. Hafta)</w:t>
            </w:r>
          </w:p>
        </w:tc>
        <w:tc>
          <w:tcPr>
            <w:tcW w:w="3122" w:type="dxa"/>
            <w:tcBorders>
              <w:top w:val="nil"/>
              <w:left w:val="nil"/>
              <w:bottom w:val="nil"/>
              <w:right w:val="nil"/>
            </w:tcBorders>
            <w:vAlign w:val="center"/>
          </w:tcPr>
          <w:p w14:paraId="03A5F2DD" w14:textId="788A02B4" w:rsidR="0090001A" w:rsidRPr="00F05B70" w:rsidRDefault="00B558CE" w:rsidP="00621E43">
            <w:pPr>
              <w:jc w:val="center"/>
              <w:rPr>
                <w:rFonts w:ascii="Cambria" w:hAnsi="Cambria"/>
                <w:sz w:val="20"/>
                <w:szCs w:val="20"/>
              </w:rPr>
            </w:pPr>
            <w:r>
              <w:rPr>
                <w:rFonts w:ascii="Cambria" w:hAnsi="Cambria"/>
                <w:sz w:val="20"/>
                <w:szCs w:val="20"/>
              </w:rPr>
              <w:t>%40</w:t>
            </w:r>
          </w:p>
        </w:tc>
        <w:tc>
          <w:tcPr>
            <w:tcW w:w="3125" w:type="dxa"/>
            <w:tcBorders>
              <w:top w:val="nil"/>
              <w:left w:val="nil"/>
              <w:bottom w:val="nil"/>
              <w:right w:val="nil"/>
            </w:tcBorders>
            <w:vAlign w:val="center"/>
          </w:tcPr>
          <w:p w14:paraId="1062C2CF" w14:textId="0AF266FD" w:rsidR="0090001A" w:rsidRPr="00F05B70" w:rsidRDefault="00B558CE" w:rsidP="00621E43">
            <w:pPr>
              <w:jc w:val="center"/>
              <w:rPr>
                <w:rFonts w:ascii="Cambria" w:hAnsi="Cambria"/>
                <w:sz w:val="20"/>
                <w:szCs w:val="20"/>
              </w:rPr>
            </w:pPr>
            <w:r>
              <w:rPr>
                <w:rFonts w:ascii="Cambria" w:hAnsi="Cambria"/>
                <w:sz w:val="20"/>
                <w:szCs w:val="20"/>
              </w:rPr>
              <w:t>-</w:t>
            </w:r>
          </w:p>
        </w:tc>
      </w:tr>
      <w:tr w:rsidR="0090001A" w:rsidRPr="00F05B70" w14:paraId="41C34D7B" w14:textId="77777777" w:rsidTr="00B558CE">
        <w:trPr>
          <w:trHeight w:val="732"/>
        </w:trPr>
        <w:tc>
          <w:tcPr>
            <w:tcW w:w="3122" w:type="dxa"/>
            <w:tcBorders>
              <w:top w:val="nil"/>
              <w:left w:val="nil"/>
              <w:bottom w:val="nil"/>
              <w:right w:val="nil"/>
            </w:tcBorders>
            <w:shd w:val="clear" w:color="auto" w:fill="D0CECE" w:themeFill="background2" w:themeFillShade="E6"/>
            <w:vAlign w:val="center"/>
          </w:tcPr>
          <w:p w14:paraId="7B50D1B3" w14:textId="432AB0B9" w:rsidR="0090001A" w:rsidRPr="000E3DE9" w:rsidRDefault="00D546A3" w:rsidP="00621E43">
            <w:pPr>
              <w:rPr>
                <w:rFonts w:ascii="Cambria" w:hAnsi="Cambria"/>
                <w:sz w:val="20"/>
                <w:szCs w:val="20"/>
              </w:rPr>
            </w:pPr>
            <w:r>
              <w:rPr>
                <w:rFonts w:ascii="Cambria" w:hAnsi="Cambria"/>
                <w:sz w:val="20"/>
                <w:szCs w:val="20"/>
              </w:rPr>
              <w:t xml:space="preserve">Adayın yaptığı çalışmalar, </w:t>
            </w:r>
            <w:r w:rsidRPr="00D546A3">
              <w:rPr>
                <w:rFonts w:ascii="Cambria" w:hAnsi="Cambria"/>
                <w:sz w:val="20"/>
                <w:szCs w:val="20"/>
              </w:rPr>
              <w:t xml:space="preserve">Psiko-eğitsel Etkinlik Uygulamaları, </w:t>
            </w:r>
            <w:r w:rsidRPr="000E3DE9">
              <w:rPr>
                <w:rFonts w:ascii="Cambria" w:hAnsi="Cambria"/>
                <w:sz w:val="20"/>
                <w:szCs w:val="20"/>
              </w:rPr>
              <w:t>Yansıtma Raporları</w:t>
            </w:r>
            <w:r>
              <w:rPr>
                <w:rFonts w:ascii="Cambria" w:hAnsi="Cambria"/>
                <w:sz w:val="20"/>
                <w:szCs w:val="20"/>
              </w:rPr>
              <w:t xml:space="preserve"> </w:t>
            </w:r>
            <w:r w:rsidRPr="00D546A3">
              <w:rPr>
                <w:rFonts w:ascii="Cambria" w:hAnsi="Cambria"/>
                <w:sz w:val="20"/>
                <w:szCs w:val="20"/>
              </w:rPr>
              <w:t>ve Gözlemler</w:t>
            </w:r>
            <w:r w:rsidRPr="000E3DE9">
              <w:rPr>
                <w:rFonts w:ascii="Cambria" w:hAnsi="Cambria"/>
                <w:sz w:val="20"/>
                <w:szCs w:val="20"/>
              </w:rPr>
              <w:t xml:space="preserve"> </w:t>
            </w:r>
            <w:r>
              <w:rPr>
                <w:rFonts w:ascii="Cambria" w:hAnsi="Cambria"/>
                <w:sz w:val="20"/>
                <w:szCs w:val="20"/>
              </w:rPr>
              <w:t>(</w:t>
            </w:r>
            <w:r w:rsidR="00000A57" w:rsidRPr="000E3DE9">
              <w:rPr>
                <w:rFonts w:ascii="Cambria" w:hAnsi="Cambria"/>
                <w:sz w:val="20"/>
                <w:szCs w:val="20"/>
              </w:rPr>
              <w:t>9., 10., 11.</w:t>
            </w:r>
            <w:r w:rsidR="00B558CE" w:rsidRPr="000E3DE9">
              <w:rPr>
                <w:rFonts w:ascii="Cambria" w:hAnsi="Cambria"/>
                <w:sz w:val="20"/>
                <w:szCs w:val="20"/>
              </w:rPr>
              <w:t xml:space="preserve"> </w:t>
            </w:r>
            <w:r>
              <w:rPr>
                <w:rFonts w:ascii="Cambria" w:hAnsi="Cambria"/>
                <w:sz w:val="20"/>
                <w:szCs w:val="20"/>
              </w:rPr>
              <w:t>12. ve</w:t>
            </w:r>
            <w:r w:rsidR="00B558CE" w:rsidRPr="000E3DE9">
              <w:rPr>
                <w:rFonts w:ascii="Cambria" w:hAnsi="Cambria"/>
                <w:sz w:val="20"/>
                <w:szCs w:val="20"/>
              </w:rPr>
              <w:t xml:space="preserve"> 1</w:t>
            </w:r>
            <w:r>
              <w:rPr>
                <w:rFonts w:ascii="Cambria" w:hAnsi="Cambria"/>
                <w:sz w:val="20"/>
                <w:szCs w:val="20"/>
              </w:rPr>
              <w:t>3</w:t>
            </w:r>
            <w:r w:rsidR="00B558CE" w:rsidRPr="000E3DE9">
              <w:rPr>
                <w:rFonts w:ascii="Cambria" w:hAnsi="Cambria"/>
                <w:sz w:val="20"/>
                <w:szCs w:val="20"/>
              </w:rPr>
              <w:t>. Haftalar)</w:t>
            </w:r>
          </w:p>
        </w:tc>
        <w:tc>
          <w:tcPr>
            <w:tcW w:w="3122" w:type="dxa"/>
            <w:tcBorders>
              <w:top w:val="nil"/>
              <w:left w:val="nil"/>
              <w:bottom w:val="nil"/>
              <w:right w:val="nil"/>
            </w:tcBorders>
            <w:shd w:val="clear" w:color="auto" w:fill="D0CECE" w:themeFill="background2" w:themeFillShade="E6"/>
            <w:vAlign w:val="center"/>
          </w:tcPr>
          <w:p w14:paraId="6689B177" w14:textId="77777777" w:rsidR="0090001A" w:rsidRPr="00F05B70" w:rsidRDefault="0090001A" w:rsidP="00621E43">
            <w:pPr>
              <w:jc w:val="center"/>
              <w:rPr>
                <w:rFonts w:ascii="Cambria" w:hAnsi="Cambria"/>
                <w:sz w:val="20"/>
                <w:szCs w:val="20"/>
              </w:rPr>
            </w:pPr>
            <w:r>
              <w:rPr>
                <w:rFonts w:ascii="Cambria" w:hAnsi="Cambria"/>
                <w:sz w:val="20"/>
                <w:szCs w:val="20"/>
              </w:rPr>
              <w:t>-</w:t>
            </w:r>
          </w:p>
        </w:tc>
        <w:tc>
          <w:tcPr>
            <w:tcW w:w="3125" w:type="dxa"/>
            <w:tcBorders>
              <w:top w:val="nil"/>
              <w:left w:val="nil"/>
              <w:bottom w:val="nil"/>
              <w:right w:val="nil"/>
            </w:tcBorders>
            <w:shd w:val="clear" w:color="auto" w:fill="D0CECE" w:themeFill="background2" w:themeFillShade="E6"/>
            <w:vAlign w:val="center"/>
          </w:tcPr>
          <w:p w14:paraId="4B6A22BB" w14:textId="4CF1297D" w:rsidR="0090001A" w:rsidRPr="00F05B70" w:rsidRDefault="0090001A" w:rsidP="00621E43">
            <w:pPr>
              <w:jc w:val="center"/>
              <w:rPr>
                <w:rFonts w:ascii="Cambria" w:hAnsi="Cambria"/>
                <w:sz w:val="20"/>
                <w:szCs w:val="20"/>
              </w:rPr>
            </w:pPr>
            <w:r>
              <w:rPr>
                <w:rFonts w:ascii="Cambria" w:hAnsi="Cambria"/>
                <w:sz w:val="20"/>
                <w:szCs w:val="20"/>
              </w:rPr>
              <w:t>%</w:t>
            </w:r>
            <w:r w:rsidR="00B558CE">
              <w:rPr>
                <w:rFonts w:ascii="Cambria" w:hAnsi="Cambria"/>
                <w:sz w:val="20"/>
                <w:szCs w:val="20"/>
              </w:rPr>
              <w:t>90</w:t>
            </w:r>
          </w:p>
        </w:tc>
      </w:tr>
      <w:tr w:rsidR="00B558CE" w:rsidRPr="00F05B70" w14:paraId="57FA1C8B" w14:textId="77777777" w:rsidTr="00B558CE">
        <w:trPr>
          <w:trHeight w:val="732"/>
        </w:trPr>
        <w:tc>
          <w:tcPr>
            <w:tcW w:w="3122" w:type="dxa"/>
            <w:tcBorders>
              <w:top w:val="nil"/>
              <w:left w:val="nil"/>
              <w:bottom w:val="single" w:sz="4" w:space="0" w:color="auto"/>
              <w:right w:val="nil"/>
            </w:tcBorders>
            <w:shd w:val="clear" w:color="auto" w:fill="FFFFFF" w:themeFill="background1"/>
            <w:vAlign w:val="center"/>
          </w:tcPr>
          <w:p w14:paraId="7E51B0A8" w14:textId="78E99836" w:rsidR="00B558CE" w:rsidRDefault="00B558CE" w:rsidP="00621E43">
            <w:pPr>
              <w:rPr>
                <w:rFonts w:ascii="Cambria" w:hAnsi="Cambria"/>
                <w:sz w:val="20"/>
                <w:szCs w:val="20"/>
              </w:rPr>
            </w:pPr>
            <w:r>
              <w:rPr>
                <w:rFonts w:ascii="Cambria" w:hAnsi="Cambria"/>
                <w:sz w:val="20"/>
                <w:szCs w:val="20"/>
              </w:rPr>
              <w:t>Kapanış Raporu</w:t>
            </w:r>
          </w:p>
        </w:tc>
        <w:tc>
          <w:tcPr>
            <w:tcW w:w="3122" w:type="dxa"/>
            <w:tcBorders>
              <w:top w:val="nil"/>
              <w:left w:val="nil"/>
              <w:bottom w:val="single" w:sz="4" w:space="0" w:color="auto"/>
              <w:right w:val="nil"/>
            </w:tcBorders>
            <w:shd w:val="clear" w:color="auto" w:fill="FFFFFF" w:themeFill="background1"/>
            <w:vAlign w:val="center"/>
          </w:tcPr>
          <w:p w14:paraId="1EF322EE" w14:textId="471575B5" w:rsidR="00B558CE" w:rsidRDefault="00B558CE" w:rsidP="00621E43">
            <w:pPr>
              <w:jc w:val="center"/>
              <w:rPr>
                <w:rFonts w:ascii="Cambria" w:hAnsi="Cambria"/>
                <w:sz w:val="20"/>
                <w:szCs w:val="20"/>
              </w:rPr>
            </w:pPr>
            <w:r>
              <w:rPr>
                <w:rFonts w:ascii="Cambria" w:hAnsi="Cambria"/>
                <w:sz w:val="20"/>
                <w:szCs w:val="20"/>
              </w:rPr>
              <w:t>-</w:t>
            </w:r>
          </w:p>
        </w:tc>
        <w:tc>
          <w:tcPr>
            <w:tcW w:w="3125" w:type="dxa"/>
            <w:tcBorders>
              <w:top w:val="nil"/>
              <w:left w:val="nil"/>
              <w:bottom w:val="single" w:sz="4" w:space="0" w:color="auto"/>
              <w:right w:val="nil"/>
            </w:tcBorders>
            <w:shd w:val="clear" w:color="auto" w:fill="FFFFFF" w:themeFill="background1"/>
            <w:vAlign w:val="center"/>
          </w:tcPr>
          <w:p w14:paraId="708FCEB6" w14:textId="34EC87E3" w:rsidR="00B558CE" w:rsidRDefault="00B558CE" w:rsidP="00621E43">
            <w:pPr>
              <w:jc w:val="center"/>
              <w:rPr>
                <w:rFonts w:ascii="Cambria" w:hAnsi="Cambria"/>
                <w:sz w:val="20"/>
                <w:szCs w:val="20"/>
              </w:rPr>
            </w:pPr>
            <w:r>
              <w:rPr>
                <w:rFonts w:ascii="Cambria" w:hAnsi="Cambria"/>
                <w:sz w:val="20"/>
                <w:szCs w:val="20"/>
              </w:rPr>
              <w:t>%10</w:t>
            </w:r>
          </w:p>
        </w:tc>
      </w:tr>
    </w:tbl>
    <w:p w14:paraId="0D2F863E" w14:textId="77777777" w:rsidR="005020C4" w:rsidRDefault="005020C4" w:rsidP="0090001A">
      <w:pPr>
        <w:jc w:val="both"/>
      </w:pPr>
    </w:p>
    <w:p w14:paraId="6D6962FB" w14:textId="2BAA683E" w:rsidR="008E0D5A" w:rsidRDefault="005020C4" w:rsidP="0090001A">
      <w:pPr>
        <w:jc w:val="both"/>
        <w:rPr>
          <w:rFonts w:ascii="Cambria" w:hAnsi="Cambria"/>
          <w:sz w:val="24"/>
          <w:szCs w:val="24"/>
        </w:rPr>
      </w:pPr>
      <w:r w:rsidRPr="005020C4">
        <w:rPr>
          <w:rFonts w:ascii="Cambria" w:hAnsi="Cambria"/>
          <w:sz w:val="24"/>
          <w:szCs w:val="24"/>
        </w:rPr>
        <w:t>Uygulama öğretim elemanl</w:t>
      </w:r>
      <w:r>
        <w:rPr>
          <w:rFonts w:ascii="Cambria" w:hAnsi="Cambria"/>
          <w:sz w:val="24"/>
          <w:szCs w:val="24"/>
        </w:rPr>
        <w:t xml:space="preserve">arı Tablo 1 ve Tablo 2’de belirtilen değerlendirme yüzdeliklerini ilgili yarıyılın ilk 2 haftası içinde öğrenci bilgi sistemine girerek ilan eder. </w:t>
      </w:r>
      <w:r w:rsidR="00AE6E32">
        <w:rPr>
          <w:rFonts w:ascii="Cambria" w:hAnsi="Cambria"/>
          <w:sz w:val="24"/>
          <w:szCs w:val="24"/>
        </w:rPr>
        <w:t>Rehber öğretmen/psikolojik danışman</w:t>
      </w:r>
      <w:r w:rsidR="00D40E92">
        <w:rPr>
          <w:rFonts w:ascii="Cambria" w:hAnsi="Cambria"/>
          <w:sz w:val="24"/>
          <w:szCs w:val="24"/>
        </w:rPr>
        <w:t xml:space="preserve"> adayları 8. Hafta sonunda a</w:t>
      </w:r>
      <w:r>
        <w:rPr>
          <w:rFonts w:ascii="Cambria" w:hAnsi="Cambria"/>
          <w:sz w:val="24"/>
          <w:szCs w:val="24"/>
        </w:rPr>
        <w:t xml:space="preserve">ra sınav </w:t>
      </w:r>
      <w:r>
        <w:rPr>
          <w:rFonts w:ascii="Cambria" w:hAnsi="Cambria"/>
          <w:sz w:val="24"/>
          <w:szCs w:val="24"/>
        </w:rPr>
        <w:lastRenderedPageBreak/>
        <w:t xml:space="preserve">değerlendirmesi kapsamında </w:t>
      </w:r>
      <w:r w:rsidR="00D40E92">
        <w:rPr>
          <w:rFonts w:ascii="Cambria" w:hAnsi="Cambria"/>
          <w:sz w:val="24"/>
          <w:szCs w:val="24"/>
        </w:rPr>
        <w:t>değerlendirmeye tabi olan haftalara ait dosyaları uygulama öğretim elemanına teslim etmekle yükümlüdür.</w:t>
      </w:r>
    </w:p>
    <w:p w14:paraId="4FC2A6B8" w14:textId="77777777" w:rsidR="008E0D5A" w:rsidRDefault="008E0D5A" w:rsidP="0090001A">
      <w:pPr>
        <w:jc w:val="both"/>
        <w:rPr>
          <w:rFonts w:ascii="Cambria" w:hAnsi="Cambria"/>
          <w:sz w:val="24"/>
          <w:szCs w:val="24"/>
        </w:rPr>
      </w:pPr>
    </w:p>
    <w:p w14:paraId="27071FD6" w14:textId="77777777" w:rsidR="008E0D5A" w:rsidRDefault="008E0D5A" w:rsidP="0090001A">
      <w:pPr>
        <w:jc w:val="both"/>
        <w:rPr>
          <w:rFonts w:ascii="Cambria" w:hAnsi="Cambria"/>
          <w:sz w:val="24"/>
          <w:szCs w:val="24"/>
        </w:rPr>
      </w:pPr>
    </w:p>
    <w:p w14:paraId="4B2FA270" w14:textId="5A28B8A4" w:rsidR="008E0D5A" w:rsidRDefault="003671B0" w:rsidP="0090001A">
      <w:pPr>
        <w:jc w:val="both"/>
        <w:rPr>
          <w:rFonts w:ascii="Cambria" w:hAnsi="Cambria"/>
          <w:sz w:val="24"/>
          <w:szCs w:val="24"/>
        </w:rPr>
      </w:pPr>
      <w:r>
        <w:rPr>
          <w:rFonts w:ascii="Cambria" w:hAnsi="Cambria"/>
          <w:sz w:val="24"/>
          <w:szCs w:val="24"/>
        </w:rPr>
        <w:t>Okullarda RPD</w:t>
      </w:r>
      <w:r w:rsidR="008E0D5A">
        <w:rPr>
          <w:rFonts w:ascii="Cambria" w:hAnsi="Cambria"/>
          <w:sz w:val="24"/>
          <w:szCs w:val="24"/>
        </w:rPr>
        <w:t xml:space="preserve"> Uygulama</w:t>
      </w:r>
      <w:r>
        <w:rPr>
          <w:rFonts w:ascii="Cambria" w:hAnsi="Cambria"/>
          <w:sz w:val="24"/>
          <w:szCs w:val="24"/>
        </w:rPr>
        <w:t>ları</w:t>
      </w:r>
      <w:r w:rsidR="008E0D5A">
        <w:rPr>
          <w:rFonts w:ascii="Cambria" w:hAnsi="Cambria"/>
          <w:sz w:val="24"/>
          <w:szCs w:val="24"/>
        </w:rPr>
        <w:t xml:space="preserve"> I ve II derslerinin değerlendirilmesi mutlak değerlendirme sistemine göre yapılacaktır. </w:t>
      </w:r>
      <w:r w:rsidR="00AE6E32">
        <w:rPr>
          <w:rFonts w:ascii="Cambria" w:hAnsi="Cambria"/>
          <w:sz w:val="24"/>
          <w:szCs w:val="24"/>
        </w:rPr>
        <w:t>Rehber öğretmen/psikolojik danışman</w:t>
      </w:r>
      <w:r w:rsidR="008E0D5A">
        <w:rPr>
          <w:rFonts w:ascii="Cambria" w:hAnsi="Cambria"/>
          <w:sz w:val="24"/>
          <w:szCs w:val="24"/>
        </w:rPr>
        <w:t xml:space="preserve"> adaylarının dönem sonunda oluşan ham başarı puanları üzerinden harf notlarının belirlenmesinde </w:t>
      </w:r>
      <w:r w:rsidR="0010227F">
        <w:rPr>
          <w:rFonts w:ascii="Cambria" w:hAnsi="Cambria"/>
          <w:sz w:val="24"/>
          <w:szCs w:val="24"/>
        </w:rPr>
        <w:t>T</w:t>
      </w:r>
      <w:r w:rsidR="008E0D5A">
        <w:rPr>
          <w:rFonts w:ascii="Cambria" w:hAnsi="Cambria"/>
          <w:sz w:val="24"/>
          <w:szCs w:val="24"/>
        </w:rPr>
        <w:t>ablo</w:t>
      </w:r>
      <w:r w:rsidR="0010227F">
        <w:rPr>
          <w:rFonts w:ascii="Cambria" w:hAnsi="Cambria"/>
          <w:sz w:val="24"/>
          <w:szCs w:val="24"/>
        </w:rPr>
        <w:t xml:space="preserve"> 3’</w:t>
      </w:r>
      <w:r w:rsidR="00332E8E">
        <w:rPr>
          <w:rFonts w:ascii="Cambria" w:hAnsi="Cambria"/>
          <w:sz w:val="24"/>
          <w:szCs w:val="24"/>
        </w:rPr>
        <w:t>t</w:t>
      </w:r>
      <w:r w:rsidR="0010227F">
        <w:rPr>
          <w:rFonts w:ascii="Cambria" w:hAnsi="Cambria"/>
          <w:sz w:val="24"/>
          <w:szCs w:val="24"/>
        </w:rPr>
        <w:t>e</w:t>
      </w:r>
      <w:r w:rsidR="008E0D5A">
        <w:rPr>
          <w:rFonts w:ascii="Cambria" w:hAnsi="Cambria"/>
          <w:sz w:val="24"/>
          <w:szCs w:val="24"/>
        </w:rPr>
        <w:t xml:space="preserve"> yer alan harf notu aralıkları kullanılacaktır.</w:t>
      </w:r>
    </w:p>
    <w:p w14:paraId="6BFC9832" w14:textId="77777777" w:rsidR="008E0D5A" w:rsidRDefault="008E0D5A" w:rsidP="0090001A">
      <w:pPr>
        <w:jc w:val="both"/>
        <w:rPr>
          <w:rFonts w:ascii="Cambria" w:hAnsi="Cambria"/>
          <w:sz w:val="24"/>
          <w:szCs w:val="24"/>
        </w:rPr>
      </w:pPr>
    </w:p>
    <w:p w14:paraId="274822DE" w14:textId="1817AA95" w:rsidR="008E0D5A" w:rsidRDefault="00291DCF" w:rsidP="0090001A">
      <w:pPr>
        <w:jc w:val="both"/>
        <w:rPr>
          <w:rFonts w:ascii="Cambria" w:hAnsi="Cambria"/>
          <w:sz w:val="24"/>
          <w:szCs w:val="24"/>
        </w:rPr>
      </w:pPr>
      <w:r w:rsidRPr="0010227F">
        <w:rPr>
          <w:rFonts w:ascii="Cambria" w:hAnsi="Cambria"/>
          <w:b/>
          <w:bCs/>
          <w:sz w:val="24"/>
          <w:szCs w:val="24"/>
        </w:rPr>
        <w:t>Tablo 3.</w:t>
      </w:r>
      <w:r>
        <w:rPr>
          <w:rFonts w:ascii="Cambria" w:hAnsi="Cambria"/>
          <w:sz w:val="24"/>
          <w:szCs w:val="24"/>
        </w:rPr>
        <w:t xml:space="preserve"> </w:t>
      </w:r>
      <w:r w:rsidR="003671B0">
        <w:rPr>
          <w:rFonts w:ascii="Cambria" w:hAnsi="Cambria"/>
          <w:sz w:val="24"/>
          <w:szCs w:val="24"/>
        </w:rPr>
        <w:t xml:space="preserve">Okullarda RPD Uygulamaları I ve II </w:t>
      </w:r>
      <w:r>
        <w:rPr>
          <w:rFonts w:ascii="Cambria" w:hAnsi="Cambria"/>
          <w:sz w:val="24"/>
          <w:szCs w:val="24"/>
        </w:rPr>
        <w:t>Dersleri Harf Notu Aralıkları</w:t>
      </w:r>
    </w:p>
    <w:p w14:paraId="202FFF28" w14:textId="77777777" w:rsidR="00291DCF" w:rsidRDefault="00291DCF" w:rsidP="0090001A">
      <w:pPr>
        <w:jc w:val="both"/>
        <w:rPr>
          <w:rFonts w:ascii="Cambria" w:hAnsi="Cambria"/>
          <w:sz w:val="24"/>
          <w:szCs w:val="24"/>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2231"/>
        <w:gridCol w:w="2231"/>
      </w:tblGrid>
      <w:tr w:rsidR="008E0D5A" w:rsidRPr="008E0D5A" w14:paraId="15FFA9EF" w14:textId="77777777" w:rsidTr="008E0D5A">
        <w:trPr>
          <w:trHeight w:val="403"/>
        </w:trPr>
        <w:tc>
          <w:tcPr>
            <w:tcW w:w="2227" w:type="dxa"/>
            <w:vAlign w:val="center"/>
          </w:tcPr>
          <w:p w14:paraId="2EA05093" w14:textId="6D47CE99" w:rsidR="008E0D5A" w:rsidRPr="008E0D5A" w:rsidRDefault="008E0D5A" w:rsidP="008E0D5A">
            <w:pPr>
              <w:jc w:val="center"/>
              <w:rPr>
                <w:rFonts w:ascii="Cambria" w:hAnsi="Cambria"/>
                <w:b/>
                <w:sz w:val="24"/>
                <w:szCs w:val="24"/>
              </w:rPr>
            </w:pPr>
            <w:r w:rsidRPr="008E0D5A">
              <w:rPr>
                <w:rFonts w:ascii="Cambria" w:hAnsi="Cambria"/>
                <w:b/>
                <w:sz w:val="24"/>
                <w:szCs w:val="24"/>
              </w:rPr>
              <w:t>BAŞARI NOTU</w:t>
            </w:r>
          </w:p>
        </w:tc>
        <w:tc>
          <w:tcPr>
            <w:tcW w:w="2231" w:type="dxa"/>
            <w:vAlign w:val="center"/>
          </w:tcPr>
          <w:p w14:paraId="573FF30A" w14:textId="2D9DA295" w:rsidR="008E0D5A" w:rsidRPr="008E0D5A" w:rsidRDefault="008E0D5A" w:rsidP="008E0D5A">
            <w:pPr>
              <w:jc w:val="center"/>
              <w:rPr>
                <w:rFonts w:ascii="Cambria" w:hAnsi="Cambria"/>
                <w:b/>
                <w:sz w:val="24"/>
                <w:szCs w:val="24"/>
              </w:rPr>
            </w:pPr>
            <w:r w:rsidRPr="008E0D5A">
              <w:rPr>
                <w:rFonts w:ascii="Cambria" w:hAnsi="Cambria"/>
                <w:b/>
                <w:sz w:val="24"/>
                <w:szCs w:val="24"/>
              </w:rPr>
              <w:t>HARF NOTU</w:t>
            </w:r>
          </w:p>
        </w:tc>
        <w:tc>
          <w:tcPr>
            <w:tcW w:w="2231" w:type="dxa"/>
            <w:vAlign w:val="center"/>
          </w:tcPr>
          <w:p w14:paraId="4B5BA617" w14:textId="3EAF4AA5" w:rsidR="008E0D5A" w:rsidRPr="008E0D5A" w:rsidRDefault="008E0D5A" w:rsidP="008E0D5A">
            <w:pPr>
              <w:jc w:val="center"/>
              <w:rPr>
                <w:rFonts w:ascii="Cambria" w:hAnsi="Cambria"/>
                <w:b/>
                <w:sz w:val="24"/>
                <w:szCs w:val="24"/>
              </w:rPr>
            </w:pPr>
            <w:r w:rsidRPr="008E0D5A">
              <w:rPr>
                <w:rFonts w:ascii="Cambria" w:hAnsi="Cambria"/>
                <w:b/>
                <w:sz w:val="24"/>
                <w:szCs w:val="24"/>
              </w:rPr>
              <w:t>KATSAYI</w:t>
            </w:r>
          </w:p>
        </w:tc>
      </w:tr>
      <w:tr w:rsidR="008E0D5A" w:rsidRPr="008E0D5A" w14:paraId="6C3BFB01" w14:textId="77777777" w:rsidTr="008E0D5A">
        <w:trPr>
          <w:trHeight w:val="401"/>
        </w:trPr>
        <w:tc>
          <w:tcPr>
            <w:tcW w:w="2227" w:type="dxa"/>
            <w:vAlign w:val="center"/>
          </w:tcPr>
          <w:p w14:paraId="0C26E6AE" w14:textId="55F84D44" w:rsidR="008E0D5A" w:rsidRPr="008E0D5A" w:rsidRDefault="00291DCF" w:rsidP="008E0D5A">
            <w:pPr>
              <w:jc w:val="center"/>
              <w:rPr>
                <w:rFonts w:ascii="Cambria" w:hAnsi="Cambria"/>
                <w:sz w:val="24"/>
                <w:szCs w:val="24"/>
              </w:rPr>
            </w:pPr>
            <w:r>
              <w:rPr>
                <w:rFonts w:ascii="Cambria" w:hAnsi="Cambria"/>
                <w:sz w:val="24"/>
                <w:szCs w:val="24"/>
              </w:rPr>
              <w:t>95</w:t>
            </w:r>
            <w:r w:rsidR="008E0D5A" w:rsidRPr="008E0D5A">
              <w:rPr>
                <w:rFonts w:ascii="Cambria" w:hAnsi="Cambria"/>
                <w:sz w:val="24"/>
                <w:szCs w:val="24"/>
              </w:rPr>
              <w:t>-100</w:t>
            </w:r>
          </w:p>
        </w:tc>
        <w:tc>
          <w:tcPr>
            <w:tcW w:w="2231" w:type="dxa"/>
            <w:vAlign w:val="center"/>
          </w:tcPr>
          <w:p w14:paraId="4B6C652C" w14:textId="77777777" w:rsidR="008E0D5A" w:rsidRPr="008E0D5A" w:rsidRDefault="008E0D5A" w:rsidP="008E0D5A">
            <w:pPr>
              <w:jc w:val="center"/>
              <w:rPr>
                <w:rFonts w:ascii="Cambria" w:hAnsi="Cambria"/>
                <w:sz w:val="24"/>
                <w:szCs w:val="24"/>
              </w:rPr>
            </w:pPr>
            <w:r w:rsidRPr="008E0D5A">
              <w:rPr>
                <w:rFonts w:ascii="Cambria" w:hAnsi="Cambria"/>
                <w:sz w:val="24"/>
                <w:szCs w:val="24"/>
              </w:rPr>
              <w:t>AA</w:t>
            </w:r>
          </w:p>
        </w:tc>
        <w:tc>
          <w:tcPr>
            <w:tcW w:w="2231" w:type="dxa"/>
            <w:vAlign w:val="center"/>
          </w:tcPr>
          <w:p w14:paraId="18721929" w14:textId="77777777" w:rsidR="008E0D5A" w:rsidRPr="008E0D5A" w:rsidRDefault="008E0D5A" w:rsidP="008E0D5A">
            <w:pPr>
              <w:jc w:val="center"/>
              <w:rPr>
                <w:rFonts w:ascii="Cambria" w:hAnsi="Cambria"/>
                <w:sz w:val="24"/>
                <w:szCs w:val="24"/>
              </w:rPr>
            </w:pPr>
            <w:r w:rsidRPr="008E0D5A">
              <w:rPr>
                <w:rFonts w:ascii="Cambria" w:hAnsi="Cambria"/>
                <w:sz w:val="24"/>
                <w:szCs w:val="24"/>
              </w:rPr>
              <w:t>4.00</w:t>
            </w:r>
          </w:p>
        </w:tc>
      </w:tr>
      <w:tr w:rsidR="008E0D5A" w:rsidRPr="008E0D5A" w14:paraId="137B6F6B" w14:textId="77777777" w:rsidTr="008E0D5A">
        <w:trPr>
          <w:trHeight w:val="388"/>
        </w:trPr>
        <w:tc>
          <w:tcPr>
            <w:tcW w:w="2227" w:type="dxa"/>
            <w:vAlign w:val="center"/>
          </w:tcPr>
          <w:p w14:paraId="54194FA5" w14:textId="330907E3" w:rsidR="008E0D5A" w:rsidRPr="008E0D5A" w:rsidRDefault="00291DCF" w:rsidP="008E0D5A">
            <w:pPr>
              <w:jc w:val="center"/>
              <w:rPr>
                <w:rFonts w:ascii="Cambria" w:hAnsi="Cambria"/>
                <w:sz w:val="24"/>
                <w:szCs w:val="24"/>
              </w:rPr>
            </w:pPr>
            <w:r>
              <w:rPr>
                <w:rFonts w:ascii="Cambria" w:hAnsi="Cambria"/>
                <w:sz w:val="24"/>
                <w:szCs w:val="24"/>
              </w:rPr>
              <w:t>90</w:t>
            </w:r>
            <w:r w:rsidR="008E0D5A" w:rsidRPr="008E0D5A">
              <w:rPr>
                <w:rFonts w:ascii="Cambria" w:hAnsi="Cambria"/>
                <w:sz w:val="24"/>
                <w:szCs w:val="24"/>
              </w:rPr>
              <w:t>-</w:t>
            </w:r>
            <w:r>
              <w:rPr>
                <w:rFonts w:ascii="Cambria" w:hAnsi="Cambria"/>
                <w:sz w:val="24"/>
                <w:szCs w:val="24"/>
              </w:rPr>
              <w:t>94</w:t>
            </w:r>
            <w:r w:rsidR="008E0D5A" w:rsidRPr="008E0D5A">
              <w:rPr>
                <w:rFonts w:ascii="Cambria" w:hAnsi="Cambria"/>
                <w:sz w:val="24"/>
                <w:szCs w:val="24"/>
              </w:rPr>
              <w:t>,99</w:t>
            </w:r>
          </w:p>
        </w:tc>
        <w:tc>
          <w:tcPr>
            <w:tcW w:w="2231" w:type="dxa"/>
            <w:vAlign w:val="center"/>
          </w:tcPr>
          <w:p w14:paraId="6A115790" w14:textId="77777777" w:rsidR="008E0D5A" w:rsidRPr="008E0D5A" w:rsidRDefault="008E0D5A" w:rsidP="008E0D5A">
            <w:pPr>
              <w:jc w:val="center"/>
              <w:rPr>
                <w:rFonts w:ascii="Cambria" w:hAnsi="Cambria"/>
                <w:sz w:val="24"/>
                <w:szCs w:val="24"/>
              </w:rPr>
            </w:pPr>
            <w:r w:rsidRPr="008E0D5A">
              <w:rPr>
                <w:rFonts w:ascii="Cambria" w:hAnsi="Cambria"/>
                <w:sz w:val="24"/>
                <w:szCs w:val="24"/>
              </w:rPr>
              <w:t>AB</w:t>
            </w:r>
          </w:p>
        </w:tc>
        <w:tc>
          <w:tcPr>
            <w:tcW w:w="2231" w:type="dxa"/>
            <w:vAlign w:val="center"/>
          </w:tcPr>
          <w:p w14:paraId="36591B5C" w14:textId="77777777" w:rsidR="008E0D5A" w:rsidRPr="008E0D5A" w:rsidRDefault="008E0D5A" w:rsidP="008E0D5A">
            <w:pPr>
              <w:jc w:val="center"/>
              <w:rPr>
                <w:rFonts w:ascii="Cambria" w:hAnsi="Cambria"/>
                <w:sz w:val="24"/>
                <w:szCs w:val="24"/>
              </w:rPr>
            </w:pPr>
            <w:r w:rsidRPr="008E0D5A">
              <w:rPr>
                <w:rFonts w:ascii="Cambria" w:hAnsi="Cambria"/>
                <w:sz w:val="24"/>
                <w:szCs w:val="24"/>
              </w:rPr>
              <w:t>3.70</w:t>
            </w:r>
          </w:p>
        </w:tc>
      </w:tr>
      <w:tr w:rsidR="008E0D5A" w:rsidRPr="008E0D5A" w14:paraId="69159FE9" w14:textId="77777777" w:rsidTr="008E0D5A">
        <w:trPr>
          <w:trHeight w:val="403"/>
        </w:trPr>
        <w:tc>
          <w:tcPr>
            <w:tcW w:w="2227" w:type="dxa"/>
            <w:vAlign w:val="center"/>
          </w:tcPr>
          <w:p w14:paraId="016E0AEE" w14:textId="1DD54BF7" w:rsidR="008E0D5A" w:rsidRPr="008E0D5A" w:rsidRDefault="00291DCF" w:rsidP="008E0D5A">
            <w:pPr>
              <w:jc w:val="center"/>
              <w:rPr>
                <w:rFonts w:ascii="Cambria" w:hAnsi="Cambria"/>
                <w:sz w:val="24"/>
                <w:szCs w:val="24"/>
              </w:rPr>
            </w:pPr>
            <w:r>
              <w:rPr>
                <w:rFonts w:ascii="Cambria" w:hAnsi="Cambria"/>
                <w:sz w:val="24"/>
                <w:szCs w:val="24"/>
              </w:rPr>
              <w:t>85</w:t>
            </w:r>
            <w:r w:rsidR="008E0D5A" w:rsidRPr="008E0D5A">
              <w:rPr>
                <w:rFonts w:ascii="Cambria" w:hAnsi="Cambria"/>
                <w:sz w:val="24"/>
                <w:szCs w:val="24"/>
              </w:rPr>
              <w:t>-</w:t>
            </w:r>
            <w:r>
              <w:rPr>
                <w:rFonts w:ascii="Cambria" w:hAnsi="Cambria"/>
                <w:sz w:val="24"/>
                <w:szCs w:val="24"/>
              </w:rPr>
              <w:t>8</w:t>
            </w:r>
            <w:r w:rsidR="008E0D5A" w:rsidRPr="008E0D5A">
              <w:rPr>
                <w:rFonts w:ascii="Cambria" w:hAnsi="Cambria"/>
                <w:sz w:val="24"/>
                <w:szCs w:val="24"/>
              </w:rPr>
              <w:t>9,99</w:t>
            </w:r>
          </w:p>
        </w:tc>
        <w:tc>
          <w:tcPr>
            <w:tcW w:w="2231" w:type="dxa"/>
            <w:vAlign w:val="center"/>
          </w:tcPr>
          <w:p w14:paraId="75A602A2" w14:textId="77777777" w:rsidR="008E0D5A" w:rsidRPr="008E0D5A" w:rsidRDefault="008E0D5A" w:rsidP="008E0D5A">
            <w:pPr>
              <w:jc w:val="center"/>
              <w:rPr>
                <w:rFonts w:ascii="Cambria" w:hAnsi="Cambria"/>
                <w:sz w:val="24"/>
                <w:szCs w:val="24"/>
              </w:rPr>
            </w:pPr>
            <w:r w:rsidRPr="008E0D5A">
              <w:rPr>
                <w:rFonts w:ascii="Cambria" w:hAnsi="Cambria"/>
                <w:sz w:val="24"/>
                <w:szCs w:val="24"/>
              </w:rPr>
              <w:t>BA</w:t>
            </w:r>
          </w:p>
        </w:tc>
        <w:tc>
          <w:tcPr>
            <w:tcW w:w="2231" w:type="dxa"/>
            <w:vAlign w:val="center"/>
          </w:tcPr>
          <w:p w14:paraId="7CBFE734" w14:textId="77777777" w:rsidR="008E0D5A" w:rsidRPr="008E0D5A" w:rsidRDefault="008E0D5A" w:rsidP="008E0D5A">
            <w:pPr>
              <w:jc w:val="center"/>
              <w:rPr>
                <w:rFonts w:ascii="Cambria" w:hAnsi="Cambria"/>
                <w:sz w:val="24"/>
                <w:szCs w:val="24"/>
              </w:rPr>
            </w:pPr>
            <w:r w:rsidRPr="008E0D5A">
              <w:rPr>
                <w:rFonts w:ascii="Cambria" w:hAnsi="Cambria"/>
                <w:sz w:val="24"/>
                <w:szCs w:val="24"/>
              </w:rPr>
              <w:t>3.30</w:t>
            </w:r>
          </w:p>
        </w:tc>
      </w:tr>
      <w:tr w:rsidR="008E0D5A" w:rsidRPr="008E0D5A" w14:paraId="0FAAAB04" w14:textId="77777777" w:rsidTr="008E0D5A">
        <w:trPr>
          <w:trHeight w:val="403"/>
        </w:trPr>
        <w:tc>
          <w:tcPr>
            <w:tcW w:w="2227" w:type="dxa"/>
            <w:vAlign w:val="center"/>
          </w:tcPr>
          <w:p w14:paraId="7DA4AEBE" w14:textId="5ADD5E73" w:rsidR="008E0D5A" w:rsidRPr="008E0D5A" w:rsidRDefault="00291DCF" w:rsidP="008E0D5A">
            <w:pPr>
              <w:jc w:val="center"/>
              <w:rPr>
                <w:rFonts w:ascii="Cambria" w:hAnsi="Cambria"/>
                <w:sz w:val="24"/>
                <w:szCs w:val="24"/>
              </w:rPr>
            </w:pPr>
            <w:r>
              <w:rPr>
                <w:rFonts w:ascii="Cambria" w:hAnsi="Cambria"/>
                <w:sz w:val="24"/>
                <w:szCs w:val="24"/>
              </w:rPr>
              <w:t>80</w:t>
            </w:r>
            <w:r w:rsidR="008E0D5A" w:rsidRPr="008E0D5A">
              <w:rPr>
                <w:rFonts w:ascii="Cambria" w:hAnsi="Cambria"/>
                <w:sz w:val="24"/>
                <w:szCs w:val="24"/>
              </w:rPr>
              <w:t>-</w:t>
            </w:r>
            <w:r>
              <w:rPr>
                <w:rFonts w:ascii="Cambria" w:hAnsi="Cambria"/>
                <w:sz w:val="24"/>
                <w:szCs w:val="24"/>
              </w:rPr>
              <w:t>84</w:t>
            </w:r>
            <w:r w:rsidR="008E0D5A" w:rsidRPr="008E0D5A">
              <w:rPr>
                <w:rFonts w:ascii="Cambria" w:hAnsi="Cambria"/>
                <w:sz w:val="24"/>
                <w:szCs w:val="24"/>
              </w:rPr>
              <w:t>,99</w:t>
            </w:r>
          </w:p>
        </w:tc>
        <w:tc>
          <w:tcPr>
            <w:tcW w:w="2231" w:type="dxa"/>
            <w:vAlign w:val="center"/>
          </w:tcPr>
          <w:p w14:paraId="31D0ADF4" w14:textId="77777777" w:rsidR="008E0D5A" w:rsidRPr="008E0D5A" w:rsidRDefault="008E0D5A" w:rsidP="008E0D5A">
            <w:pPr>
              <w:jc w:val="center"/>
              <w:rPr>
                <w:rFonts w:ascii="Cambria" w:hAnsi="Cambria"/>
                <w:sz w:val="24"/>
                <w:szCs w:val="24"/>
              </w:rPr>
            </w:pPr>
            <w:r w:rsidRPr="008E0D5A">
              <w:rPr>
                <w:rFonts w:ascii="Cambria" w:hAnsi="Cambria"/>
                <w:sz w:val="24"/>
                <w:szCs w:val="24"/>
              </w:rPr>
              <w:t>BB</w:t>
            </w:r>
          </w:p>
        </w:tc>
        <w:tc>
          <w:tcPr>
            <w:tcW w:w="2231" w:type="dxa"/>
            <w:vAlign w:val="center"/>
          </w:tcPr>
          <w:p w14:paraId="2DAE3818" w14:textId="77777777" w:rsidR="008E0D5A" w:rsidRPr="008E0D5A" w:rsidRDefault="008E0D5A" w:rsidP="008E0D5A">
            <w:pPr>
              <w:jc w:val="center"/>
              <w:rPr>
                <w:rFonts w:ascii="Cambria" w:hAnsi="Cambria"/>
                <w:sz w:val="24"/>
                <w:szCs w:val="24"/>
              </w:rPr>
            </w:pPr>
            <w:r w:rsidRPr="008E0D5A">
              <w:rPr>
                <w:rFonts w:ascii="Cambria" w:hAnsi="Cambria"/>
                <w:sz w:val="24"/>
                <w:szCs w:val="24"/>
              </w:rPr>
              <w:t>3.00</w:t>
            </w:r>
          </w:p>
        </w:tc>
      </w:tr>
      <w:tr w:rsidR="008E0D5A" w:rsidRPr="008E0D5A" w14:paraId="3D210819" w14:textId="77777777" w:rsidTr="008E0D5A">
        <w:trPr>
          <w:trHeight w:val="401"/>
        </w:trPr>
        <w:tc>
          <w:tcPr>
            <w:tcW w:w="2227" w:type="dxa"/>
            <w:vAlign w:val="center"/>
          </w:tcPr>
          <w:p w14:paraId="216F7812" w14:textId="274E8F65" w:rsidR="008E0D5A" w:rsidRPr="008E0D5A" w:rsidRDefault="00291DCF" w:rsidP="008E0D5A">
            <w:pPr>
              <w:jc w:val="center"/>
              <w:rPr>
                <w:rFonts w:ascii="Cambria" w:hAnsi="Cambria"/>
                <w:sz w:val="24"/>
                <w:szCs w:val="24"/>
              </w:rPr>
            </w:pPr>
            <w:r>
              <w:rPr>
                <w:rFonts w:ascii="Cambria" w:hAnsi="Cambria"/>
                <w:sz w:val="24"/>
                <w:szCs w:val="24"/>
              </w:rPr>
              <w:t>75</w:t>
            </w:r>
            <w:r w:rsidR="008E0D5A" w:rsidRPr="008E0D5A">
              <w:rPr>
                <w:rFonts w:ascii="Cambria" w:hAnsi="Cambria"/>
                <w:sz w:val="24"/>
                <w:szCs w:val="24"/>
              </w:rPr>
              <w:t>-</w:t>
            </w:r>
            <w:r>
              <w:rPr>
                <w:rFonts w:ascii="Cambria" w:hAnsi="Cambria"/>
                <w:sz w:val="24"/>
                <w:szCs w:val="24"/>
              </w:rPr>
              <w:t>79</w:t>
            </w:r>
            <w:r w:rsidR="008E0D5A" w:rsidRPr="008E0D5A">
              <w:rPr>
                <w:rFonts w:ascii="Cambria" w:hAnsi="Cambria"/>
                <w:sz w:val="24"/>
                <w:szCs w:val="24"/>
              </w:rPr>
              <w:t>,99</w:t>
            </w:r>
          </w:p>
        </w:tc>
        <w:tc>
          <w:tcPr>
            <w:tcW w:w="2231" w:type="dxa"/>
            <w:vAlign w:val="center"/>
          </w:tcPr>
          <w:p w14:paraId="4C5E062E" w14:textId="77777777" w:rsidR="008E0D5A" w:rsidRPr="008E0D5A" w:rsidRDefault="008E0D5A" w:rsidP="008E0D5A">
            <w:pPr>
              <w:jc w:val="center"/>
              <w:rPr>
                <w:rFonts w:ascii="Cambria" w:hAnsi="Cambria"/>
                <w:sz w:val="24"/>
                <w:szCs w:val="24"/>
              </w:rPr>
            </w:pPr>
            <w:r w:rsidRPr="008E0D5A">
              <w:rPr>
                <w:rFonts w:ascii="Cambria" w:hAnsi="Cambria"/>
                <w:sz w:val="24"/>
                <w:szCs w:val="24"/>
              </w:rPr>
              <w:t>BC</w:t>
            </w:r>
          </w:p>
        </w:tc>
        <w:tc>
          <w:tcPr>
            <w:tcW w:w="2231" w:type="dxa"/>
            <w:vAlign w:val="center"/>
          </w:tcPr>
          <w:p w14:paraId="4E200307" w14:textId="77777777" w:rsidR="008E0D5A" w:rsidRPr="008E0D5A" w:rsidRDefault="008E0D5A" w:rsidP="008E0D5A">
            <w:pPr>
              <w:jc w:val="center"/>
              <w:rPr>
                <w:rFonts w:ascii="Cambria" w:hAnsi="Cambria"/>
                <w:sz w:val="24"/>
                <w:szCs w:val="24"/>
              </w:rPr>
            </w:pPr>
            <w:r w:rsidRPr="008E0D5A">
              <w:rPr>
                <w:rFonts w:ascii="Cambria" w:hAnsi="Cambria"/>
                <w:sz w:val="24"/>
                <w:szCs w:val="24"/>
              </w:rPr>
              <w:t>2.70</w:t>
            </w:r>
          </w:p>
        </w:tc>
      </w:tr>
      <w:tr w:rsidR="008E0D5A" w:rsidRPr="008E0D5A" w14:paraId="0F4DE77A" w14:textId="77777777" w:rsidTr="008E0D5A">
        <w:trPr>
          <w:trHeight w:val="403"/>
        </w:trPr>
        <w:tc>
          <w:tcPr>
            <w:tcW w:w="2227" w:type="dxa"/>
            <w:vAlign w:val="center"/>
          </w:tcPr>
          <w:p w14:paraId="374077C8" w14:textId="67C82385" w:rsidR="008E0D5A" w:rsidRPr="008E0D5A" w:rsidRDefault="00291DCF" w:rsidP="008E0D5A">
            <w:pPr>
              <w:jc w:val="center"/>
              <w:rPr>
                <w:rFonts w:ascii="Cambria" w:hAnsi="Cambria"/>
                <w:sz w:val="24"/>
                <w:szCs w:val="24"/>
              </w:rPr>
            </w:pPr>
            <w:r>
              <w:rPr>
                <w:rFonts w:ascii="Cambria" w:hAnsi="Cambria"/>
                <w:sz w:val="24"/>
                <w:szCs w:val="24"/>
              </w:rPr>
              <w:t>70</w:t>
            </w:r>
            <w:r w:rsidR="008E0D5A" w:rsidRPr="008E0D5A">
              <w:rPr>
                <w:rFonts w:ascii="Cambria" w:hAnsi="Cambria"/>
                <w:sz w:val="24"/>
                <w:szCs w:val="24"/>
              </w:rPr>
              <w:t>-</w:t>
            </w:r>
            <w:r>
              <w:rPr>
                <w:rFonts w:ascii="Cambria" w:hAnsi="Cambria"/>
                <w:sz w:val="24"/>
                <w:szCs w:val="24"/>
              </w:rPr>
              <w:t>74</w:t>
            </w:r>
            <w:r w:rsidR="008E0D5A" w:rsidRPr="008E0D5A">
              <w:rPr>
                <w:rFonts w:ascii="Cambria" w:hAnsi="Cambria"/>
                <w:sz w:val="24"/>
                <w:szCs w:val="24"/>
              </w:rPr>
              <w:t>,99</w:t>
            </w:r>
          </w:p>
        </w:tc>
        <w:tc>
          <w:tcPr>
            <w:tcW w:w="2231" w:type="dxa"/>
            <w:vAlign w:val="center"/>
          </w:tcPr>
          <w:p w14:paraId="3F3FFF2F" w14:textId="77777777" w:rsidR="008E0D5A" w:rsidRPr="008E0D5A" w:rsidRDefault="008E0D5A" w:rsidP="008E0D5A">
            <w:pPr>
              <w:jc w:val="center"/>
              <w:rPr>
                <w:rFonts w:ascii="Cambria" w:hAnsi="Cambria"/>
                <w:sz w:val="24"/>
                <w:szCs w:val="24"/>
              </w:rPr>
            </w:pPr>
            <w:r w:rsidRPr="008E0D5A">
              <w:rPr>
                <w:rFonts w:ascii="Cambria" w:hAnsi="Cambria"/>
                <w:sz w:val="24"/>
                <w:szCs w:val="24"/>
              </w:rPr>
              <w:t>CB</w:t>
            </w:r>
          </w:p>
        </w:tc>
        <w:tc>
          <w:tcPr>
            <w:tcW w:w="2231" w:type="dxa"/>
            <w:vAlign w:val="center"/>
          </w:tcPr>
          <w:p w14:paraId="152D8B83" w14:textId="77777777" w:rsidR="008E0D5A" w:rsidRPr="008E0D5A" w:rsidRDefault="008E0D5A" w:rsidP="008E0D5A">
            <w:pPr>
              <w:jc w:val="center"/>
              <w:rPr>
                <w:rFonts w:ascii="Cambria" w:hAnsi="Cambria"/>
                <w:sz w:val="24"/>
                <w:szCs w:val="24"/>
              </w:rPr>
            </w:pPr>
            <w:r w:rsidRPr="008E0D5A">
              <w:rPr>
                <w:rFonts w:ascii="Cambria" w:hAnsi="Cambria"/>
                <w:sz w:val="24"/>
                <w:szCs w:val="24"/>
              </w:rPr>
              <w:t>2.30</w:t>
            </w:r>
          </w:p>
        </w:tc>
      </w:tr>
      <w:tr w:rsidR="008E0D5A" w:rsidRPr="008E0D5A" w14:paraId="468B2C39" w14:textId="77777777" w:rsidTr="008E0D5A">
        <w:trPr>
          <w:trHeight w:val="403"/>
        </w:trPr>
        <w:tc>
          <w:tcPr>
            <w:tcW w:w="2227" w:type="dxa"/>
            <w:vAlign w:val="center"/>
          </w:tcPr>
          <w:p w14:paraId="3AB5E05A" w14:textId="46FFCAF1" w:rsidR="008E0D5A" w:rsidRPr="008E0D5A" w:rsidRDefault="00291DCF" w:rsidP="008E0D5A">
            <w:pPr>
              <w:jc w:val="center"/>
              <w:rPr>
                <w:rFonts w:ascii="Cambria" w:hAnsi="Cambria"/>
                <w:sz w:val="24"/>
                <w:szCs w:val="24"/>
              </w:rPr>
            </w:pPr>
            <w:r>
              <w:rPr>
                <w:rFonts w:ascii="Cambria" w:hAnsi="Cambria"/>
                <w:sz w:val="24"/>
                <w:szCs w:val="24"/>
              </w:rPr>
              <w:t>65</w:t>
            </w:r>
            <w:r w:rsidR="008E0D5A" w:rsidRPr="008E0D5A">
              <w:rPr>
                <w:rFonts w:ascii="Cambria" w:hAnsi="Cambria"/>
                <w:sz w:val="24"/>
                <w:szCs w:val="24"/>
              </w:rPr>
              <w:t>-</w:t>
            </w:r>
            <w:r>
              <w:rPr>
                <w:rFonts w:ascii="Cambria" w:hAnsi="Cambria"/>
                <w:sz w:val="24"/>
                <w:szCs w:val="24"/>
              </w:rPr>
              <w:t>69</w:t>
            </w:r>
            <w:r w:rsidR="008E0D5A" w:rsidRPr="008E0D5A">
              <w:rPr>
                <w:rFonts w:ascii="Cambria" w:hAnsi="Cambria"/>
                <w:sz w:val="24"/>
                <w:szCs w:val="24"/>
              </w:rPr>
              <w:t>,99</w:t>
            </w:r>
          </w:p>
        </w:tc>
        <w:tc>
          <w:tcPr>
            <w:tcW w:w="2231" w:type="dxa"/>
            <w:vAlign w:val="center"/>
          </w:tcPr>
          <w:p w14:paraId="6E6CBCE7" w14:textId="77777777" w:rsidR="008E0D5A" w:rsidRPr="008E0D5A" w:rsidRDefault="008E0D5A" w:rsidP="008E0D5A">
            <w:pPr>
              <w:jc w:val="center"/>
              <w:rPr>
                <w:rFonts w:ascii="Cambria" w:hAnsi="Cambria"/>
                <w:sz w:val="24"/>
                <w:szCs w:val="24"/>
              </w:rPr>
            </w:pPr>
            <w:r w:rsidRPr="008E0D5A">
              <w:rPr>
                <w:rFonts w:ascii="Cambria" w:hAnsi="Cambria"/>
                <w:sz w:val="24"/>
                <w:szCs w:val="24"/>
              </w:rPr>
              <w:t>CC</w:t>
            </w:r>
          </w:p>
        </w:tc>
        <w:tc>
          <w:tcPr>
            <w:tcW w:w="2231" w:type="dxa"/>
            <w:vAlign w:val="center"/>
          </w:tcPr>
          <w:p w14:paraId="5C97CC72" w14:textId="77777777" w:rsidR="008E0D5A" w:rsidRPr="008E0D5A" w:rsidRDefault="008E0D5A" w:rsidP="008E0D5A">
            <w:pPr>
              <w:jc w:val="center"/>
              <w:rPr>
                <w:rFonts w:ascii="Cambria" w:hAnsi="Cambria"/>
                <w:sz w:val="24"/>
                <w:szCs w:val="24"/>
              </w:rPr>
            </w:pPr>
            <w:r w:rsidRPr="008E0D5A">
              <w:rPr>
                <w:rFonts w:ascii="Cambria" w:hAnsi="Cambria"/>
                <w:sz w:val="24"/>
                <w:szCs w:val="24"/>
              </w:rPr>
              <w:t>2.00</w:t>
            </w:r>
          </w:p>
        </w:tc>
      </w:tr>
      <w:tr w:rsidR="008E0D5A" w:rsidRPr="008E0D5A" w14:paraId="2E71D020" w14:textId="77777777" w:rsidTr="008E0D5A">
        <w:trPr>
          <w:trHeight w:val="383"/>
        </w:trPr>
        <w:tc>
          <w:tcPr>
            <w:tcW w:w="2227" w:type="dxa"/>
            <w:vAlign w:val="center"/>
          </w:tcPr>
          <w:p w14:paraId="642C5561" w14:textId="71DB9CEE" w:rsidR="008E0D5A" w:rsidRPr="008E0D5A" w:rsidRDefault="00291DCF" w:rsidP="008E0D5A">
            <w:pPr>
              <w:jc w:val="center"/>
              <w:rPr>
                <w:rFonts w:ascii="Cambria" w:hAnsi="Cambria"/>
                <w:sz w:val="24"/>
                <w:szCs w:val="24"/>
              </w:rPr>
            </w:pPr>
            <w:r>
              <w:rPr>
                <w:rFonts w:ascii="Cambria" w:hAnsi="Cambria"/>
                <w:sz w:val="24"/>
                <w:szCs w:val="24"/>
              </w:rPr>
              <w:t>60</w:t>
            </w:r>
            <w:r w:rsidR="008E0D5A" w:rsidRPr="008E0D5A">
              <w:rPr>
                <w:rFonts w:ascii="Cambria" w:hAnsi="Cambria"/>
                <w:sz w:val="24"/>
                <w:szCs w:val="24"/>
              </w:rPr>
              <w:t>-</w:t>
            </w:r>
            <w:r>
              <w:rPr>
                <w:rFonts w:ascii="Cambria" w:hAnsi="Cambria"/>
                <w:sz w:val="24"/>
                <w:szCs w:val="24"/>
              </w:rPr>
              <w:t>64</w:t>
            </w:r>
            <w:r w:rsidR="008E0D5A" w:rsidRPr="008E0D5A">
              <w:rPr>
                <w:rFonts w:ascii="Cambria" w:hAnsi="Cambria"/>
                <w:sz w:val="24"/>
                <w:szCs w:val="24"/>
              </w:rPr>
              <w:t>,99</w:t>
            </w:r>
          </w:p>
        </w:tc>
        <w:tc>
          <w:tcPr>
            <w:tcW w:w="2231" w:type="dxa"/>
            <w:vAlign w:val="center"/>
          </w:tcPr>
          <w:p w14:paraId="13D45FCE" w14:textId="77777777" w:rsidR="008E0D5A" w:rsidRPr="008E0D5A" w:rsidRDefault="008E0D5A" w:rsidP="008E0D5A">
            <w:pPr>
              <w:jc w:val="center"/>
              <w:rPr>
                <w:rFonts w:ascii="Cambria" w:hAnsi="Cambria"/>
                <w:sz w:val="24"/>
                <w:szCs w:val="24"/>
              </w:rPr>
            </w:pPr>
            <w:r w:rsidRPr="008E0D5A">
              <w:rPr>
                <w:rFonts w:ascii="Cambria" w:hAnsi="Cambria"/>
                <w:sz w:val="24"/>
                <w:szCs w:val="24"/>
              </w:rPr>
              <w:t>CD*</w:t>
            </w:r>
          </w:p>
        </w:tc>
        <w:tc>
          <w:tcPr>
            <w:tcW w:w="2231" w:type="dxa"/>
            <w:vAlign w:val="center"/>
          </w:tcPr>
          <w:p w14:paraId="556C1516" w14:textId="77777777" w:rsidR="008E0D5A" w:rsidRPr="008E0D5A" w:rsidRDefault="008E0D5A" w:rsidP="008E0D5A">
            <w:pPr>
              <w:jc w:val="center"/>
              <w:rPr>
                <w:rFonts w:ascii="Cambria" w:hAnsi="Cambria"/>
                <w:sz w:val="24"/>
                <w:szCs w:val="24"/>
              </w:rPr>
            </w:pPr>
            <w:r w:rsidRPr="008E0D5A">
              <w:rPr>
                <w:rFonts w:ascii="Cambria" w:hAnsi="Cambria"/>
                <w:sz w:val="24"/>
                <w:szCs w:val="24"/>
              </w:rPr>
              <w:t>1.70</w:t>
            </w:r>
          </w:p>
        </w:tc>
      </w:tr>
      <w:tr w:rsidR="008E0D5A" w:rsidRPr="008E0D5A" w14:paraId="453FA759" w14:textId="77777777" w:rsidTr="008E0D5A">
        <w:trPr>
          <w:trHeight w:val="403"/>
        </w:trPr>
        <w:tc>
          <w:tcPr>
            <w:tcW w:w="2227" w:type="dxa"/>
            <w:vAlign w:val="center"/>
          </w:tcPr>
          <w:p w14:paraId="5F4A1B03" w14:textId="7E6036B0" w:rsidR="008E0D5A" w:rsidRPr="008E0D5A" w:rsidRDefault="00291DCF" w:rsidP="008E0D5A">
            <w:pPr>
              <w:jc w:val="center"/>
              <w:rPr>
                <w:rFonts w:ascii="Cambria" w:hAnsi="Cambria"/>
                <w:sz w:val="24"/>
                <w:szCs w:val="24"/>
              </w:rPr>
            </w:pPr>
            <w:r>
              <w:rPr>
                <w:rFonts w:ascii="Cambria" w:hAnsi="Cambria"/>
                <w:sz w:val="24"/>
                <w:szCs w:val="24"/>
              </w:rPr>
              <w:t>55</w:t>
            </w:r>
            <w:r w:rsidR="008E0D5A" w:rsidRPr="008E0D5A">
              <w:rPr>
                <w:rFonts w:ascii="Cambria" w:hAnsi="Cambria"/>
                <w:sz w:val="24"/>
                <w:szCs w:val="24"/>
              </w:rPr>
              <w:t>-</w:t>
            </w:r>
            <w:r>
              <w:rPr>
                <w:rFonts w:ascii="Cambria" w:hAnsi="Cambria"/>
                <w:sz w:val="24"/>
                <w:szCs w:val="24"/>
              </w:rPr>
              <w:t>59</w:t>
            </w:r>
            <w:r w:rsidR="008E0D5A" w:rsidRPr="008E0D5A">
              <w:rPr>
                <w:rFonts w:ascii="Cambria" w:hAnsi="Cambria"/>
                <w:sz w:val="24"/>
                <w:szCs w:val="24"/>
              </w:rPr>
              <w:t>,99</w:t>
            </w:r>
          </w:p>
        </w:tc>
        <w:tc>
          <w:tcPr>
            <w:tcW w:w="2231" w:type="dxa"/>
            <w:vAlign w:val="center"/>
          </w:tcPr>
          <w:p w14:paraId="38FB358E" w14:textId="77777777" w:rsidR="008E0D5A" w:rsidRPr="008E0D5A" w:rsidRDefault="008E0D5A" w:rsidP="008E0D5A">
            <w:pPr>
              <w:jc w:val="center"/>
              <w:rPr>
                <w:rFonts w:ascii="Cambria" w:hAnsi="Cambria"/>
                <w:sz w:val="24"/>
                <w:szCs w:val="24"/>
              </w:rPr>
            </w:pPr>
            <w:r w:rsidRPr="008E0D5A">
              <w:rPr>
                <w:rFonts w:ascii="Cambria" w:hAnsi="Cambria"/>
                <w:sz w:val="24"/>
                <w:szCs w:val="24"/>
              </w:rPr>
              <w:t>DC*</w:t>
            </w:r>
          </w:p>
        </w:tc>
        <w:tc>
          <w:tcPr>
            <w:tcW w:w="2231" w:type="dxa"/>
            <w:vAlign w:val="center"/>
          </w:tcPr>
          <w:p w14:paraId="18425EE8" w14:textId="77777777" w:rsidR="008E0D5A" w:rsidRPr="008E0D5A" w:rsidRDefault="008E0D5A" w:rsidP="008E0D5A">
            <w:pPr>
              <w:jc w:val="center"/>
              <w:rPr>
                <w:rFonts w:ascii="Cambria" w:hAnsi="Cambria"/>
                <w:sz w:val="24"/>
                <w:szCs w:val="24"/>
              </w:rPr>
            </w:pPr>
            <w:r w:rsidRPr="008E0D5A">
              <w:rPr>
                <w:rFonts w:ascii="Cambria" w:hAnsi="Cambria"/>
                <w:sz w:val="24"/>
                <w:szCs w:val="24"/>
              </w:rPr>
              <w:t>1.30</w:t>
            </w:r>
          </w:p>
        </w:tc>
      </w:tr>
      <w:tr w:rsidR="008E0D5A" w:rsidRPr="008E0D5A" w14:paraId="5B68D750" w14:textId="77777777" w:rsidTr="008E0D5A">
        <w:trPr>
          <w:trHeight w:val="401"/>
        </w:trPr>
        <w:tc>
          <w:tcPr>
            <w:tcW w:w="2227" w:type="dxa"/>
            <w:vAlign w:val="center"/>
          </w:tcPr>
          <w:p w14:paraId="3603DC98" w14:textId="3C25B2BA" w:rsidR="008E0D5A" w:rsidRPr="008E0D5A" w:rsidRDefault="00291DCF" w:rsidP="008E0D5A">
            <w:pPr>
              <w:jc w:val="center"/>
              <w:rPr>
                <w:rFonts w:ascii="Cambria" w:hAnsi="Cambria"/>
                <w:sz w:val="24"/>
                <w:szCs w:val="24"/>
              </w:rPr>
            </w:pPr>
            <w:r>
              <w:rPr>
                <w:rFonts w:ascii="Cambria" w:hAnsi="Cambria"/>
                <w:sz w:val="24"/>
                <w:szCs w:val="24"/>
              </w:rPr>
              <w:t>50</w:t>
            </w:r>
            <w:r w:rsidR="008E0D5A" w:rsidRPr="008E0D5A">
              <w:rPr>
                <w:rFonts w:ascii="Cambria" w:hAnsi="Cambria"/>
                <w:sz w:val="24"/>
                <w:szCs w:val="24"/>
              </w:rPr>
              <w:t>-</w:t>
            </w:r>
            <w:r>
              <w:rPr>
                <w:rFonts w:ascii="Cambria" w:hAnsi="Cambria"/>
                <w:sz w:val="24"/>
                <w:szCs w:val="24"/>
              </w:rPr>
              <w:t>54</w:t>
            </w:r>
            <w:r w:rsidR="008E0D5A" w:rsidRPr="008E0D5A">
              <w:rPr>
                <w:rFonts w:ascii="Cambria" w:hAnsi="Cambria"/>
                <w:sz w:val="24"/>
                <w:szCs w:val="24"/>
              </w:rPr>
              <w:t>,99</w:t>
            </w:r>
          </w:p>
        </w:tc>
        <w:tc>
          <w:tcPr>
            <w:tcW w:w="2231" w:type="dxa"/>
            <w:vAlign w:val="center"/>
          </w:tcPr>
          <w:p w14:paraId="4D329633" w14:textId="77777777" w:rsidR="008E0D5A" w:rsidRPr="008E0D5A" w:rsidRDefault="008E0D5A" w:rsidP="008E0D5A">
            <w:pPr>
              <w:jc w:val="center"/>
              <w:rPr>
                <w:rFonts w:ascii="Cambria" w:hAnsi="Cambria"/>
                <w:sz w:val="24"/>
                <w:szCs w:val="24"/>
              </w:rPr>
            </w:pPr>
            <w:r w:rsidRPr="008E0D5A">
              <w:rPr>
                <w:rFonts w:ascii="Cambria" w:hAnsi="Cambria"/>
                <w:sz w:val="24"/>
                <w:szCs w:val="24"/>
              </w:rPr>
              <w:t>DD*</w:t>
            </w:r>
          </w:p>
        </w:tc>
        <w:tc>
          <w:tcPr>
            <w:tcW w:w="2231" w:type="dxa"/>
            <w:vAlign w:val="center"/>
          </w:tcPr>
          <w:p w14:paraId="28B8FA58" w14:textId="77777777" w:rsidR="008E0D5A" w:rsidRPr="008E0D5A" w:rsidRDefault="008E0D5A" w:rsidP="008E0D5A">
            <w:pPr>
              <w:jc w:val="center"/>
              <w:rPr>
                <w:rFonts w:ascii="Cambria" w:hAnsi="Cambria"/>
                <w:sz w:val="24"/>
                <w:szCs w:val="24"/>
              </w:rPr>
            </w:pPr>
            <w:r w:rsidRPr="008E0D5A">
              <w:rPr>
                <w:rFonts w:ascii="Cambria" w:hAnsi="Cambria"/>
                <w:sz w:val="24"/>
                <w:szCs w:val="24"/>
              </w:rPr>
              <w:t>1.00</w:t>
            </w:r>
          </w:p>
        </w:tc>
      </w:tr>
      <w:tr w:rsidR="008E0D5A" w:rsidRPr="008E0D5A" w14:paraId="2D0D918E" w14:textId="77777777" w:rsidTr="008E0D5A">
        <w:trPr>
          <w:trHeight w:val="405"/>
        </w:trPr>
        <w:tc>
          <w:tcPr>
            <w:tcW w:w="2227" w:type="dxa"/>
            <w:vAlign w:val="center"/>
          </w:tcPr>
          <w:p w14:paraId="6018EDA1" w14:textId="3EDDD921" w:rsidR="008E0D5A" w:rsidRPr="008E0D5A" w:rsidRDefault="008E0D5A" w:rsidP="008E0D5A">
            <w:pPr>
              <w:jc w:val="center"/>
              <w:rPr>
                <w:rFonts w:ascii="Cambria" w:hAnsi="Cambria"/>
                <w:sz w:val="24"/>
                <w:szCs w:val="24"/>
              </w:rPr>
            </w:pPr>
            <w:r w:rsidRPr="008E0D5A">
              <w:rPr>
                <w:rFonts w:ascii="Cambria" w:hAnsi="Cambria"/>
                <w:sz w:val="24"/>
                <w:szCs w:val="24"/>
              </w:rPr>
              <w:t>0-</w:t>
            </w:r>
            <w:r w:rsidR="00291DCF">
              <w:rPr>
                <w:rFonts w:ascii="Cambria" w:hAnsi="Cambria"/>
                <w:sz w:val="24"/>
                <w:szCs w:val="24"/>
              </w:rPr>
              <w:t>49</w:t>
            </w:r>
            <w:r w:rsidRPr="008E0D5A">
              <w:rPr>
                <w:rFonts w:ascii="Cambria" w:hAnsi="Cambria"/>
                <w:sz w:val="24"/>
                <w:szCs w:val="24"/>
              </w:rPr>
              <w:t>,99</w:t>
            </w:r>
          </w:p>
        </w:tc>
        <w:tc>
          <w:tcPr>
            <w:tcW w:w="2231" w:type="dxa"/>
            <w:vAlign w:val="center"/>
          </w:tcPr>
          <w:p w14:paraId="376123F6" w14:textId="777B46FD" w:rsidR="008E0D5A" w:rsidRPr="008E0D5A" w:rsidRDefault="008E0D5A" w:rsidP="008E0D5A">
            <w:pPr>
              <w:jc w:val="center"/>
              <w:rPr>
                <w:rFonts w:ascii="Cambria" w:hAnsi="Cambria"/>
                <w:sz w:val="24"/>
                <w:szCs w:val="24"/>
              </w:rPr>
            </w:pPr>
            <w:r w:rsidRPr="008E0D5A">
              <w:rPr>
                <w:rFonts w:ascii="Cambria" w:hAnsi="Cambria"/>
                <w:sz w:val="24"/>
                <w:szCs w:val="24"/>
              </w:rPr>
              <w:t>FF*</w:t>
            </w:r>
            <w:r w:rsidR="00291DCF">
              <w:rPr>
                <w:rFonts w:ascii="Cambria" w:hAnsi="Cambria"/>
                <w:sz w:val="24"/>
                <w:szCs w:val="24"/>
              </w:rPr>
              <w:t>*</w:t>
            </w:r>
          </w:p>
        </w:tc>
        <w:tc>
          <w:tcPr>
            <w:tcW w:w="2231" w:type="dxa"/>
            <w:vAlign w:val="center"/>
          </w:tcPr>
          <w:p w14:paraId="24AD727B" w14:textId="77777777" w:rsidR="008E0D5A" w:rsidRPr="008E0D5A" w:rsidRDefault="008E0D5A" w:rsidP="008E0D5A">
            <w:pPr>
              <w:jc w:val="center"/>
              <w:rPr>
                <w:rFonts w:ascii="Cambria" w:hAnsi="Cambria"/>
                <w:sz w:val="24"/>
                <w:szCs w:val="24"/>
              </w:rPr>
            </w:pPr>
            <w:r w:rsidRPr="008E0D5A">
              <w:rPr>
                <w:rFonts w:ascii="Cambria" w:hAnsi="Cambria"/>
                <w:sz w:val="24"/>
                <w:szCs w:val="24"/>
              </w:rPr>
              <w:t>0.00</w:t>
            </w:r>
          </w:p>
        </w:tc>
      </w:tr>
    </w:tbl>
    <w:p w14:paraId="7C803096" w14:textId="4C58296D" w:rsidR="0090001A" w:rsidRPr="002905E3" w:rsidRDefault="00291DCF" w:rsidP="0090001A">
      <w:pPr>
        <w:jc w:val="both"/>
        <w:rPr>
          <w:rFonts w:ascii="Cambria" w:hAnsi="Cambria"/>
          <w:sz w:val="24"/>
          <w:szCs w:val="24"/>
        </w:rPr>
      </w:pPr>
      <w:r w:rsidRPr="002905E3">
        <w:rPr>
          <w:rFonts w:ascii="Cambria" w:hAnsi="Cambria"/>
          <w:sz w:val="24"/>
          <w:szCs w:val="24"/>
        </w:rPr>
        <w:t>*Şartlı başarılı notlardır.</w:t>
      </w:r>
    </w:p>
    <w:p w14:paraId="693D1233" w14:textId="2666BC61" w:rsidR="00291DCF" w:rsidRPr="002905E3" w:rsidRDefault="00291DCF" w:rsidP="0090001A">
      <w:pPr>
        <w:jc w:val="both"/>
        <w:rPr>
          <w:rFonts w:ascii="Cambria" w:hAnsi="Cambria"/>
          <w:sz w:val="24"/>
          <w:szCs w:val="24"/>
        </w:rPr>
      </w:pPr>
      <w:r w:rsidRPr="002905E3">
        <w:rPr>
          <w:rFonts w:ascii="Cambria" w:hAnsi="Cambria"/>
          <w:sz w:val="24"/>
          <w:szCs w:val="24"/>
        </w:rPr>
        <w:t>**Başarısız</w:t>
      </w:r>
    </w:p>
    <w:tbl>
      <w:tblPr>
        <w:tblStyle w:val="TabloKlavuzu"/>
        <w:tblW w:w="0" w:type="auto"/>
        <w:jc w:val="center"/>
        <w:tblLook w:val="04A0" w:firstRow="1" w:lastRow="0" w:firstColumn="1" w:lastColumn="0" w:noHBand="0" w:noVBand="1"/>
      </w:tblPr>
      <w:tblGrid>
        <w:gridCol w:w="8789"/>
        <w:gridCol w:w="281"/>
      </w:tblGrid>
      <w:tr w:rsidR="00A56FB0" w:rsidRPr="00864B63" w14:paraId="1377F0FB" w14:textId="77777777" w:rsidTr="000E3DE9">
        <w:trPr>
          <w:jc w:val="center"/>
        </w:trPr>
        <w:tc>
          <w:tcPr>
            <w:tcW w:w="8789" w:type="dxa"/>
            <w:tcBorders>
              <w:top w:val="nil"/>
              <w:left w:val="nil"/>
              <w:bottom w:val="nil"/>
              <w:right w:val="nil"/>
            </w:tcBorders>
          </w:tcPr>
          <w:p w14:paraId="4E59121E" w14:textId="126D6710" w:rsidR="00A56FB0" w:rsidRDefault="00605328" w:rsidP="003F6970">
            <w:pPr>
              <w:rPr>
                <w:rFonts w:ascii="Times New Roman" w:hAnsi="Times New Roman"/>
                <w:b/>
                <w:bCs/>
                <w:sz w:val="24"/>
                <w:szCs w:val="24"/>
              </w:rPr>
            </w:pPr>
            <w:r>
              <w:br w:type="page"/>
            </w:r>
            <w:r w:rsidR="00A56FB0">
              <w:rPr>
                <w:rFonts w:ascii="Times New Roman" w:hAnsi="Times New Roman"/>
                <w:b/>
                <w:bCs/>
                <w:sz w:val="24"/>
                <w:szCs w:val="24"/>
              </w:rPr>
              <w:t xml:space="preserve"> </w:t>
            </w:r>
          </w:p>
          <w:p w14:paraId="4A18E5E2" w14:textId="77777777" w:rsidR="00A56FB0" w:rsidRDefault="00A56FB0" w:rsidP="003F6970">
            <w:pPr>
              <w:rPr>
                <w:rFonts w:ascii="Times New Roman" w:hAnsi="Times New Roman"/>
                <w:b/>
                <w:bCs/>
                <w:sz w:val="24"/>
                <w:szCs w:val="24"/>
              </w:rPr>
            </w:pPr>
          </w:p>
          <w:p w14:paraId="3837F8E7" w14:textId="77777777" w:rsidR="00A56FB0" w:rsidRDefault="00A56FB0" w:rsidP="003F6970">
            <w:pPr>
              <w:rPr>
                <w:rFonts w:ascii="Times New Roman" w:hAnsi="Times New Roman"/>
                <w:b/>
                <w:bCs/>
                <w:sz w:val="24"/>
                <w:szCs w:val="24"/>
              </w:rPr>
            </w:pPr>
          </w:p>
          <w:p w14:paraId="56547BAD" w14:textId="77777777" w:rsidR="00A56FB0" w:rsidRDefault="00A56FB0" w:rsidP="003F6970">
            <w:pPr>
              <w:rPr>
                <w:rFonts w:ascii="Times New Roman" w:hAnsi="Times New Roman"/>
                <w:b/>
                <w:bCs/>
                <w:sz w:val="24"/>
                <w:szCs w:val="24"/>
              </w:rPr>
            </w:pPr>
          </w:p>
          <w:p w14:paraId="07D2CB06" w14:textId="77777777" w:rsidR="00A56FB0" w:rsidRDefault="00A56FB0" w:rsidP="003F6970">
            <w:pPr>
              <w:rPr>
                <w:rFonts w:ascii="Times New Roman" w:hAnsi="Times New Roman"/>
                <w:b/>
                <w:bCs/>
                <w:sz w:val="24"/>
                <w:szCs w:val="24"/>
              </w:rPr>
            </w:pPr>
          </w:p>
          <w:p w14:paraId="2FA55A41" w14:textId="77777777" w:rsidR="00A56FB0" w:rsidRDefault="00A56FB0" w:rsidP="003F6970">
            <w:pPr>
              <w:rPr>
                <w:rFonts w:ascii="Times New Roman" w:hAnsi="Times New Roman"/>
                <w:b/>
                <w:bCs/>
                <w:sz w:val="24"/>
                <w:szCs w:val="24"/>
              </w:rPr>
            </w:pPr>
          </w:p>
          <w:p w14:paraId="6B4E237D" w14:textId="77777777" w:rsidR="00A56FB0" w:rsidRDefault="00A56FB0" w:rsidP="003F6970">
            <w:pPr>
              <w:rPr>
                <w:rFonts w:ascii="Times New Roman" w:hAnsi="Times New Roman"/>
                <w:b/>
                <w:bCs/>
                <w:sz w:val="24"/>
                <w:szCs w:val="24"/>
              </w:rPr>
            </w:pPr>
          </w:p>
          <w:p w14:paraId="3561E807" w14:textId="77777777" w:rsidR="00A56FB0" w:rsidRDefault="00A56FB0" w:rsidP="003F6970">
            <w:pPr>
              <w:rPr>
                <w:rFonts w:ascii="Times New Roman" w:hAnsi="Times New Roman"/>
                <w:b/>
                <w:bCs/>
                <w:sz w:val="24"/>
                <w:szCs w:val="24"/>
              </w:rPr>
            </w:pPr>
          </w:p>
          <w:p w14:paraId="4A115029" w14:textId="77777777" w:rsidR="00A56FB0" w:rsidRDefault="00A56FB0" w:rsidP="003F6970">
            <w:pPr>
              <w:rPr>
                <w:rFonts w:ascii="Times New Roman" w:hAnsi="Times New Roman"/>
                <w:b/>
                <w:bCs/>
                <w:sz w:val="24"/>
                <w:szCs w:val="24"/>
              </w:rPr>
            </w:pPr>
          </w:p>
          <w:p w14:paraId="62E0EEAA" w14:textId="77777777" w:rsidR="00A56FB0" w:rsidRDefault="00A56FB0" w:rsidP="003F6970">
            <w:pPr>
              <w:rPr>
                <w:rFonts w:ascii="Times New Roman" w:hAnsi="Times New Roman"/>
                <w:b/>
                <w:bCs/>
                <w:sz w:val="24"/>
                <w:szCs w:val="24"/>
              </w:rPr>
            </w:pPr>
          </w:p>
          <w:p w14:paraId="700E3D95" w14:textId="77777777" w:rsidR="00A56FB0" w:rsidRDefault="00A56FB0" w:rsidP="003F6970">
            <w:pPr>
              <w:rPr>
                <w:rFonts w:ascii="Times New Roman" w:hAnsi="Times New Roman"/>
                <w:b/>
                <w:bCs/>
                <w:sz w:val="24"/>
                <w:szCs w:val="24"/>
              </w:rPr>
            </w:pPr>
          </w:p>
          <w:p w14:paraId="35DD6037" w14:textId="77777777" w:rsidR="00A56FB0" w:rsidRDefault="00A56FB0" w:rsidP="003F6970">
            <w:pPr>
              <w:rPr>
                <w:rFonts w:ascii="Times New Roman" w:hAnsi="Times New Roman"/>
                <w:b/>
                <w:bCs/>
                <w:sz w:val="24"/>
                <w:szCs w:val="24"/>
              </w:rPr>
            </w:pPr>
          </w:p>
          <w:p w14:paraId="6F03F88B" w14:textId="77777777" w:rsidR="00A56FB0" w:rsidRDefault="00A56FB0" w:rsidP="003F6970">
            <w:pPr>
              <w:rPr>
                <w:rFonts w:ascii="Times New Roman" w:hAnsi="Times New Roman"/>
                <w:b/>
                <w:bCs/>
                <w:sz w:val="24"/>
                <w:szCs w:val="24"/>
              </w:rPr>
            </w:pPr>
          </w:p>
          <w:p w14:paraId="1A42363F" w14:textId="77777777" w:rsidR="00A56FB0" w:rsidRDefault="00A56FB0" w:rsidP="003F6970">
            <w:pPr>
              <w:rPr>
                <w:rFonts w:ascii="Times New Roman" w:hAnsi="Times New Roman"/>
                <w:b/>
                <w:bCs/>
                <w:sz w:val="24"/>
                <w:szCs w:val="24"/>
              </w:rPr>
            </w:pPr>
          </w:p>
          <w:p w14:paraId="055B1B55" w14:textId="77777777" w:rsidR="00A56FB0" w:rsidRDefault="00A56FB0" w:rsidP="003F6970">
            <w:pPr>
              <w:rPr>
                <w:rFonts w:ascii="Times New Roman" w:hAnsi="Times New Roman"/>
                <w:b/>
                <w:bCs/>
                <w:sz w:val="24"/>
                <w:szCs w:val="24"/>
              </w:rPr>
            </w:pPr>
          </w:p>
          <w:p w14:paraId="55C2DF7D" w14:textId="77777777" w:rsidR="00A56FB0" w:rsidRDefault="00A56FB0" w:rsidP="003F6970">
            <w:pPr>
              <w:rPr>
                <w:rFonts w:ascii="Times New Roman" w:hAnsi="Times New Roman"/>
                <w:b/>
                <w:bCs/>
                <w:sz w:val="24"/>
                <w:szCs w:val="24"/>
              </w:rPr>
            </w:pPr>
          </w:p>
          <w:p w14:paraId="692A3983" w14:textId="77777777" w:rsidR="00A56FB0" w:rsidRDefault="00A56FB0" w:rsidP="003F6970">
            <w:pPr>
              <w:rPr>
                <w:rFonts w:ascii="Times New Roman" w:hAnsi="Times New Roman"/>
                <w:b/>
                <w:bCs/>
                <w:sz w:val="24"/>
                <w:szCs w:val="24"/>
              </w:rPr>
            </w:pPr>
          </w:p>
          <w:p w14:paraId="65F2F97F" w14:textId="77777777" w:rsidR="00EA37D4" w:rsidRDefault="00EA37D4" w:rsidP="003F6970">
            <w:pPr>
              <w:rPr>
                <w:rFonts w:ascii="Times New Roman" w:hAnsi="Times New Roman"/>
                <w:b/>
                <w:bCs/>
                <w:sz w:val="24"/>
                <w:szCs w:val="24"/>
              </w:rPr>
            </w:pPr>
          </w:p>
          <w:p w14:paraId="021979D0" w14:textId="77777777" w:rsidR="00A56FB0" w:rsidRDefault="00A56FB0" w:rsidP="003F6970">
            <w:pPr>
              <w:rPr>
                <w:rFonts w:ascii="Times New Roman" w:hAnsi="Times New Roman"/>
                <w:b/>
                <w:bCs/>
                <w:sz w:val="24"/>
                <w:szCs w:val="24"/>
              </w:rPr>
            </w:pPr>
          </w:p>
          <w:p w14:paraId="72C18059" w14:textId="77777777" w:rsidR="00A56FB0" w:rsidRDefault="00A56FB0" w:rsidP="000E3DE9">
            <w:pPr>
              <w:jc w:val="center"/>
              <w:rPr>
                <w:rFonts w:ascii="Times New Roman" w:hAnsi="Times New Roman"/>
                <w:b/>
                <w:sz w:val="20"/>
                <w:szCs w:val="20"/>
              </w:rPr>
            </w:pPr>
            <w:r w:rsidRPr="000E3DE9">
              <w:rPr>
                <w:rFonts w:ascii="Times New Roman" w:hAnsi="Times New Roman"/>
                <w:b/>
                <w:sz w:val="20"/>
                <w:szCs w:val="20"/>
              </w:rPr>
              <w:lastRenderedPageBreak/>
              <w:t>EK-1. UYGULAMA ÖĞRENCİSİ DEĞERLENDİRME FORMU</w:t>
            </w:r>
          </w:p>
          <w:p w14:paraId="3725A40D" w14:textId="6DBC2261" w:rsidR="000E3DE9" w:rsidRPr="000E3DE9" w:rsidRDefault="000E3DE9" w:rsidP="000E3DE9">
            <w:pPr>
              <w:jc w:val="center"/>
              <w:rPr>
                <w:rFonts w:ascii="Times New Roman" w:hAnsi="Times New Roman"/>
                <w:b/>
                <w:sz w:val="20"/>
                <w:szCs w:val="20"/>
              </w:rPr>
            </w:pPr>
          </w:p>
        </w:tc>
        <w:tc>
          <w:tcPr>
            <w:tcW w:w="281" w:type="dxa"/>
            <w:tcBorders>
              <w:top w:val="nil"/>
              <w:left w:val="nil"/>
              <w:bottom w:val="nil"/>
              <w:right w:val="nil"/>
            </w:tcBorders>
          </w:tcPr>
          <w:p w14:paraId="3A135A32" w14:textId="77777777" w:rsidR="00A56FB0" w:rsidRPr="00864B63" w:rsidRDefault="00A56FB0" w:rsidP="003F6970">
            <w:pPr>
              <w:jc w:val="both"/>
              <w:rPr>
                <w:rFonts w:ascii="Times New Roman" w:hAnsi="Times New Roman"/>
                <w:b/>
              </w:rPr>
            </w:pPr>
          </w:p>
        </w:tc>
      </w:tr>
    </w:tbl>
    <w:tbl>
      <w:tblPr>
        <w:tblW w:w="10491"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383"/>
        <w:gridCol w:w="59"/>
        <w:gridCol w:w="4798"/>
        <w:gridCol w:w="18"/>
        <w:gridCol w:w="549"/>
        <w:gridCol w:w="35"/>
        <w:gridCol w:w="532"/>
        <w:gridCol w:w="52"/>
        <w:gridCol w:w="584"/>
        <w:gridCol w:w="72"/>
        <w:gridCol w:w="2409"/>
      </w:tblGrid>
      <w:tr w:rsidR="00A56FB0" w:rsidRPr="00864B63" w14:paraId="189BA9CE" w14:textId="77777777" w:rsidTr="000E3DE9">
        <w:trPr>
          <w:trHeight w:val="1687"/>
          <w:jc w:val="center"/>
        </w:trPr>
        <w:tc>
          <w:tcPr>
            <w:tcW w:w="7374" w:type="dxa"/>
            <w:gridSpan w:val="7"/>
            <w:tcBorders>
              <w:top w:val="single" w:sz="12" w:space="0" w:color="auto"/>
              <w:bottom w:val="single" w:sz="12" w:space="0" w:color="auto"/>
            </w:tcBorders>
            <w:vAlign w:val="center"/>
          </w:tcPr>
          <w:p w14:paraId="7C9891F8" w14:textId="49CDB1C2" w:rsidR="00A56FB0" w:rsidRPr="000E3DE9" w:rsidRDefault="00AE6E32" w:rsidP="003F6970">
            <w:pPr>
              <w:rPr>
                <w:rFonts w:ascii="Times New Roman" w:hAnsi="Times New Roman"/>
                <w:sz w:val="18"/>
                <w:szCs w:val="18"/>
              </w:rPr>
            </w:pPr>
            <w:r w:rsidRPr="000E3DE9">
              <w:rPr>
                <w:rFonts w:ascii="Times New Roman" w:hAnsi="Times New Roman"/>
                <w:sz w:val="18"/>
                <w:szCs w:val="18"/>
              </w:rPr>
              <w:t xml:space="preserve">Rehber </w:t>
            </w:r>
            <w:r w:rsidR="004E4909" w:rsidRPr="000E3DE9">
              <w:rPr>
                <w:rFonts w:ascii="Times New Roman" w:hAnsi="Times New Roman"/>
                <w:sz w:val="18"/>
                <w:szCs w:val="18"/>
              </w:rPr>
              <w:t>Öğretmen/Psikolojik Danışman A</w:t>
            </w:r>
            <w:r w:rsidR="00A56FB0" w:rsidRPr="000E3DE9">
              <w:rPr>
                <w:rFonts w:ascii="Times New Roman" w:hAnsi="Times New Roman"/>
                <w:sz w:val="18"/>
                <w:szCs w:val="18"/>
              </w:rPr>
              <w:t xml:space="preserve">dayı Adı </w:t>
            </w:r>
            <w:r w:rsidR="000E3DE9" w:rsidRPr="000E3DE9">
              <w:rPr>
                <w:rFonts w:ascii="Times New Roman" w:hAnsi="Times New Roman"/>
                <w:sz w:val="18"/>
                <w:szCs w:val="18"/>
              </w:rPr>
              <w:t>Soyadı:</w:t>
            </w:r>
            <w:r w:rsidR="00A56FB0" w:rsidRPr="000E3DE9">
              <w:rPr>
                <w:rFonts w:ascii="Times New Roman" w:hAnsi="Times New Roman"/>
                <w:sz w:val="18"/>
                <w:szCs w:val="18"/>
              </w:rPr>
              <w:t>……………</w:t>
            </w:r>
            <w:r w:rsidR="000E3DE9">
              <w:rPr>
                <w:rFonts w:ascii="Times New Roman" w:hAnsi="Times New Roman"/>
                <w:sz w:val="18"/>
                <w:szCs w:val="18"/>
              </w:rPr>
              <w:t>……………………………</w:t>
            </w:r>
            <w:r w:rsidR="00A56FB0" w:rsidRPr="000E3DE9">
              <w:rPr>
                <w:rFonts w:ascii="Times New Roman" w:hAnsi="Times New Roman"/>
                <w:sz w:val="18"/>
                <w:szCs w:val="18"/>
              </w:rPr>
              <w:t xml:space="preserve"> </w:t>
            </w:r>
          </w:p>
          <w:p w14:paraId="0424C325" w14:textId="4F76B228" w:rsidR="00A56FB0" w:rsidRPr="000E3DE9" w:rsidRDefault="00A56FB0" w:rsidP="003F6970">
            <w:pPr>
              <w:rPr>
                <w:rFonts w:ascii="Times New Roman" w:hAnsi="Times New Roman"/>
                <w:sz w:val="18"/>
                <w:szCs w:val="18"/>
              </w:rPr>
            </w:pPr>
            <w:r w:rsidRPr="000E3DE9">
              <w:rPr>
                <w:rFonts w:ascii="Times New Roman" w:hAnsi="Times New Roman"/>
                <w:sz w:val="18"/>
                <w:szCs w:val="18"/>
              </w:rPr>
              <w:t xml:space="preserve">Uygulama </w:t>
            </w:r>
            <w:r w:rsidR="004E4909" w:rsidRPr="000E3DE9">
              <w:rPr>
                <w:rFonts w:ascii="Times New Roman" w:hAnsi="Times New Roman"/>
                <w:sz w:val="18"/>
                <w:szCs w:val="18"/>
              </w:rPr>
              <w:t>Okulu: .............................</w:t>
            </w:r>
            <w:r w:rsidRPr="000E3DE9">
              <w:rPr>
                <w:rFonts w:ascii="Times New Roman" w:hAnsi="Times New Roman"/>
                <w:sz w:val="18"/>
                <w:szCs w:val="18"/>
              </w:rPr>
              <w:t>………………………………</w:t>
            </w:r>
            <w:r w:rsidR="000E3DE9">
              <w:rPr>
                <w:rFonts w:ascii="Times New Roman" w:hAnsi="Times New Roman"/>
                <w:sz w:val="18"/>
                <w:szCs w:val="18"/>
              </w:rPr>
              <w:t>…………………………………</w:t>
            </w:r>
          </w:p>
          <w:p w14:paraId="115F1339" w14:textId="4A06583C" w:rsidR="00A56FB0" w:rsidRPr="000E3DE9" w:rsidRDefault="00A56FB0" w:rsidP="003F6970">
            <w:pPr>
              <w:rPr>
                <w:rFonts w:ascii="Times New Roman" w:hAnsi="Times New Roman"/>
                <w:sz w:val="18"/>
                <w:szCs w:val="18"/>
              </w:rPr>
            </w:pPr>
            <w:r w:rsidRPr="000E3DE9">
              <w:rPr>
                <w:rFonts w:ascii="Times New Roman" w:hAnsi="Times New Roman"/>
                <w:sz w:val="18"/>
                <w:szCs w:val="18"/>
              </w:rPr>
              <w:t>Uy</w:t>
            </w:r>
            <w:r w:rsidR="004E4909" w:rsidRPr="000E3DE9">
              <w:rPr>
                <w:rFonts w:ascii="Times New Roman" w:hAnsi="Times New Roman"/>
                <w:sz w:val="18"/>
                <w:szCs w:val="18"/>
              </w:rPr>
              <w:t>g</w:t>
            </w:r>
            <w:r w:rsidR="000E3DE9" w:rsidRPr="000E3DE9">
              <w:rPr>
                <w:rFonts w:ascii="Times New Roman" w:hAnsi="Times New Roman"/>
                <w:sz w:val="18"/>
                <w:szCs w:val="18"/>
              </w:rPr>
              <w:t>.</w:t>
            </w:r>
            <w:r w:rsidR="004E4909" w:rsidRPr="000E3DE9">
              <w:rPr>
                <w:rFonts w:ascii="Times New Roman" w:hAnsi="Times New Roman"/>
                <w:sz w:val="18"/>
                <w:szCs w:val="18"/>
              </w:rPr>
              <w:t xml:space="preserve"> Ok</w:t>
            </w:r>
            <w:r w:rsidR="000E3DE9" w:rsidRPr="000E3DE9">
              <w:rPr>
                <w:rFonts w:ascii="Times New Roman" w:hAnsi="Times New Roman"/>
                <w:sz w:val="18"/>
                <w:szCs w:val="18"/>
              </w:rPr>
              <w:t>ulu</w:t>
            </w:r>
            <w:r w:rsidRPr="000E3DE9">
              <w:rPr>
                <w:rFonts w:ascii="Times New Roman" w:hAnsi="Times New Roman"/>
                <w:sz w:val="18"/>
                <w:szCs w:val="18"/>
              </w:rPr>
              <w:t xml:space="preserve"> </w:t>
            </w:r>
            <w:r w:rsidR="00AE6E32" w:rsidRPr="000E3DE9">
              <w:rPr>
                <w:rFonts w:ascii="Times New Roman" w:hAnsi="Times New Roman"/>
                <w:sz w:val="18"/>
                <w:szCs w:val="18"/>
              </w:rPr>
              <w:t xml:space="preserve">Rehber </w:t>
            </w:r>
            <w:r w:rsidR="004E4909" w:rsidRPr="000E3DE9">
              <w:rPr>
                <w:rFonts w:ascii="Times New Roman" w:hAnsi="Times New Roman"/>
                <w:sz w:val="18"/>
                <w:szCs w:val="18"/>
              </w:rPr>
              <w:t xml:space="preserve">Öğretmen/Psikolojik Danışmanı </w:t>
            </w:r>
            <w:r w:rsidRPr="000E3DE9">
              <w:rPr>
                <w:rFonts w:ascii="Times New Roman" w:hAnsi="Times New Roman"/>
                <w:sz w:val="18"/>
                <w:szCs w:val="18"/>
              </w:rPr>
              <w:t>Adı</w:t>
            </w:r>
            <w:r w:rsidR="000E3DE9" w:rsidRPr="000E3DE9">
              <w:rPr>
                <w:rFonts w:ascii="Times New Roman" w:hAnsi="Times New Roman"/>
                <w:sz w:val="18"/>
                <w:szCs w:val="18"/>
              </w:rPr>
              <w:t xml:space="preserve"> Soyadı:</w:t>
            </w:r>
            <w:r w:rsidRPr="000E3DE9">
              <w:rPr>
                <w:rFonts w:ascii="Times New Roman" w:hAnsi="Times New Roman"/>
                <w:sz w:val="18"/>
                <w:szCs w:val="18"/>
              </w:rPr>
              <w:t>…………………</w:t>
            </w:r>
            <w:r w:rsidR="000E3DE9">
              <w:rPr>
                <w:rFonts w:ascii="Times New Roman" w:hAnsi="Times New Roman"/>
                <w:sz w:val="18"/>
                <w:szCs w:val="18"/>
              </w:rPr>
              <w:t>………………..</w:t>
            </w:r>
            <w:r w:rsidRPr="000E3DE9">
              <w:rPr>
                <w:rFonts w:ascii="Times New Roman" w:hAnsi="Times New Roman"/>
                <w:sz w:val="18"/>
                <w:szCs w:val="18"/>
              </w:rPr>
              <w:t xml:space="preserve"> </w:t>
            </w:r>
          </w:p>
          <w:p w14:paraId="07712EB4" w14:textId="2D0B78C5" w:rsidR="00A56FB0" w:rsidRPr="000E3DE9" w:rsidRDefault="000E3DE9" w:rsidP="003F6970">
            <w:pPr>
              <w:rPr>
                <w:rFonts w:ascii="Times New Roman" w:hAnsi="Times New Roman"/>
                <w:sz w:val="18"/>
                <w:szCs w:val="18"/>
              </w:rPr>
            </w:pPr>
            <w:r w:rsidRPr="000E3DE9">
              <w:rPr>
                <w:rFonts w:ascii="Times New Roman" w:hAnsi="Times New Roman"/>
                <w:sz w:val="18"/>
                <w:szCs w:val="18"/>
              </w:rPr>
              <w:t>Akademisyen</w:t>
            </w:r>
            <w:r w:rsidR="00A56FB0" w:rsidRPr="000E3DE9">
              <w:rPr>
                <w:rFonts w:ascii="Times New Roman" w:hAnsi="Times New Roman"/>
                <w:sz w:val="18"/>
                <w:szCs w:val="18"/>
              </w:rPr>
              <w:t xml:space="preserve"> Adı Soyadı          ........................................…………………..............</w:t>
            </w:r>
            <w:r>
              <w:rPr>
                <w:rFonts w:ascii="Times New Roman" w:hAnsi="Times New Roman"/>
                <w:sz w:val="18"/>
                <w:szCs w:val="18"/>
              </w:rPr>
              <w:t>.........................</w:t>
            </w:r>
          </w:p>
          <w:p w14:paraId="1C195D53" w14:textId="4110D340" w:rsidR="00A56FB0" w:rsidRPr="000E3DE9" w:rsidRDefault="00A56FB0" w:rsidP="003F6970">
            <w:pPr>
              <w:rPr>
                <w:rFonts w:ascii="Times New Roman" w:hAnsi="Times New Roman"/>
                <w:sz w:val="18"/>
                <w:szCs w:val="18"/>
              </w:rPr>
            </w:pPr>
            <w:r w:rsidRPr="000E3DE9">
              <w:rPr>
                <w:rFonts w:ascii="Times New Roman" w:hAnsi="Times New Roman"/>
                <w:sz w:val="18"/>
                <w:szCs w:val="18"/>
              </w:rPr>
              <w:t>Etkinlik Adı: ...........………………………...……………………</w:t>
            </w:r>
            <w:r w:rsidR="000E3DE9">
              <w:rPr>
                <w:rFonts w:ascii="Times New Roman" w:hAnsi="Times New Roman"/>
                <w:sz w:val="18"/>
                <w:szCs w:val="18"/>
              </w:rPr>
              <w:t>…………………………………...</w:t>
            </w:r>
          </w:p>
          <w:p w14:paraId="5D087745" w14:textId="583A61BC" w:rsidR="00A56FB0" w:rsidRPr="00864B63" w:rsidRDefault="00A56FB0" w:rsidP="003F6970">
            <w:pPr>
              <w:rPr>
                <w:rFonts w:ascii="Times New Roman" w:hAnsi="Times New Roman"/>
                <w:sz w:val="20"/>
                <w:szCs w:val="20"/>
              </w:rPr>
            </w:pPr>
            <w:r w:rsidRPr="000E3DE9">
              <w:rPr>
                <w:rFonts w:ascii="Times New Roman" w:hAnsi="Times New Roman"/>
                <w:sz w:val="18"/>
                <w:szCs w:val="18"/>
              </w:rPr>
              <w:t>Etkinlik Konusu: ……………………………………………...</w:t>
            </w:r>
            <w:r w:rsidR="000E3DE9">
              <w:rPr>
                <w:rFonts w:ascii="Times New Roman" w:hAnsi="Times New Roman"/>
                <w:sz w:val="18"/>
                <w:szCs w:val="18"/>
              </w:rPr>
              <w:t>...........................................................</w:t>
            </w:r>
          </w:p>
        </w:tc>
        <w:tc>
          <w:tcPr>
            <w:tcW w:w="3117" w:type="dxa"/>
            <w:gridSpan w:val="4"/>
            <w:tcBorders>
              <w:top w:val="single" w:sz="12" w:space="0" w:color="auto"/>
              <w:bottom w:val="single" w:sz="12" w:space="0" w:color="auto"/>
            </w:tcBorders>
            <w:vAlign w:val="center"/>
          </w:tcPr>
          <w:p w14:paraId="28D46AEF" w14:textId="77777777" w:rsidR="00A56FB0" w:rsidRPr="000E3DE9" w:rsidRDefault="00A56FB0" w:rsidP="003F6970">
            <w:pPr>
              <w:rPr>
                <w:rFonts w:ascii="Times New Roman" w:hAnsi="Times New Roman"/>
                <w:sz w:val="18"/>
                <w:szCs w:val="18"/>
              </w:rPr>
            </w:pPr>
            <w:r w:rsidRPr="000E3DE9">
              <w:rPr>
                <w:rFonts w:ascii="Times New Roman" w:hAnsi="Times New Roman"/>
                <w:b/>
                <w:sz w:val="18"/>
                <w:szCs w:val="18"/>
                <w:u w:val="single"/>
              </w:rPr>
              <w:t>Uygulama Tarihi:</w:t>
            </w:r>
            <w:r w:rsidRPr="000E3DE9">
              <w:rPr>
                <w:rFonts w:ascii="Times New Roman" w:hAnsi="Times New Roman"/>
                <w:sz w:val="18"/>
                <w:szCs w:val="18"/>
              </w:rPr>
              <w:t xml:space="preserve"> </w:t>
            </w:r>
          </w:p>
          <w:p w14:paraId="781716A2" w14:textId="77777777" w:rsidR="00A56FB0" w:rsidRPr="000E3DE9" w:rsidRDefault="00A56FB0" w:rsidP="003F6970">
            <w:pPr>
              <w:rPr>
                <w:rFonts w:ascii="Times New Roman" w:hAnsi="Times New Roman"/>
                <w:sz w:val="18"/>
                <w:szCs w:val="18"/>
              </w:rPr>
            </w:pPr>
          </w:p>
          <w:p w14:paraId="47FFCF4F" w14:textId="2DE96289" w:rsidR="00A56FB0" w:rsidRPr="000E3DE9" w:rsidRDefault="00A56FB0" w:rsidP="000E3DE9">
            <w:pPr>
              <w:jc w:val="center"/>
              <w:rPr>
                <w:rFonts w:ascii="Times New Roman" w:hAnsi="Times New Roman"/>
                <w:sz w:val="18"/>
                <w:szCs w:val="18"/>
              </w:rPr>
            </w:pPr>
            <w:r w:rsidRPr="000E3DE9">
              <w:rPr>
                <w:rFonts w:ascii="Times New Roman" w:hAnsi="Times New Roman"/>
                <w:sz w:val="18"/>
                <w:szCs w:val="18"/>
              </w:rPr>
              <w:t>……/……/20…</w:t>
            </w:r>
          </w:p>
          <w:p w14:paraId="3BC0D501" w14:textId="77777777" w:rsidR="00A56FB0" w:rsidRPr="000E3DE9" w:rsidRDefault="00A56FB0" w:rsidP="003F6970">
            <w:pPr>
              <w:rPr>
                <w:rFonts w:ascii="Times New Roman" w:hAnsi="Times New Roman"/>
                <w:sz w:val="18"/>
                <w:szCs w:val="18"/>
              </w:rPr>
            </w:pPr>
            <w:r w:rsidRPr="000E3DE9">
              <w:rPr>
                <w:rFonts w:ascii="Times New Roman" w:hAnsi="Times New Roman"/>
                <w:b/>
                <w:sz w:val="18"/>
                <w:szCs w:val="18"/>
                <w:u w:val="single"/>
              </w:rPr>
              <w:t>Değerlendirme  Şekli:</w:t>
            </w:r>
            <w:r w:rsidRPr="000E3DE9">
              <w:rPr>
                <w:rFonts w:ascii="Times New Roman" w:hAnsi="Times New Roman"/>
                <w:sz w:val="18"/>
                <w:szCs w:val="18"/>
              </w:rPr>
              <w:t xml:space="preserve"> </w:t>
            </w:r>
          </w:p>
          <w:p w14:paraId="6FB84FE4" w14:textId="77777777" w:rsidR="00A56FB0" w:rsidRPr="000E3DE9" w:rsidRDefault="00A56FB0" w:rsidP="003F6970">
            <w:pPr>
              <w:rPr>
                <w:rFonts w:ascii="Times New Roman" w:hAnsi="Times New Roman"/>
                <w:sz w:val="18"/>
                <w:szCs w:val="18"/>
              </w:rPr>
            </w:pPr>
            <w:r w:rsidRPr="000E3DE9">
              <w:rPr>
                <w:rFonts w:ascii="Times New Roman" w:hAnsi="Times New Roman"/>
                <w:b/>
                <w:sz w:val="18"/>
                <w:szCs w:val="18"/>
              </w:rPr>
              <w:t>(E)</w:t>
            </w:r>
            <w:r w:rsidRPr="000E3DE9">
              <w:rPr>
                <w:rFonts w:ascii="Times New Roman" w:hAnsi="Times New Roman"/>
                <w:sz w:val="18"/>
                <w:szCs w:val="18"/>
              </w:rPr>
              <w:t xml:space="preserve"> = Eksiği var </w:t>
            </w:r>
            <w:r w:rsidRPr="000E3DE9">
              <w:rPr>
                <w:rFonts w:ascii="Times New Roman" w:hAnsi="Times New Roman"/>
                <w:b/>
                <w:i/>
                <w:sz w:val="18"/>
                <w:szCs w:val="18"/>
              </w:rPr>
              <w:t>(1 Puan)</w:t>
            </w:r>
            <w:r w:rsidRPr="000E3DE9">
              <w:rPr>
                <w:rFonts w:ascii="Times New Roman" w:hAnsi="Times New Roman"/>
                <w:sz w:val="18"/>
                <w:szCs w:val="18"/>
              </w:rPr>
              <w:t xml:space="preserve">  ,    </w:t>
            </w:r>
          </w:p>
          <w:p w14:paraId="0CDDD771" w14:textId="77777777" w:rsidR="00A56FB0" w:rsidRPr="000E3DE9" w:rsidRDefault="00A56FB0" w:rsidP="003F6970">
            <w:pPr>
              <w:rPr>
                <w:rFonts w:ascii="Times New Roman" w:hAnsi="Times New Roman"/>
                <w:sz w:val="18"/>
                <w:szCs w:val="18"/>
              </w:rPr>
            </w:pPr>
            <w:r w:rsidRPr="000E3DE9">
              <w:rPr>
                <w:rFonts w:ascii="Times New Roman" w:hAnsi="Times New Roman"/>
                <w:b/>
                <w:sz w:val="18"/>
                <w:szCs w:val="18"/>
              </w:rPr>
              <w:t>(K)</w:t>
            </w:r>
            <w:r w:rsidRPr="000E3DE9">
              <w:rPr>
                <w:rFonts w:ascii="Times New Roman" w:hAnsi="Times New Roman"/>
                <w:sz w:val="18"/>
                <w:szCs w:val="18"/>
              </w:rPr>
              <w:t xml:space="preserve"> = Kabul edilebilir    </w:t>
            </w:r>
            <w:r w:rsidRPr="000E3DE9">
              <w:rPr>
                <w:rFonts w:ascii="Times New Roman" w:hAnsi="Times New Roman"/>
                <w:b/>
                <w:i/>
                <w:sz w:val="18"/>
                <w:szCs w:val="18"/>
              </w:rPr>
              <w:t xml:space="preserve">(2 Puan),  </w:t>
            </w:r>
            <w:r w:rsidRPr="000E3DE9">
              <w:rPr>
                <w:rFonts w:ascii="Times New Roman" w:hAnsi="Times New Roman"/>
                <w:sz w:val="18"/>
                <w:szCs w:val="18"/>
              </w:rPr>
              <w:t xml:space="preserve">     </w:t>
            </w:r>
          </w:p>
          <w:p w14:paraId="359EB609" w14:textId="77777777" w:rsidR="00A56FB0" w:rsidRPr="000E3DE9" w:rsidRDefault="00A56FB0" w:rsidP="003F6970">
            <w:pPr>
              <w:rPr>
                <w:rFonts w:ascii="Times New Roman" w:hAnsi="Times New Roman"/>
                <w:sz w:val="18"/>
                <w:szCs w:val="18"/>
              </w:rPr>
            </w:pPr>
            <w:r w:rsidRPr="000E3DE9">
              <w:rPr>
                <w:rFonts w:ascii="Times New Roman" w:hAnsi="Times New Roman"/>
                <w:b/>
                <w:sz w:val="18"/>
                <w:szCs w:val="18"/>
              </w:rPr>
              <w:t>(İ)</w:t>
            </w:r>
            <w:r w:rsidRPr="000E3DE9">
              <w:rPr>
                <w:rFonts w:ascii="Times New Roman" w:hAnsi="Times New Roman"/>
                <w:sz w:val="18"/>
                <w:szCs w:val="18"/>
              </w:rPr>
              <w:t xml:space="preserve"> = İyi yetişmiş   </w:t>
            </w:r>
            <w:r w:rsidRPr="000E3DE9">
              <w:rPr>
                <w:rFonts w:ascii="Times New Roman" w:hAnsi="Times New Roman"/>
                <w:b/>
                <w:i/>
                <w:sz w:val="18"/>
                <w:szCs w:val="18"/>
              </w:rPr>
              <w:t>(3 Puan)</w:t>
            </w:r>
            <w:r w:rsidRPr="000E3DE9">
              <w:rPr>
                <w:rFonts w:ascii="Times New Roman" w:hAnsi="Times New Roman"/>
                <w:sz w:val="18"/>
                <w:szCs w:val="18"/>
              </w:rPr>
              <w:t xml:space="preserve">  </w:t>
            </w:r>
          </w:p>
          <w:p w14:paraId="24BA42A6" w14:textId="77777777" w:rsidR="00A56FB0" w:rsidRPr="00864B63" w:rsidRDefault="00A56FB0" w:rsidP="003F6970">
            <w:pPr>
              <w:rPr>
                <w:rFonts w:ascii="Times New Roman" w:hAnsi="Times New Roman"/>
                <w:sz w:val="20"/>
                <w:szCs w:val="20"/>
              </w:rPr>
            </w:pPr>
            <w:r w:rsidRPr="000E3DE9">
              <w:rPr>
                <w:rFonts w:ascii="Times New Roman" w:hAnsi="Times New Roman"/>
                <w:sz w:val="18"/>
                <w:szCs w:val="18"/>
              </w:rPr>
              <w:t xml:space="preserve">Uygun seçeneği </w:t>
            </w:r>
            <w:r w:rsidRPr="000E3DE9">
              <w:rPr>
                <w:rFonts w:ascii="Times New Roman" w:hAnsi="Times New Roman"/>
                <w:b/>
                <w:sz w:val="18"/>
                <w:szCs w:val="18"/>
              </w:rPr>
              <w:t>(+)</w:t>
            </w:r>
            <w:r w:rsidRPr="000E3DE9">
              <w:rPr>
                <w:rFonts w:ascii="Times New Roman" w:hAnsi="Times New Roman"/>
                <w:sz w:val="18"/>
                <w:szCs w:val="18"/>
              </w:rPr>
              <w:t xml:space="preserve"> ile işaretleyiniz</w:t>
            </w:r>
            <w:r w:rsidRPr="00864B63">
              <w:rPr>
                <w:rFonts w:ascii="Times New Roman" w:hAnsi="Times New Roman"/>
                <w:sz w:val="18"/>
                <w:szCs w:val="18"/>
              </w:rPr>
              <w:t xml:space="preserve"> </w:t>
            </w:r>
          </w:p>
        </w:tc>
      </w:tr>
      <w:tr w:rsidR="00A56FB0" w:rsidRPr="00864B63" w14:paraId="745A280D" w14:textId="77777777" w:rsidTr="003F6970">
        <w:trPr>
          <w:jc w:val="center"/>
        </w:trPr>
        <w:tc>
          <w:tcPr>
            <w:tcW w:w="1383" w:type="dxa"/>
            <w:tcBorders>
              <w:top w:val="single" w:sz="12" w:space="0" w:color="auto"/>
              <w:bottom w:val="single" w:sz="12" w:space="0" w:color="auto"/>
            </w:tcBorders>
            <w:vAlign w:val="center"/>
          </w:tcPr>
          <w:p w14:paraId="26CE12F6" w14:textId="77777777" w:rsidR="00A56FB0" w:rsidRPr="00864B63" w:rsidRDefault="00A56FB0" w:rsidP="003F6970">
            <w:pPr>
              <w:jc w:val="center"/>
              <w:rPr>
                <w:rFonts w:ascii="Times New Roman" w:hAnsi="Times New Roman"/>
                <w:b/>
                <w:bCs/>
                <w:sz w:val="20"/>
                <w:szCs w:val="20"/>
              </w:rPr>
            </w:pPr>
            <w:r w:rsidRPr="00864B63">
              <w:rPr>
                <w:rFonts w:ascii="Times New Roman" w:hAnsi="Times New Roman"/>
                <w:b/>
                <w:bCs/>
                <w:sz w:val="20"/>
                <w:szCs w:val="20"/>
              </w:rPr>
              <w:t>ÖLÇÜT</w:t>
            </w:r>
          </w:p>
        </w:tc>
        <w:tc>
          <w:tcPr>
            <w:tcW w:w="4857" w:type="dxa"/>
            <w:gridSpan w:val="2"/>
            <w:tcBorders>
              <w:top w:val="single" w:sz="12" w:space="0" w:color="auto"/>
              <w:bottom w:val="single" w:sz="12" w:space="0" w:color="auto"/>
            </w:tcBorders>
            <w:vAlign w:val="center"/>
          </w:tcPr>
          <w:p w14:paraId="4ABA3A03" w14:textId="77777777" w:rsidR="00A56FB0" w:rsidRPr="00864B63" w:rsidRDefault="00A56FB0" w:rsidP="003F6970">
            <w:pPr>
              <w:jc w:val="center"/>
              <w:rPr>
                <w:rFonts w:ascii="Times New Roman" w:hAnsi="Times New Roman"/>
                <w:b/>
                <w:bCs/>
                <w:sz w:val="20"/>
                <w:szCs w:val="20"/>
              </w:rPr>
            </w:pPr>
            <w:r w:rsidRPr="00864B63">
              <w:rPr>
                <w:rFonts w:ascii="Times New Roman" w:hAnsi="Times New Roman"/>
                <w:b/>
                <w:bCs/>
                <w:sz w:val="20"/>
                <w:szCs w:val="20"/>
              </w:rPr>
              <w:t>MESLEKİ YETERLİLİKLER</w:t>
            </w:r>
          </w:p>
        </w:tc>
        <w:tc>
          <w:tcPr>
            <w:tcW w:w="567" w:type="dxa"/>
            <w:gridSpan w:val="2"/>
            <w:tcBorders>
              <w:top w:val="single" w:sz="12" w:space="0" w:color="auto"/>
              <w:bottom w:val="single" w:sz="12" w:space="0" w:color="auto"/>
            </w:tcBorders>
            <w:vAlign w:val="center"/>
          </w:tcPr>
          <w:p w14:paraId="65506C57" w14:textId="77777777" w:rsidR="00A56FB0" w:rsidRPr="00864B63" w:rsidRDefault="00A56FB0" w:rsidP="003F6970">
            <w:pPr>
              <w:jc w:val="center"/>
              <w:rPr>
                <w:rFonts w:ascii="Times New Roman" w:hAnsi="Times New Roman"/>
                <w:b/>
                <w:bCs/>
                <w:sz w:val="20"/>
                <w:szCs w:val="20"/>
              </w:rPr>
            </w:pPr>
            <w:r w:rsidRPr="00864B63">
              <w:rPr>
                <w:rFonts w:ascii="Times New Roman" w:hAnsi="Times New Roman"/>
                <w:b/>
                <w:bCs/>
                <w:sz w:val="20"/>
                <w:szCs w:val="20"/>
              </w:rPr>
              <w:t>(E)</w:t>
            </w:r>
          </w:p>
        </w:tc>
        <w:tc>
          <w:tcPr>
            <w:tcW w:w="567" w:type="dxa"/>
            <w:gridSpan w:val="2"/>
            <w:tcBorders>
              <w:top w:val="single" w:sz="12" w:space="0" w:color="auto"/>
              <w:bottom w:val="single" w:sz="12" w:space="0" w:color="auto"/>
            </w:tcBorders>
            <w:vAlign w:val="center"/>
          </w:tcPr>
          <w:p w14:paraId="59592AFB" w14:textId="77777777" w:rsidR="00A56FB0" w:rsidRPr="00864B63" w:rsidRDefault="00A56FB0" w:rsidP="003F6970">
            <w:pPr>
              <w:jc w:val="center"/>
              <w:rPr>
                <w:rFonts w:ascii="Times New Roman" w:hAnsi="Times New Roman"/>
                <w:b/>
                <w:bCs/>
                <w:sz w:val="20"/>
                <w:szCs w:val="20"/>
              </w:rPr>
            </w:pPr>
            <w:r w:rsidRPr="00864B63">
              <w:rPr>
                <w:rFonts w:ascii="Times New Roman" w:hAnsi="Times New Roman"/>
                <w:b/>
                <w:bCs/>
                <w:sz w:val="20"/>
                <w:szCs w:val="20"/>
              </w:rPr>
              <w:t>(K)</w:t>
            </w:r>
          </w:p>
        </w:tc>
        <w:tc>
          <w:tcPr>
            <w:tcW w:w="708" w:type="dxa"/>
            <w:gridSpan w:val="3"/>
            <w:tcBorders>
              <w:top w:val="single" w:sz="12" w:space="0" w:color="auto"/>
              <w:bottom w:val="single" w:sz="12" w:space="0" w:color="auto"/>
            </w:tcBorders>
            <w:vAlign w:val="center"/>
          </w:tcPr>
          <w:p w14:paraId="4CD2D62B" w14:textId="77777777" w:rsidR="00A56FB0" w:rsidRPr="00864B63" w:rsidRDefault="00A56FB0" w:rsidP="003F6970">
            <w:pPr>
              <w:jc w:val="center"/>
              <w:rPr>
                <w:rFonts w:ascii="Times New Roman" w:hAnsi="Times New Roman"/>
                <w:b/>
                <w:bCs/>
                <w:sz w:val="20"/>
                <w:szCs w:val="20"/>
              </w:rPr>
            </w:pPr>
            <w:r w:rsidRPr="00864B63">
              <w:rPr>
                <w:rFonts w:ascii="Times New Roman" w:hAnsi="Times New Roman"/>
                <w:b/>
                <w:bCs/>
                <w:sz w:val="20"/>
                <w:szCs w:val="20"/>
              </w:rPr>
              <w:t>(İ)</w:t>
            </w:r>
          </w:p>
        </w:tc>
        <w:tc>
          <w:tcPr>
            <w:tcW w:w="2409" w:type="dxa"/>
            <w:tcBorders>
              <w:top w:val="single" w:sz="12" w:space="0" w:color="auto"/>
              <w:bottom w:val="single" w:sz="12" w:space="0" w:color="auto"/>
            </w:tcBorders>
            <w:vAlign w:val="center"/>
          </w:tcPr>
          <w:p w14:paraId="4F6F1A8B" w14:textId="77777777" w:rsidR="00A56FB0" w:rsidRPr="00864B63" w:rsidRDefault="00A56FB0" w:rsidP="003F6970">
            <w:pPr>
              <w:jc w:val="center"/>
              <w:rPr>
                <w:rFonts w:ascii="Times New Roman" w:hAnsi="Times New Roman"/>
                <w:b/>
                <w:bCs/>
                <w:sz w:val="20"/>
                <w:szCs w:val="20"/>
              </w:rPr>
            </w:pPr>
            <w:r w:rsidRPr="00864B63">
              <w:rPr>
                <w:rFonts w:ascii="Times New Roman" w:hAnsi="Times New Roman"/>
                <w:b/>
                <w:bCs/>
                <w:sz w:val="20"/>
                <w:szCs w:val="20"/>
              </w:rPr>
              <w:t xml:space="preserve">AÇIKLAMALAR </w:t>
            </w:r>
          </w:p>
        </w:tc>
      </w:tr>
      <w:tr w:rsidR="00A56FB0" w:rsidRPr="00864B63" w14:paraId="04042090" w14:textId="77777777" w:rsidTr="003F6970">
        <w:trPr>
          <w:trHeight w:val="284"/>
          <w:jc w:val="center"/>
        </w:trPr>
        <w:tc>
          <w:tcPr>
            <w:tcW w:w="1383" w:type="dxa"/>
            <w:vMerge w:val="restart"/>
            <w:tcBorders>
              <w:top w:val="single" w:sz="12" w:space="0" w:color="auto"/>
            </w:tcBorders>
          </w:tcPr>
          <w:p w14:paraId="41BF6798" w14:textId="77777777" w:rsidR="00A56FB0" w:rsidRPr="00864B63" w:rsidRDefault="00A56FB0" w:rsidP="003F6970">
            <w:pPr>
              <w:rPr>
                <w:rFonts w:ascii="Times New Roman" w:hAnsi="Times New Roman"/>
                <w:sz w:val="20"/>
                <w:szCs w:val="20"/>
              </w:rPr>
            </w:pPr>
          </w:p>
          <w:p w14:paraId="66F60935" w14:textId="77777777" w:rsidR="00A56FB0" w:rsidRPr="00864B63" w:rsidRDefault="00A56FB0" w:rsidP="003F6970">
            <w:pPr>
              <w:rPr>
                <w:rFonts w:ascii="Times New Roman" w:hAnsi="Times New Roman"/>
                <w:sz w:val="20"/>
                <w:szCs w:val="20"/>
              </w:rPr>
            </w:pPr>
          </w:p>
          <w:p w14:paraId="07CC320A"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1.1 Konu Alanı Bilgisi</w:t>
            </w:r>
          </w:p>
        </w:tc>
        <w:tc>
          <w:tcPr>
            <w:tcW w:w="4857" w:type="dxa"/>
            <w:gridSpan w:val="2"/>
            <w:tcBorders>
              <w:top w:val="single" w:sz="12" w:space="0" w:color="auto"/>
            </w:tcBorders>
            <w:vAlign w:val="center"/>
          </w:tcPr>
          <w:p w14:paraId="3FA85FCE"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1.1.1 Etkinlik/uygulama ile ilgili temel ilke ve kavramları bilme</w:t>
            </w:r>
          </w:p>
        </w:tc>
        <w:tc>
          <w:tcPr>
            <w:tcW w:w="567" w:type="dxa"/>
            <w:gridSpan w:val="2"/>
            <w:tcBorders>
              <w:top w:val="single" w:sz="12" w:space="0" w:color="auto"/>
            </w:tcBorders>
          </w:tcPr>
          <w:p w14:paraId="39704830" w14:textId="77777777" w:rsidR="00A56FB0" w:rsidRPr="00864B63" w:rsidRDefault="00A56FB0" w:rsidP="003F6970">
            <w:pPr>
              <w:rPr>
                <w:rFonts w:ascii="Times New Roman" w:hAnsi="Times New Roman"/>
                <w:b/>
                <w:sz w:val="20"/>
                <w:szCs w:val="20"/>
              </w:rPr>
            </w:pPr>
          </w:p>
        </w:tc>
        <w:tc>
          <w:tcPr>
            <w:tcW w:w="567" w:type="dxa"/>
            <w:gridSpan w:val="2"/>
            <w:tcBorders>
              <w:top w:val="single" w:sz="12" w:space="0" w:color="auto"/>
            </w:tcBorders>
          </w:tcPr>
          <w:p w14:paraId="238E37ED" w14:textId="77777777" w:rsidR="00A56FB0" w:rsidRPr="00864B63" w:rsidRDefault="00A56FB0" w:rsidP="003F6970">
            <w:pPr>
              <w:rPr>
                <w:rFonts w:ascii="Times New Roman" w:hAnsi="Times New Roman"/>
                <w:b/>
                <w:sz w:val="20"/>
                <w:szCs w:val="20"/>
              </w:rPr>
            </w:pPr>
          </w:p>
        </w:tc>
        <w:tc>
          <w:tcPr>
            <w:tcW w:w="708" w:type="dxa"/>
            <w:gridSpan w:val="3"/>
            <w:tcBorders>
              <w:top w:val="single" w:sz="12" w:space="0" w:color="auto"/>
            </w:tcBorders>
          </w:tcPr>
          <w:p w14:paraId="22043473" w14:textId="77777777" w:rsidR="00A56FB0" w:rsidRPr="00864B63" w:rsidRDefault="00A56FB0" w:rsidP="003F6970">
            <w:pPr>
              <w:rPr>
                <w:rFonts w:ascii="Times New Roman" w:hAnsi="Times New Roman"/>
                <w:b/>
                <w:sz w:val="20"/>
                <w:szCs w:val="20"/>
              </w:rPr>
            </w:pPr>
          </w:p>
        </w:tc>
        <w:tc>
          <w:tcPr>
            <w:tcW w:w="2409" w:type="dxa"/>
            <w:vMerge w:val="restart"/>
            <w:tcBorders>
              <w:top w:val="single" w:sz="12" w:space="0" w:color="auto"/>
            </w:tcBorders>
          </w:tcPr>
          <w:p w14:paraId="165CDFD8" w14:textId="77777777" w:rsidR="00A56FB0" w:rsidRPr="00864B63" w:rsidRDefault="00A56FB0" w:rsidP="003F6970">
            <w:pPr>
              <w:rPr>
                <w:rFonts w:ascii="Times New Roman" w:hAnsi="Times New Roman"/>
                <w:sz w:val="20"/>
                <w:szCs w:val="20"/>
              </w:rPr>
            </w:pPr>
          </w:p>
        </w:tc>
      </w:tr>
      <w:tr w:rsidR="00A56FB0" w:rsidRPr="00864B63" w14:paraId="1E3A4657" w14:textId="77777777" w:rsidTr="003F6970">
        <w:trPr>
          <w:trHeight w:val="284"/>
          <w:jc w:val="center"/>
        </w:trPr>
        <w:tc>
          <w:tcPr>
            <w:tcW w:w="1383" w:type="dxa"/>
            <w:vMerge/>
          </w:tcPr>
          <w:p w14:paraId="2D61E58B" w14:textId="77777777" w:rsidR="00A56FB0" w:rsidRPr="00864B63" w:rsidRDefault="00A56FB0" w:rsidP="003F6970">
            <w:pPr>
              <w:rPr>
                <w:rFonts w:ascii="Times New Roman" w:hAnsi="Times New Roman"/>
                <w:sz w:val="20"/>
                <w:szCs w:val="20"/>
              </w:rPr>
            </w:pPr>
          </w:p>
        </w:tc>
        <w:tc>
          <w:tcPr>
            <w:tcW w:w="4857" w:type="dxa"/>
            <w:gridSpan w:val="2"/>
            <w:vAlign w:val="center"/>
          </w:tcPr>
          <w:p w14:paraId="1FAFC5F0"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1.1.2 Etkinlik/uygulamada geçen temel ilke ve kavramları mantıksal bir tutarlılıkla ilişkilendirebilme</w:t>
            </w:r>
          </w:p>
        </w:tc>
        <w:tc>
          <w:tcPr>
            <w:tcW w:w="567" w:type="dxa"/>
            <w:gridSpan w:val="2"/>
          </w:tcPr>
          <w:p w14:paraId="354943C2" w14:textId="77777777" w:rsidR="00A56FB0" w:rsidRPr="00864B63" w:rsidRDefault="00A56FB0" w:rsidP="003F6970">
            <w:pPr>
              <w:rPr>
                <w:rFonts w:ascii="Times New Roman" w:hAnsi="Times New Roman"/>
                <w:b/>
                <w:sz w:val="20"/>
                <w:szCs w:val="20"/>
              </w:rPr>
            </w:pPr>
          </w:p>
        </w:tc>
        <w:tc>
          <w:tcPr>
            <w:tcW w:w="567" w:type="dxa"/>
            <w:gridSpan w:val="2"/>
          </w:tcPr>
          <w:p w14:paraId="56B92C76" w14:textId="77777777" w:rsidR="00A56FB0" w:rsidRPr="00864B63" w:rsidRDefault="00A56FB0" w:rsidP="003F6970">
            <w:pPr>
              <w:rPr>
                <w:rFonts w:ascii="Times New Roman" w:hAnsi="Times New Roman"/>
                <w:b/>
                <w:sz w:val="20"/>
                <w:szCs w:val="20"/>
              </w:rPr>
            </w:pPr>
          </w:p>
        </w:tc>
        <w:tc>
          <w:tcPr>
            <w:tcW w:w="708" w:type="dxa"/>
            <w:gridSpan w:val="3"/>
          </w:tcPr>
          <w:p w14:paraId="18EB938B" w14:textId="77777777" w:rsidR="00A56FB0" w:rsidRPr="00864B63" w:rsidRDefault="00A56FB0" w:rsidP="003F6970">
            <w:pPr>
              <w:rPr>
                <w:rFonts w:ascii="Times New Roman" w:hAnsi="Times New Roman"/>
                <w:b/>
                <w:sz w:val="20"/>
                <w:szCs w:val="20"/>
              </w:rPr>
            </w:pPr>
          </w:p>
        </w:tc>
        <w:tc>
          <w:tcPr>
            <w:tcW w:w="2409" w:type="dxa"/>
            <w:vMerge/>
          </w:tcPr>
          <w:p w14:paraId="20880BD2" w14:textId="77777777" w:rsidR="00A56FB0" w:rsidRPr="00864B63" w:rsidRDefault="00A56FB0" w:rsidP="003F6970">
            <w:pPr>
              <w:rPr>
                <w:rFonts w:ascii="Times New Roman" w:hAnsi="Times New Roman"/>
                <w:sz w:val="20"/>
                <w:szCs w:val="20"/>
              </w:rPr>
            </w:pPr>
          </w:p>
        </w:tc>
      </w:tr>
      <w:tr w:rsidR="00A56FB0" w:rsidRPr="00864B63" w14:paraId="7470BF42" w14:textId="77777777" w:rsidTr="003F6970">
        <w:trPr>
          <w:trHeight w:val="284"/>
          <w:jc w:val="center"/>
        </w:trPr>
        <w:tc>
          <w:tcPr>
            <w:tcW w:w="1383" w:type="dxa"/>
            <w:vMerge/>
          </w:tcPr>
          <w:p w14:paraId="3CA94349" w14:textId="77777777" w:rsidR="00A56FB0" w:rsidRPr="00864B63" w:rsidRDefault="00A56FB0" w:rsidP="003F6970">
            <w:pPr>
              <w:rPr>
                <w:rFonts w:ascii="Times New Roman" w:hAnsi="Times New Roman"/>
                <w:sz w:val="20"/>
                <w:szCs w:val="20"/>
              </w:rPr>
            </w:pPr>
          </w:p>
        </w:tc>
        <w:tc>
          <w:tcPr>
            <w:tcW w:w="4857" w:type="dxa"/>
            <w:gridSpan w:val="2"/>
            <w:vAlign w:val="center"/>
          </w:tcPr>
          <w:p w14:paraId="44870C87"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1.1.3 Etkinliğin/uygulamanın gerektirdiği sözel ve görsel dili (şekil, şema, grafik, formül vb.) uygun biçimde kullanabilme</w:t>
            </w:r>
          </w:p>
        </w:tc>
        <w:tc>
          <w:tcPr>
            <w:tcW w:w="567" w:type="dxa"/>
            <w:gridSpan w:val="2"/>
          </w:tcPr>
          <w:p w14:paraId="0BF87C0D" w14:textId="77777777" w:rsidR="00A56FB0" w:rsidRPr="00864B63" w:rsidRDefault="00A56FB0" w:rsidP="003F6970">
            <w:pPr>
              <w:rPr>
                <w:rFonts w:ascii="Times New Roman" w:hAnsi="Times New Roman"/>
                <w:b/>
                <w:sz w:val="20"/>
                <w:szCs w:val="20"/>
              </w:rPr>
            </w:pPr>
          </w:p>
        </w:tc>
        <w:tc>
          <w:tcPr>
            <w:tcW w:w="567" w:type="dxa"/>
            <w:gridSpan w:val="2"/>
          </w:tcPr>
          <w:p w14:paraId="56BBAC81" w14:textId="77777777" w:rsidR="00A56FB0" w:rsidRPr="00864B63" w:rsidRDefault="00A56FB0" w:rsidP="003F6970">
            <w:pPr>
              <w:rPr>
                <w:rFonts w:ascii="Times New Roman" w:hAnsi="Times New Roman"/>
                <w:b/>
                <w:sz w:val="20"/>
                <w:szCs w:val="20"/>
              </w:rPr>
            </w:pPr>
          </w:p>
        </w:tc>
        <w:tc>
          <w:tcPr>
            <w:tcW w:w="708" w:type="dxa"/>
            <w:gridSpan w:val="3"/>
          </w:tcPr>
          <w:p w14:paraId="78D5AA06" w14:textId="77777777" w:rsidR="00A56FB0" w:rsidRPr="00864B63" w:rsidRDefault="00A56FB0" w:rsidP="003F6970">
            <w:pPr>
              <w:rPr>
                <w:rFonts w:ascii="Times New Roman" w:hAnsi="Times New Roman"/>
                <w:b/>
                <w:sz w:val="20"/>
                <w:szCs w:val="20"/>
              </w:rPr>
            </w:pPr>
          </w:p>
        </w:tc>
        <w:tc>
          <w:tcPr>
            <w:tcW w:w="2409" w:type="dxa"/>
            <w:vMerge/>
          </w:tcPr>
          <w:p w14:paraId="37E8AE3A" w14:textId="77777777" w:rsidR="00A56FB0" w:rsidRPr="00864B63" w:rsidRDefault="00A56FB0" w:rsidP="003F6970">
            <w:pPr>
              <w:rPr>
                <w:rFonts w:ascii="Times New Roman" w:hAnsi="Times New Roman"/>
                <w:sz w:val="20"/>
                <w:szCs w:val="20"/>
              </w:rPr>
            </w:pPr>
          </w:p>
        </w:tc>
      </w:tr>
      <w:tr w:rsidR="00A56FB0" w:rsidRPr="00864B63" w14:paraId="6CF4547B" w14:textId="77777777" w:rsidTr="003F6970">
        <w:trPr>
          <w:trHeight w:val="284"/>
          <w:jc w:val="center"/>
        </w:trPr>
        <w:tc>
          <w:tcPr>
            <w:tcW w:w="1383" w:type="dxa"/>
            <w:vMerge/>
          </w:tcPr>
          <w:p w14:paraId="24663F2A" w14:textId="77777777" w:rsidR="00A56FB0" w:rsidRPr="00864B63" w:rsidRDefault="00A56FB0" w:rsidP="003F6970">
            <w:pPr>
              <w:rPr>
                <w:rFonts w:ascii="Times New Roman" w:hAnsi="Times New Roman"/>
                <w:sz w:val="20"/>
                <w:szCs w:val="20"/>
              </w:rPr>
            </w:pPr>
          </w:p>
        </w:tc>
        <w:tc>
          <w:tcPr>
            <w:tcW w:w="4857" w:type="dxa"/>
            <w:gridSpan w:val="2"/>
            <w:vAlign w:val="center"/>
          </w:tcPr>
          <w:p w14:paraId="0191EF3A"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1.1.4 Etkinliği/uygulama ile alanın diğer konularını ilişkilendirebilme</w:t>
            </w:r>
          </w:p>
        </w:tc>
        <w:tc>
          <w:tcPr>
            <w:tcW w:w="567" w:type="dxa"/>
            <w:gridSpan w:val="2"/>
          </w:tcPr>
          <w:p w14:paraId="569323B0" w14:textId="77777777" w:rsidR="00A56FB0" w:rsidRPr="00864B63" w:rsidRDefault="00A56FB0" w:rsidP="003F6970">
            <w:pPr>
              <w:rPr>
                <w:rFonts w:ascii="Times New Roman" w:hAnsi="Times New Roman"/>
                <w:b/>
                <w:sz w:val="20"/>
                <w:szCs w:val="20"/>
              </w:rPr>
            </w:pPr>
          </w:p>
        </w:tc>
        <w:tc>
          <w:tcPr>
            <w:tcW w:w="567" w:type="dxa"/>
            <w:gridSpan w:val="2"/>
          </w:tcPr>
          <w:p w14:paraId="65CD09CD" w14:textId="77777777" w:rsidR="00A56FB0" w:rsidRPr="00864B63" w:rsidRDefault="00A56FB0" w:rsidP="003F6970">
            <w:pPr>
              <w:rPr>
                <w:rFonts w:ascii="Times New Roman" w:hAnsi="Times New Roman"/>
                <w:b/>
                <w:sz w:val="20"/>
                <w:szCs w:val="20"/>
              </w:rPr>
            </w:pPr>
          </w:p>
        </w:tc>
        <w:tc>
          <w:tcPr>
            <w:tcW w:w="708" w:type="dxa"/>
            <w:gridSpan w:val="3"/>
          </w:tcPr>
          <w:p w14:paraId="05FDF43D" w14:textId="77777777" w:rsidR="00A56FB0" w:rsidRPr="00864B63" w:rsidRDefault="00A56FB0" w:rsidP="003F6970">
            <w:pPr>
              <w:rPr>
                <w:rFonts w:ascii="Times New Roman" w:hAnsi="Times New Roman"/>
                <w:b/>
                <w:sz w:val="20"/>
                <w:szCs w:val="20"/>
              </w:rPr>
            </w:pPr>
          </w:p>
        </w:tc>
        <w:tc>
          <w:tcPr>
            <w:tcW w:w="2409" w:type="dxa"/>
            <w:vMerge/>
          </w:tcPr>
          <w:p w14:paraId="7A8F77D0" w14:textId="77777777" w:rsidR="00A56FB0" w:rsidRPr="00864B63" w:rsidRDefault="00A56FB0" w:rsidP="003F6970">
            <w:pPr>
              <w:rPr>
                <w:rFonts w:ascii="Times New Roman" w:hAnsi="Times New Roman"/>
                <w:sz w:val="20"/>
                <w:szCs w:val="20"/>
              </w:rPr>
            </w:pPr>
          </w:p>
        </w:tc>
      </w:tr>
      <w:tr w:rsidR="00A56FB0" w:rsidRPr="00864B63" w14:paraId="76986F13" w14:textId="77777777" w:rsidTr="003F6970">
        <w:trPr>
          <w:trHeight w:val="284"/>
          <w:jc w:val="center"/>
        </w:trPr>
        <w:tc>
          <w:tcPr>
            <w:tcW w:w="1383" w:type="dxa"/>
            <w:vMerge w:val="restart"/>
          </w:tcPr>
          <w:p w14:paraId="7459DE81" w14:textId="77777777" w:rsidR="00A56FB0" w:rsidRPr="00864B63" w:rsidRDefault="00A56FB0" w:rsidP="003F6970">
            <w:pPr>
              <w:rPr>
                <w:rFonts w:ascii="Times New Roman" w:hAnsi="Times New Roman"/>
                <w:sz w:val="20"/>
                <w:szCs w:val="20"/>
              </w:rPr>
            </w:pPr>
          </w:p>
          <w:p w14:paraId="36B9E364"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1.2 Alan Eğitimi Bilgisi</w:t>
            </w:r>
          </w:p>
        </w:tc>
        <w:tc>
          <w:tcPr>
            <w:tcW w:w="4857" w:type="dxa"/>
            <w:gridSpan w:val="2"/>
            <w:vAlign w:val="center"/>
          </w:tcPr>
          <w:p w14:paraId="145535CB"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1.2.1 Rehberlik ve Psikolojik Danışma yaklaşım, yöntem ve tekniklerini bilme</w:t>
            </w:r>
          </w:p>
        </w:tc>
        <w:tc>
          <w:tcPr>
            <w:tcW w:w="567" w:type="dxa"/>
            <w:gridSpan w:val="2"/>
          </w:tcPr>
          <w:p w14:paraId="23FD64A5" w14:textId="77777777" w:rsidR="00A56FB0" w:rsidRPr="00864B63" w:rsidRDefault="00A56FB0" w:rsidP="003F6970">
            <w:pPr>
              <w:rPr>
                <w:rFonts w:ascii="Times New Roman" w:hAnsi="Times New Roman"/>
                <w:b/>
                <w:sz w:val="20"/>
                <w:szCs w:val="20"/>
              </w:rPr>
            </w:pPr>
          </w:p>
        </w:tc>
        <w:tc>
          <w:tcPr>
            <w:tcW w:w="567" w:type="dxa"/>
            <w:gridSpan w:val="2"/>
          </w:tcPr>
          <w:p w14:paraId="4B0AD4C0" w14:textId="77777777" w:rsidR="00A56FB0" w:rsidRPr="00864B63" w:rsidRDefault="00A56FB0" w:rsidP="003F6970">
            <w:pPr>
              <w:rPr>
                <w:rFonts w:ascii="Times New Roman" w:hAnsi="Times New Roman"/>
                <w:b/>
                <w:sz w:val="20"/>
                <w:szCs w:val="20"/>
              </w:rPr>
            </w:pPr>
          </w:p>
        </w:tc>
        <w:tc>
          <w:tcPr>
            <w:tcW w:w="708" w:type="dxa"/>
            <w:gridSpan w:val="3"/>
          </w:tcPr>
          <w:p w14:paraId="7990962C" w14:textId="77777777" w:rsidR="00A56FB0" w:rsidRPr="00864B63" w:rsidRDefault="00A56FB0" w:rsidP="003F6970">
            <w:pPr>
              <w:rPr>
                <w:rFonts w:ascii="Times New Roman" w:hAnsi="Times New Roman"/>
                <w:b/>
                <w:sz w:val="20"/>
                <w:szCs w:val="20"/>
              </w:rPr>
            </w:pPr>
          </w:p>
        </w:tc>
        <w:tc>
          <w:tcPr>
            <w:tcW w:w="2409" w:type="dxa"/>
            <w:vMerge w:val="restart"/>
          </w:tcPr>
          <w:p w14:paraId="3ADE20AD" w14:textId="77777777" w:rsidR="00A56FB0" w:rsidRPr="00864B63" w:rsidRDefault="00A56FB0" w:rsidP="003F6970">
            <w:pPr>
              <w:rPr>
                <w:rFonts w:ascii="Times New Roman" w:hAnsi="Times New Roman"/>
                <w:sz w:val="20"/>
                <w:szCs w:val="20"/>
              </w:rPr>
            </w:pPr>
          </w:p>
        </w:tc>
      </w:tr>
      <w:tr w:rsidR="00A56FB0" w:rsidRPr="00864B63" w14:paraId="0BC9170C" w14:textId="77777777" w:rsidTr="003F6970">
        <w:trPr>
          <w:trHeight w:val="284"/>
          <w:jc w:val="center"/>
        </w:trPr>
        <w:tc>
          <w:tcPr>
            <w:tcW w:w="1383" w:type="dxa"/>
            <w:vMerge/>
          </w:tcPr>
          <w:p w14:paraId="50EA3120" w14:textId="77777777" w:rsidR="00A56FB0" w:rsidRPr="00864B63" w:rsidRDefault="00A56FB0" w:rsidP="003F6970">
            <w:pPr>
              <w:rPr>
                <w:rFonts w:ascii="Times New Roman" w:hAnsi="Times New Roman"/>
                <w:sz w:val="20"/>
                <w:szCs w:val="20"/>
              </w:rPr>
            </w:pPr>
          </w:p>
        </w:tc>
        <w:tc>
          <w:tcPr>
            <w:tcW w:w="4857" w:type="dxa"/>
            <w:gridSpan w:val="2"/>
            <w:vAlign w:val="center"/>
          </w:tcPr>
          <w:p w14:paraId="436B70F7"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1.2.2 Öğretim teknolojilerinden yararlanabilme</w:t>
            </w:r>
          </w:p>
        </w:tc>
        <w:tc>
          <w:tcPr>
            <w:tcW w:w="567" w:type="dxa"/>
            <w:gridSpan w:val="2"/>
          </w:tcPr>
          <w:p w14:paraId="0BD9937E" w14:textId="77777777" w:rsidR="00A56FB0" w:rsidRPr="00864B63" w:rsidRDefault="00A56FB0" w:rsidP="003F6970">
            <w:pPr>
              <w:rPr>
                <w:rFonts w:ascii="Times New Roman" w:hAnsi="Times New Roman"/>
                <w:b/>
                <w:sz w:val="20"/>
                <w:szCs w:val="20"/>
              </w:rPr>
            </w:pPr>
          </w:p>
        </w:tc>
        <w:tc>
          <w:tcPr>
            <w:tcW w:w="567" w:type="dxa"/>
            <w:gridSpan w:val="2"/>
          </w:tcPr>
          <w:p w14:paraId="34FC017F" w14:textId="77777777" w:rsidR="00A56FB0" w:rsidRPr="00864B63" w:rsidRDefault="00A56FB0" w:rsidP="003F6970">
            <w:pPr>
              <w:rPr>
                <w:rFonts w:ascii="Times New Roman" w:hAnsi="Times New Roman"/>
                <w:b/>
                <w:sz w:val="20"/>
                <w:szCs w:val="20"/>
              </w:rPr>
            </w:pPr>
          </w:p>
        </w:tc>
        <w:tc>
          <w:tcPr>
            <w:tcW w:w="708" w:type="dxa"/>
            <w:gridSpan w:val="3"/>
          </w:tcPr>
          <w:p w14:paraId="42D22BDF" w14:textId="77777777" w:rsidR="00A56FB0" w:rsidRPr="00864B63" w:rsidRDefault="00A56FB0" w:rsidP="003F6970">
            <w:pPr>
              <w:rPr>
                <w:rFonts w:ascii="Times New Roman" w:hAnsi="Times New Roman"/>
                <w:b/>
                <w:sz w:val="20"/>
                <w:szCs w:val="20"/>
              </w:rPr>
            </w:pPr>
          </w:p>
        </w:tc>
        <w:tc>
          <w:tcPr>
            <w:tcW w:w="2409" w:type="dxa"/>
            <w:vMerge/>
          </w:tcPr>
          <w:p w14:paraId="13E9CF79" w14:textId="77777777" w:rsidR="00A56FB0" w:rsidRPr="00864B63" w:rsidRDefault="00A56FB0" w:rsidP="003F6970">
            <w:pPr>
              <w:rPr>
                <w:rFonts w:ascii="Times New Roman" w:hAnsi="Times New Roman"/>
                <w:sz w:val="20"/>
                <w:szCs w:val="20"/>
              </w:rPr>
            </w:pPr>
          </w:p>
        </w:tc>
      </w:tr>
      <w:tr w:rsidR="00A56FB0" w:rsidRPr="00864B63" w14:paraId="09C527CC" w14:textId="77777777" w:rsidTr="003F6970">
        <w:trPr>
          <w:trHeight w:val="284"/>
          <w:jc w:val="center"/>
        </w:trPr>
        <w:tc>
          <w:tcPr>
            <w:tcW w:w="1383" w:type="dxa"/>
            <w:vMerge/>
          </w:tcPr>
          <w:p w14:paraId="3C85E2C7" w14:textId="77777777" w:rsidR="00A56FB0" w:rsidRPr="00864B63" w:rsidRDefault="00A56FB0" w:rsidP="003F6970">
            <w:pPr>
              <w:rPr>
                <w:rFonts w:ascii="Times New Roman" w:hAnsi="Times New Roman"/>
                <w:sz w:val="20"/>
                <w:szCs w:val="20"/>
              </w:rPr>
            </w:pPr>
          </w:p>
        </w:tc>
        <w:tc>
          <w:tcPr>
            <w:tcW w:w="4857" w:type="dxa"/>
            <w:gridSpan w:val="2"/>
            <w:vAlign w:val="center"/>
          </w:tcPr>
          <w:p w14:paraId="7759C7B4"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1.2.3 Öğrencilerde yanlış gelişmiş kavramları belirleyebilme</w:t>
            </w:r>
          </w:p>
        </w:tc>
        <w:tc>
          <w:tcPr>
            <w:tcW w:w="567" w:type="dxa"/>
            <w:gridSpan w:val="2"/>
          </w:tcPr>
          <w:p w14:paraId="4A4F354F" w14:textId="77777777" w:rsidR="00A56FB0" w:rsidRPr="00864B63" w:rsidRDefault="00A56FB0" w:rsidP="003F6970">
            <w:pPr>
              <w:rPr>
                <w:rFonts w:ascii="Times New Roman" w:hAnsi="Times New Roman"/>
                <w:b/>
                <w:sz w:val="20"/>
                <w:szCs w:val="20"/>
              </w:rPr>
            </w:pPr>
          </w:p>
        </w:tc>
        <w:tc>
          <w:tcPr>
            <w:tcW w:w="567" w:type="dxa"/>
            <w:gridSpan w:val="2"/>
          </w:tcPr>
          <w:p w14:paraId="5BBCE759" w14:textId="77777777" w:rsidR="00A56FB0" w:rsidRPr="00864B63" w:rsidRDefault="00A56FB0" w:rsidP="003F6970">
            <w:pPr>
              <w:rPr>
                <w:rFonts w:ascii="Times New Roman" w:hAnsi="Times New Roman"/>
                <w:b/>
                <w:sz w:val="20"/>
                <w:szCs w:val="20"/>
              </w:rPr>
            </w:pPr>
          </w:p>
        </w:tc>
        <w:tc>
          <w:tcPr>
            <w:tcW w:w="708" w:type="dxa"/>
            <w:gridSpan w:val="3"/>
          </w:tcPr>
          <w:p w14:paraId="79041E64" w14:textId="77777777" w:rsidR="00A56FB0" w:rsidRPr="00864B63" w:rsidRDefault="00A56FB0" w:rsidP="003F6970">
            <w:pPr>
              <w:rPr>
                <w:rFonts w:ascii="Times New Roman" w:hAnsi="Times New Roman"/>
                <w:b/>
                <w:sz w:val="20"/>
                <w:szCs w:val="20"/>
              </w:rPr>
            </w:pPr>
          </w:p>
        </w:tc>
        <w:tc>
          <w:tcPr>
            <w:tcW w:w="2409" w:type="dxa"/>
            <w:vMerge/>
          </w:tcPr>
          <w:p w14:paraId="2E0ED319" w14:textId="77777777" w:rsidR="00A56FB0" w:rsidRPr="00864B63" w:rsidRDefault="00A56FB0" w:rsidP="003F6970">
            <w:pPr>
              <w:rPr>
                <w:rFonts w:ascii="Times New Roman" w:hAnsi="Times New Roman"/>
                <w:sz w:val="20"/>
                <w:szCs w:val="20"/>
              </w:rPr>
            </w:pPr>
          </w:p>
        </w:tc>
      </w:tr>
      <w:tr w:rsidR="00A56FB0" w:rsidRPr="00864B63" w14:paraId="64C195E5" w14:textId="77777777" w:rsidTr="003F6970">
        <w:trPr>
          <w:trHeight w:val="284"/>
          <w:jc w:val="center"/>
        </w:trPr>
        <w:tc>
          <w:tcPr>
            <w:tcW w:w="1383" w:type="dxa"/>
            <w:vMerge/>
          </w:tcPr>
          <w:p w14:paraId="6B947C0C" w14:textId="77777777" w:rsidR="00A56FB0" w:rsidRPr="00864B63" w:rsidRDefault="00A56FB0" w:rsidP="003F6970">
            <w:pPr>
              <w:rPr>
                <w:rFonts w:ascii="Times New Roman" w:hAnsi="Times New Roman"/>
                <w:sz w:val="20"/>
                <w:szCs w:val="20"/>
              </w:rPr>
            </w:pPr>
          </w:p>
        </w:tc>
        <w:tc>
          <w:tcPr>
            <w:tcW w:w="4857" w:type="dxa"/>
            <w:gridSpan w:val="2"/>
            <w:vAlign w:val="center"/>
          </w:tcPr>
          <w:p w14:paraId="3A67C861"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1.2.4 Öğrenci sorularına uygun ve yeterli yanıtlar oluşturabilme</w:t>
            </w:r>
          </w:p>
        </w:tc>
        <w:tc>
          <w:tcPr>
            <w:tcW w:w="567" w:type="dxa"/>
            <w:gridSpan w:val="2"/>
          </w:tcPr>
          <w:p w14:paraId="3A7EF9FF" w14:textId="77777777" w:rsidR="00A56FB0" w:rsidRPr="00864B63" w:rsidRDefault="00A56FB0" w:rsidP="003F6970">
            <w:pPr>
              <w:rPr>
                <w:rFonts w:ascii="Times New Roman" w:hAnsi="Times New Roman"/>
                <w:b/>
                <w:sz w:val="20"/>
                <w:szCs w:val="20"/>
              </w:rPr>
            </w:pPr>
          </w:p>
        </w:tc>
        <w:tc>
          <w:tcPr>
            <w:tcW w:w="567" w:type="dxa"/>
            <w:gridSpan w:val="2"/>
          </w:tcPr>
          <w:p w14:paraId="34496D6D" w14:textId="77777777" w:rsidR="00A56FB0" w:rsidRPr="00864B63" w:rsidRDefault="00A56FB0" w:rsidP="003F6970">
            <w:pPr>
              <w:rPr>
                <w:rFonts w:ascii="Times New Roman" w:hAnsi="Times New Roman"/>
                <w:b/>
                <w:sz w:val="20"/>
                <w:szCs w:val="20"/>
              </w:rPr>
            </w:pPr>
          </w:p>
        </w:tc>
        <w:tc>
          <w:tcPr>
            <w:tcW w:w="708" w:type="dxa"/>
            <w:gridSpan w:val="3"/>
          </w:tcPr>
          <w:p w14:paraId="7FF7B481" w14:textId="77777777" w:rsidR="00A56FB0" w:rsidRPr="00864B63" w:rsidRDefault="00A56FB0" w:rsidP="003F6970">
            <w:pPr>
              <w:rPr>
                <w:rFonts w:ascii="Times New Roman" w:hAnsi="Times New Roman"/>
                <w:b/>
                <w:sz w:val="20"/>
                <w:szCs w:val="20"/>
              </w:rPr>
            </w:pPr>
          </w:p>
        </w:tc>
        <w:tc>
          <w:tcPr>
            <w:tcW w:w="2409" w:type="dxa"/>
            <w:vMerge/>
          </w:tcPr>
          <w:p w14:paraId="5CD4A4C2" w14:textId="77777777" w:rsidR="00A56FB0" w:rsidRPr="00864B63" w:rsidRDefault="00A56FB0" w:rsidP="003F6970">
            <w:pPr>
              <w:rPr>
                <w:rFonts w:ascii="Times New Roman" w:hAnsi="Times New Roman"/>
                <w:sz w:val="20"/>
                <w:szCs w:val="20"/>
              </w:rPr>
            </w:pPr>
          </w:p>
        </w:tc>
      </w:tr>
      <w:tr w:rsidR="00A56FB0" w:rsidRPr="00864B63" w14:paraId="6E2EF424" w14:textId="77777777" w:rsidTr="003F6970">
        <w:trPr>
          <w:trHeight w:val="284"/>
          <w:jc w:val="center"/>
        </w:trPr>
        <w:tc>
          <w:tcPr>
            <w:tcW w:w="1383" w:type="dxa"/>
            <w:vMerge/>
          </w:tcPr>
          <w:p w14:paraId="71A04FD9" w14:textId="77777777" w:rsidR="00A56FB0" w:rsidRPr="00864B63" w:rsidRDefault="00A56FB0" w:rsidP="003F6970">
            <w:pPr>
              <w:rPr>
                <w:rFonts w:ascii="Times New Roman" w:hAnsi="Times New Roman"/>
                <w:sz w:val="20"/>
                <w:szCs w:val="20"/>
              </w:rPr>
            </w:pPr>
          </w:p>
        </w:tc>
        <w:tc>
          <w:tcPr>
            <w:tcW w:w="4857" w:type="dxa"/>
            <w:gridSpan w:val="2"/>
            <w:vAlign w:val="center"/>
          </w:tcPr>
          <w:p w14:paraId="2E2439FC" w14:textId="6D5B7BB0" w:rsidR="00A56FB0" w:rsidRPr="00864B63" w:rsidRDefault="00A56FB0" w:rsidP="003F6970">
            <w:pPr>
              <w:rPr>
                <w:rFonts w:ascii="Times New Roman" w:hAnsi="Times New Roman"/>
                <w:sz w:val="20"/>
                <w:szCs w:val="20"/>
              </w:rPr>
            </w:pPr>
            <w:r w:rsidRPr="00864B63">
              <w:rPr>
                <w:rFonts w:ascii="Times New Roman" w:hAnsi="Times New Roman"/>
                <w:sz w:val="20"/>
                <w:szCs w:val="20"/>
              </w:rPr>
              <w:t>1.2.5 Etkinlik/</w:t>
            </w:r>
            <w:r w:rsidR="000E3DE9" w:rsidRPr="00864B63">
              <w:rPr>
                <w:rFonts w:ascii="Times New Roman" w:hAnsi="Times New Roman"/>
                <w:sz w:val="20"/>
                <w:szCs w:val="20"/>
              </w:rPr>
              <w:t>uygulama ortamının</w:t>
            </w:r>
            <w:r w:rsidRPr="00864B63">
              <w:rPr>
                <w:rFonts w:ascii="Times New Roman" w:hAnsi="Times New Roman"/>
                <w:sz w:val="20"/>
                <w:szCs w:val="20"/>
              </w:rPr>
              <w:t xml:space="preserve"> güvenliğini sağlayabilme</w:t>
            </w:r>
          </w:p>
        </w:tc>
        <w:tc>
          <w:tcPr>
            <w:tcW w:w="567" w:type="dxa"/>
            <w:gridSpan w:val="2"/>
          </w:tcPr>
          <w:p w14:paraId="3ED13FA7" w14:textId="77777777" w:rsidR="00A56FB0" w:rsidRPr="00864B63" w:rsidRDefault="00A56FB0" w:rsidP="003F6970">
            <w:pPr>
              <w:rPr>
                <w:rFonts w:ascii="Times New Roman" w:hAnsi="Times New Roman"/>
                <w:b/>
                <w:sz w:val="20"/>
                <w:szCs w:val="20"/>
              </w:rPr>
            </w:pPr>
          </w:p>
        </w:tc>
        <w:tc>
          <w:tcPr>
            <w:tcW w:w="567" w:type="dxa"/>
            <w:gridSpan w:val="2"/>
          </w:tcPr>
          <w:p w14:paraId="7C83D1F7" w14:textId="77777777" w:rsidR="00A56FB0" w:rsidRPr="00864B63" w:rsidRDefault="00A56FB0" w:rsidP="003F6970">
            <w:pPr>
              <w:rPr>
                <w:rFonts w:ascii="Times New Roman" w:hAnsi="Times New Roman"/>
                <w:b/>
                <w:sz w:val="20"/>
                <w:szCs w:val="20"/>
              </w:rPr>
            </w:pPr>
          </w:p>
        </w:tc>
        <w:tc>
          <w:tcPr>
            <w:tcW w:w="708" w:type="dxa"/>
            <w:gridSpan w:val="3"/>
          </w:tcPr>
          <w:p w14:paraId="681AEAF0" w14:textId="77777777" w:rsidR="00A56FB0" w:rsidRPr="00864B63" w:rsidRDefault="00A56FB0" w:rsidP="003F6970">
            <w:pPr>
              <w:rPr>
                <w:rFonts w:ascii="Times New Roman" w:hAnsi="Times New Roman"/>
                <w:b/>
                <w:sz w:val="20"/>
                <w:szCs w:val="20"/>
              </w:rPr>
            </w:pPr>
          </w:p>
        </w:tc>
        <w:tc>
          <w:tcPr>
            <w:tcW w:w="2409" w:type="dxa"/>
            <w:vMerge/>
          </w:tcPr>
          <w:p w14:paraId="6BB3DCEA" w14:textId="77777777" w:rsidR="00A56FB0" w:rsidRPr="00864B63" w:rsidRDefault="00A56FB0" w:rsidP="003F6970">
            <w:pPr>
              <w:rPr>
                <w:rFonts w:ascii="Times New Roman" w:hAnsi="Times New Roman"/>
                <w:sz w:val="20"/>
                <w:szCs w:val="20"/>
              </w:rPr>
            </w:pPr>
          </w:p>
        </w:tc>
      </w:tr>
      <w:tr w:rsidR="00A56FB0" w:rsidRPr="00864B63" w14:paraId="702EE053" w14:textId="77777777" w:rsidTr="003F6970">
        <w:trPr>
          <w:trHeight w:val="284"/>
          <w:jc w:val="center"/>
        </w:trPr>
        <w:tc>
          <w:tcPr>
            <w:tcW w:w="1383" w:type="dxa"/>
            <w:vMerge w:val="restart"/>
          </w:tcPr>
          <w:p w14:paraId="1A590217" w14:textId="77777777" w:rsidR="00A56FB0" w:rsidRPr="00864B63" w:rsidRDefault="00A56FB0" w:rsidP="003F6970">
            <w:pPr>
              <w:rPr>
                <w:rFonts w:ascii="Times New Roman" w:hAnsi="Times New Roman"/>
                <w:sz w:val="20"/>
                <w:szCs w:val="20"/>
              </w:rPr>
            </w:pPr>
          </w:p>
          <w:p w14:paraId="63B1ED51" w14:textId="77777777" w:rsidR="00A56FB0" w:rsidRPr="00864B63" w:rsidRDefault="00A56FB0" w:rsidP="003F6970">
            <w:pPr>
              <w:rPr>
                <w:rFonts w:ascii="Times New Roman" w:hAnsi="Times New Roman"/>
                <w:sz w:val="20"/>
                <w:szCs w:val="20"/>
              </w:rPr>
            </w:pPr>
          </w:p>
          <w:p w14:paraId="3BEA28C6" w14:textId="77777777" w:rsidR="00A56FB0" w:rsidRPr="00864B63" w:rsidRDefault="00A56FB0" w:rsidP="003F6970">
            <w:pPr>
              <w:rPr>
                <w:rFonts w:ascii="Times New Roman" w:hAnsi="Times New Roman"/>
                <w:sz w:val="20"/>
                <w:szCs w:val="20"/>
              </w:rPr>
            </w:pPr>
          </w:p>
          <w:p w14:paraId="212B006F" w14:textId="77777777" w:rsidR="00A56FB0" w:rsidRPr="00864B63" w:rsidRDefault="00A56FB0" w:rsidP="003F6970">
            <w:pPr>
              <w:rPr>
                <w:rFonts w:ascii="Times New Roman" w:hAnsi="Times New Roman"/>
                <w:sz w:val="20"/>
                <w:szCs w:val="20"/>
              </w:rPr>
            </w:pPr>
          </w:p>
          <w:p w14:paraId="09BC6743" w14:textId="77777777" w:rsidR="00A56FB0" w:rsidRPr="00864B63" w:rsidRDefault="00A56FB0" w:rsidP="003F6970">
            <w:pPr>
              <w:rPr>
                <w:rFonts w:ascii="Times New Roman" w:hAnsi="Times New Roman"/>
                <w:sz w:val="20"/>
                <w:szCs w:val="20"/>
              </w:rPr>
            </w:pPr>
          </w:p>
          <w:p w14:paraId="1BD22D04" w14:textId="77777777" w:rsidR="00A56FB0" w:rsidRPr="00864B63" w:rsidRDefault="00A56FB0" w:rsidP="003F6970">
            <w:pPr>
              <w:rPr>
                <w:rFonts w:ascii="Times New Roman" w:hAnsi="Times New Roman"/>
                <w:sz w:val="20"/>
                <w:szCs w:val="20"/>
              </w:rPr>
            </w:pPr>
          </w:p>
          <w:p w14:paraId="6915A45A" w14:textId="77777777" w:rsidR="00A56FB0" w:rsidRPr="00864B63" w:rsidRDefault="00A56FB0" w:rsidP="003F6970">
            <w:pPr>
              <w:rPr>
                <w:rFonts w:ascii="Times New Roman" w:hAnsi="Times New Roman"/>
                <w:sz w:val="20"/>
                <w:szCs w:val="20"/>
              </w:rPr>
            </w:pPr>
          </w:p>
          <w:p w14:paraId="7E4F0FD8"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2.1 Öğretim/Etkinlik Süreci</w:t>
            </w:r>
          </w:p>
        </w:tc>
        <w:tc>
          <w:tcPr>
            <w:tcW w:w="4857" w:type="dxa"/>
            <w:gridSpan w:val="2"/>
            <w:vAlign w:val="center"/>
          </w:tcPr>
          <w:p w14:paraId="3A1FDB0A" w14:textId="0DF35C56" w:rsidR="00A56FB0" w:rsidRPr="00864B63" w:rsidRDefault="00A56FB0" w:rsidP="003F6970">
            <w:pPr>
              <w:rPr>
                <w:rFonts w:ascii="Times New Roman" w:hAnsi="Times New Roman"/>
                <w:sz w:val="20"/>
                <w:szCs w:val="20"/>
              </w:rPr>
            </w:pPr>
            <w:r w:rsidRPr="00864B63">
              <w:rPr>
                <w:rFonts w:ascii="Times New Roman" w:hAnsi="Times New Roman"/>
                <w:sz w:val="20"/>
                <w:szCs w:val="20"/>
              </w:rPr>
              <w:t xml:space="preserve">2.1.1 Etkinliği/uygulamanın içeriğini farklı </w:t>
            </w:r>
            <w:r w:rsidR="000E3DE9" w:rsidRPr="00864B63">
              <w:rPr>
                <w:rFonts w:ascii="Times New Roman" w:hAnsi="Times New Roman"/>
                <w:sz w:val="20"/>
                <w:szCs w:val="20"/>
              </w:rPr>
              <w:t>alanlarla ilişkilendirebilme</w:t>
            </w:r>
          </w:p>
        </w:tc>
        <w:tc>
          <w:tcPr>
            <w:tcW w:w="567" w:type="dxa"/>
            <w:gridSpan w:val="2"/>
          </w:tcPr>
          <w:p w14:paraId="7322D4FD" w14:textId="77777777" w:rsidR="00A56FB0" w:rsidRPr="00864B63" w:rsidRDefault="00A56FB0" w:rsidP="003F6970">
            <w:pPr>
              <w:rPr>
                <w:rFonts w:ascii="Times New Roman" w:hAnsi="Times New Roman"/>
                <w:b/>
                <w:sz w:val="20"/>
                <w:szCs w:val="20"/>
              </w:rPr>
            </w:pPr>
          </w:p>
        </w:tc>
        <w:tc>
          <w:tcPr>
            <w:tcW w:w="567" w:type="dxa"/>
            <w:gridSpan w:val="2"/>
          </w:tcPr>
          <w:p w14:paraId="1A51DD42" w14:textId="77777777" w:rsidR="00A56FB0" w:rsidRPr="00864B63" w:rsidRDefault="00A56FB0" w:rsidP="003F6970">
            <w:pPr>
              <w:rPr>
                <w:rFonts w:ascii="Times New Roman" w:hAnsi="Times New Roman"/>
                <w:b/>
                <w:sz w:val="20"/>
                <w:szCs w:val="20"/>
              </w:rPr>
            </w:pPr>
          </w:p>
        </w:tc>
        <w:tc>
          <w:tcPr>
            <w:tcW w:w="708" w:type="dxa"/>
            <w:gridSpan w:val="3"/>
          </w:tcPr>
          <w:p w14:paraId="51A1DD74" w14:textId="77777777" w:rsidR="00A56FB0" w:rsidRPr="00864B63" w:rsidRDefault="00A56FB0" w:rsidP="003F6970">
            <w:pPr>
              <w:rPr>
                <w:rFonts w:ascii="Times New Roman" w:hAnsi="Times New Roman"/>
                <w:b/>
                <w:sz w:val="20"/>
                <w:szCs w:val="20"/>
              </w:rPr>
            </w:pPr>
          </w:p>
        </w:tc>
        <w:tc>
          <w:tcPr>
            <w:tcW w:w="2409" w:type="dxa"/>
            <w:vMerge w:val="restart"/>
          </w:tcPr>
          <w:p w14:paraId="49B998FC" w14:textId="77777777" w:rsidR="00A56FB0" w:rsidRPr="00864B63" w:rsidRDefault="00A56FB0" w:rsidP="003F6970">
            <w:pPr>
              <w:rPr>
                <w:rFonts w:ascii="Times New Roman" w:hAnsi="Times New Roman"/>
                <w:sz w:val="20"/>
                <w:szCs w:val="20"/>
              </w:rPr>
            </w:pPr>
          </w:p>
        </w:tc>
      </w:tr>
      <w:tr w:rsidR="00A56FB0" w:rsidRPr="00864B63" w14:paraId="5D11DA4C" w14:textId="77777777" w:rsidTr="003F6970">
        <w:trPr>
          <w:trHeight w:val="284"/>
          <w:jc w:val="center"/>
        </w:trPr>
        <w:tc>
          <w:tcPr>
            <w:tcW w:w="1383" w:type="dxa"/>
            <w:vMerge/>
          </w:tcPr>
          <w:p w14:paraId="5160B5C1" w14:textId="77777777" w:rsidR="00A56FB0" w:rsidRPr="00864B63" w:rsidRDefault="00A56FB0" w:rsidP="003F6970">
            <w:pPr>
              <w:rPr>
                <w:rFonts w:ascii="Times New Roman" w:hAnsi="Times New Roman"/>
                <w:sz w:val="20"/>
                <w:szCs w:val="20"/>
              </w:rPr>
            </w:pPr>
          </w:p>
        </w:tc>
        <w:tc>
          <w:tcPr>
            <w:tcW w:w="4857" w:type="dxa"/>
            <w:gridSpan w:val="2"/>
            <w:vAlign w:val="center"/>
          </w:tcPr>
          <w:p w14:paraId="062992A5"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2.1.2 Kazanımlara uygun yöntem ve teknikleri belirleyebilme</w:t>
            </w:r>
          </w:p>
        </w:tc>
        <w:tc>
          <w:tcPr>
            <w:tcW w:w="567" w:type="dxa"/>
            <w:gridSpan w:val="2"/>
          </w:tcPr>
          <w:p w14:paraId="03EB7C24" w14:textId="77777777" w:rsidR="00A56FB0" w:rsidRPr="00864B63" w:rsidRDefault="00A56FB0" w:rsidP="003F6970">
            <w:pPr>
              <w:rPr>
                <w:rFonts w:ascii="Times New Roman" w:hAnsi="Times New Roman"/>
                <w:b/>
                <w:sz w:val="20"/>
                <w:szCs w:val="20"/>
              </w:rPr>
            </w:pPr>
          </w:p>
        </w:tc>
        <w:tc>
          <w:tcPr>
            <w:tcW w:w="567" w:type="dxa"/>
            <w:gridSpan w:val="2"/>
          </w:tcPr>
          <w:p w14:paraId="7C062D64" w14:textId="77777777" w:rsidR="00A56FB0" w:rsidRPr="00864B63" w:rsidRDefault="00A56FB0" w:rsidP="003F6970">
            <w:pPr>
              <w:rPr>
                <w:rFonts w:ascii="Times New Roman" w:hAnsi="Times New Roman"/>
                <w:b/>
                <w:sz w:val="20"/>
                <w:szCs w:val="20"/>
              </w:rPr>
            </w:pPr>
          </w:p>
        </w:tc>
        <w:tc>
          <w:tcPr>
            <w:tcW w:w="708" w:type="dxa"/>
            <w:gridSpan w:val="3"/>
          </w:tcPr>
          <w:p w14:paraId="14085E00" w14:textId="77777777" w:rsidR="00A56FB0" w:rsidRPr="00864B63" w:rsidRDefault="00A56FB0" w:rsidP="003F6970">
            <w:pPr>
              <w:rPr>
                <w:rFonts w:ascii="Times New Roman" w:hAnsi="Times New Roman"/>
                <w:b/>
                <w:sz w:val="20"/>
                <w:szCs w:val="20"/>
              </w:rPr>
            </w:pPr>
          </w:p>
        </w:tc>
        <w:tc>
          <w:tcPr>
            <w:tcW w:w="2409" w:type="dxa"/>
            <w:vMerge/>
          </w:tcPr>
          <w:p w14:paraId="200AE577" w14:textId="77777777" w:rsidR="00A56FB0" w:rsidRPr="00864B63" w:rsidRDefault="00A56FB0" w:rsidP="003F6970">
            <w:pPr>
              <w:rPr>
                <w:rFonts w:ascii="Times New Roman" w:hAnsi="Times New Roman"/>
                <w:sz w:val="20"/>
                <w:szCs w:val="20"/>
              </w:rPr>
            </w:pPr>
          </w:p>
        </w:tc>
      </w:tr>
      <w:tr w:rsidR="00A56FB0" w:rsidRPr="00864B63" w14:paraId="5B226A01" w14:textId="77777777" w:rsidTr="003F6970">
        <w:trPr>
          <w:trHeight w:val="284"/>
          <w:jc w:val="center"/>
        </w:trPr>
        <w:tc>
          <w:tcPr>
            <w:tcW w:w="1383" w:type="dxa"/>
            <w:vMerge/>
          </w:tcPr>
          <w:p w14:paraId="10F08E2C" w14:textId="77777777" w:rsidR="00A56FB0" w:rsidRPr="00864B63" w:rsidRDefault="00A56FB0" w:rsidP="003F6970">
            <w:pPr>
              <w:rPr>
                <w:rFonts w:ascii="Times New Roman" w:hAnsi="Times New Roman"/>
                <w:sz w:val="20"/>
                <w:szCs w:val="20"/>
              </w:rPr>
            </w:pPr>
          </w:p>
        </w:tc>
        <w:tc>
          <w:tcPr>
            <w:tcW w:w="4857" w:type="dxa"/>
            <w:gridSpan w:val="2"/>
            <w:vAlign w:val="center"/>
          </w:tcPr>
          <w:p w14:paraId="778AEB6C"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2.1.3 Zamanı verimli kullanabilme</w:t>
            </w:r>
          </w:p>
        </w:tc>
        <w:tc>
          <w:tcPr>
            <w:tcW w:w="567" w:type="dxa"/>
            <w:gridSpan w:val="2"/>
          </w:tcPr>
          <w:p w14:paraId="27768C57" w14:textId="77777777" w:rsidR="00A56FB0" w:rsidRPr="00864B63" w:rsidRDefault="00A56FB0" w:rsidP="003F6970">
            <w:pPr>
              <w:rPr>
                <w:rFonts w:ascii="Times New Roman" w:hAnsi="Times New Roman"/>
                <w:b/>
                <w:sz w:val="20"/>
                <w:szCs w:val="20"/>
              </w:rPr>
            </w:pPr>
          </w:p>
        </w:tc>
        <w:tc>
          <w:tcPr>
            <w:tcW w:w="567" w:type="dxa"/>
            <w:gridSpan w:val="2"/>
          </w:tcPr>
          <w:p w14:paraId="09F2B40F" w14:textId="77777777" w:rsidR="00A56FB0" w:rsidRPr="00864B63" w:rsidRDefault="00A56FB0" w:rsidP="003F6970">
            <w:pPr>
              <w:rPr>
                <w:rFonts w:ascii="Times New Roman" w:hAnsi="Times New Roman"/>
                <w:b/>
                <w:sz w:val="20"/>
                <w:szCs w:val="20"/>
              </w:rPr>
            </w:pPr>
          </w:p>
        </w:tc>
        <w:tc>
          <w:tcPr>
            <w:tcW w:w="708" w:type="dxa"/>
            <w:gridSpan w:val="3"/>
          </w:tcPr>
          <w:p w14:paraId="3EF25DBE" w14:textId="77777777" w:rsidR="00A56FB0" w:rsidRPr="00864B63" w:rsidRDefault="00A56FB0" w:rsidP="003F6970">
            <w:pPr>
              <w:rPr>
                <w:rFonts w:ascii="Times New Roman" w:hAnsi="Times New Roman"/>
                <w:b/>
                <w:sz w:val="20"/>
                <w:szCs w:val="20"/>
              </w:rPr>
            </w:pPr>
          </w:p>
        </w:tc>
        <w:tc>
          <w:tcPr>
            <w:tcW w:w="2409" w:type="dxa"/>
            <w:vMerge/>
          </w:tcPr>
          <w:p w14:paraId="73032800" w14:textId="77777777" w:rsidR="00A56FB0" w:rsidRPr="00864B63" w:rsidRDefault="00A56FB0" w:rsidP="003F6970">
            <w:pPr>
              <w:rPr>
                <w:rFonts w:ascii="Times New Roman" w:hAnsi="Times New Roman"/>
                <w:sz w:val="20"/>
                <w:szCs w:val="20"/>
              </w:rPr>
            </w:pPr>
          </w:p>
        </w:tc>
      </w:tr>
      <w:tr w:rsidR="00A56FB0" w:rsidRPr="00864B63" w14:paraId="342563F9" w14:textId="77777777" w:rsidTr="003F6970">
        <w:trPr>
          <w:trHeight w:val="284"/>
          <w:jc w:val="center"/>
        </w:trPr>
        <w:tc>
          <w:tcPr>
            <w:tcW w:w="1383" w:type="dxa"/>
            <w:vMerge/>
          </w:tcPr>
          <w:p w14:paraId="524998AE" w14:textId="77777777" w:rsidR="00A56FB0" w:rsidRPr="00864B63" w:rsidRDefault="00A56FB0" w:rsidP="003F6970">
            <w:pPr>
              <w:rPr>
                <w:rFonts w:ascii="Times New Roman" w:hAnsi="Times New Roman"/>
                <w:sz w:val="20"/>
                <w:szCs w:val="20"/>
              </w:rPr>
            </w:pPr>
          </w:p>
        </w:tc>
        <w:tc>
          <w:tcPr>
            <w:tcW w:w="4857" w:type="dxa"/>
            <w:gridSpan w:val="2"/>
            <w:vAlign w:val="center"/>
          </w:tcPr>
          <w:p w14:paraId="19FC42E7" w14:textId="4C2A07F6" w:rsidR="00A56FB0" w:rsidRPr="00864B63" w:rsidRDefault="00A56FB0" w:rsidP="000E3DE9">
            <w:pPr>
              <w:rPr>
                <w:rFonts w:ascii="Times New Roman" w:hAnsi="Times New Roman"/>
                <w:sz w:val="20"/>
                <w:szCs w:val="20"/>
              </w:rPr>
            </w:pPr>
            <w:r w:rsidRPr="00864B63">
              <w:rPr>
                <w:rFonts w:ascii="Times New Roman" w:hAnsi="Times New Roman"/>
                <w:color w:val="000000"/>
                <w:sz w:val="20"/>
                <w:szCs w:val="20"/>
              </w:rPr>
              <w:t>2.1.4 Öğrencilerin duygu ve düşüncelerini ifade etmelerine olanak tanıma</w:t>
            </w:r>
          </w:p>
        </w:tc>
        <w:tc>
          <w:tcPr>
            <w:tcW w:w="567" w:type="dxa"/>
            <w:gridSpan w:val="2"/>
          </w:tcPr>
          <w:p w14:paraId="7D9F6384" w14:textId="77777777" w:rsidR="00A56FB0" w:rsidRPr="00864B63" w:rsidRDefault="00A56FB0" w:rsidP="003F6970">
            <w:pPr>
              <w:rPr>
                <w:rFonts w:ascii="Times New Roman" w:hAnsi="Times New Roman"/>
                <w:b/>
                <w:sz w:val="20"/>
                <w:szCs w:val="20"/>
              </w:rPr>
            </w:pPr>
          </w:p>
        </w:tc>
        <w:tc>
          <w:tcPr>
            <w:tcW w:w="567" w:type="dxa"/>
            <w:gridSpan w:val="2"/>
          </w:tcPr>
          <w:p w14:paraId="66B9C9B8" w14:textId="77777777" w:rsidR="00A56FB0" w:rsidRPr="00864B63" w:rsidRDefault="00A56FB0" w:rsidP="003F6970">
            <w:pPr>
              <w:rPr>
                <w:rFonts w:ascii="Times New Roman" w:hAnsi="Times New Roman"/>
                <w:b/>
                <w:sz w:val="20"/>
                <w:szCs w:val="20"/>
              </w:rPr>
            </w:pPr>
          </w:p>
        </w:tc>
        <w:tc>
          <w:tcPr>
            <w:tcW w:w="708" w:type="dxa"/>
            <w:gridSpan w:val="3"/>
          </w:tcPr>
          <w:p w14:paraId="007C80F9" w14:textId="77777777" w:rsidR="00A56FB0" w:rsidRPr="00864B63" w:rsidRDefault="00A56FB0" w:rsidP="003F6970">
            <w:pPr>
              <w:rPr>
                <w:rFonts w:ascii="Times New Roman" w:hAnsi="Times New Roman"/>
                <w:b/>
                <w:sz w:val="20"/>
                <w:szCs w:val="20"/>
              </w:rPr>
            </w:pPr>
          </w:p>
        </w:tc>
        <w:tc>
          <w:tcPr>
            <w:tcW w:w="2409" w:type="dxa"/>
            <w:vMerge/>
          </w:tcPr>
          <w:p w14:paraId="436C7DDD" w14:textId="77777777" w:rsidR="00A56FB0" w:rsidRPr="00864B63" w:rsidRDefault="00A56FB0" w:rsidP="003F6970">
            <w:pPr>
              <w:rPr>
                <w:rFonts w:ascii="Times New Roman" w:hAnsi="Times New Roman"/>
                <w:sz w:val="20"/>
                <w:szCs w:val="20"/>
              </w:rPr>
            </w:pPr>
          </w:p>
        </w:tc>
      </w:tr>
      <w:tr w:rsidR="00A56FB0" w:rsidRPr="00864B63" w14:paraId="0F6C5408" w14:textId="77777777" w:rsidTr="003F6970">
        <w:trPr>
          <w:trHeight w:val="284"/>
          <w:jc w:val="center"/>
        </w:trPr>
        <w:tc>
          <w:tcPr>
            <w:tcW w:w="1383" w:type="dxa"/>
            <w:vMerge/>
          </w:tcPr>
          <w:p w14:paraId="197920D9" w14:textId="77777777" w:rsidR="00A56FB0" w:rsidRPr="00864B63" w:rsidRDefault="00A56FB0" w:rsidP="003F6970">
            <w:pPr>
              <w:rPr>
                <w:rFonts w:ascii="Times New Roman" w:hAnsi="Times New Roman"/>
                <w:sz w:val="20"/>
                <w:szCs w:val="20"/>
              </w:rPr>
            </w:pPr>
          </w:p>
        </w:tc>
        <w:tc>
          <w:tcPr>
            <w:tcW w:w="4857" w:type="dxa"/>
            <w:gridSpan w:val="2"/>
            <w:vAlign w:val="center"/>
          </w:tcPr>
          <w:p w14:paraId="56EDF30E" w14:textId="77777777" w:rsidR="00A56FB0" w:rsidRPr="00864B63" w:rsidRDefault="00A56FB0" w:rsidP="003F6970">
            <w:pPr>
              <w:rPr>
                <w:rFonts w:ascii="Times New Roman" w:hAnsi="Times New Roman"/>
                <w:color w:val="000000"/>
                <w:sz w:val="20"/>
                <w:szCs w:val="20"/>
              </w:rPr>
            </w:pPr>
            <w:r w:rsidRPr="00864B63">
              <w:rPr>
                <w:rFonts w:ascii="Times New Roman" w:hAnsi="Times New Roman"/>
                <w:color w:val="000000"/>
                <w:sz w:val="20"/>
                <w:szCs w:val="20"/>
              </w:rPr>
              <w:t>2.1.5 Güvenli ve destekleyici ortam oluşturma</w:t>
            </w:r>
          </w:p>
        </w:tc>
        <w:tc>
          <w:tcPr>
            <w:tcW w:w="567" w:type="dxa"/>
            <w:gridSpan w:val="2"/>
          </w:tcPr>
          <w:p w14:paraId="01925235" w14:textId="77777777" w:rsidR="00A56FB0" w:rsidRPr="00864B63" w:rsidRDefault="00A56FB0" w:rsidP="003F6970">
            <w:pPr>
              <w:rPr>
                <w:rFonts w:ascii="Times New Roman" w:hAnsi="Times New Roman"/>
                <w:b/>
                <w:sz w:val="20"/>
                <w:szCs w:val="20"/>
              </w:rPr>
            </w:pPr>
          </w:p>
        </w:tc>
        <w:tc>
          <w:tcPr>
            <w:tcW w:w="567" w:type="dxa"/>
            <w:gridSpan w:val="2"/>
          </w:tcPr>
          <w:p w14:paraId="656860DE" w14:textId="77777777" w:rsidR="00A56FB0" w:rsidRPr="00864B63" w:rsidRDefault="00A56FB0" w:rsidP="003F6970">
            <w:pPr>
              <w:rPr>
                <w:rFonts w:ascii="Times New Roman" w:hAnsi="Times New Roman"/>
                <w:b/>
                <w:sz w:val="20"/>
                <w:szCs w:val="20"/>
              </w:rPr>
            </w:pPr>
          </w:p>
        </w:tc>
        <w:tc>
          <w:tcPr>
            <w:tcW w:w="708" w:type="dxa"/>
            <w:gridSpan w:val="3"/>
          </w:tcPr>
          <w:p w14:paraId="70590587" w14:textId="77777777" w:rsidR="00A56FB0" w:rsidRPr="00864B63" w:rsidRDefault="00A56FB0" w:rsidP="003F6970">
            <w:pPr>
              <w:rPr>
                <w:rFonts w:ascii="Times New Roman" w:hAnsi="Times New Roman"/>
                <w:b/>
                <w:sz w:val="20"/>
                <w:szCs w:val="20"/>
              </w:rPr>
            </w:pPr>
          </w:p>
        </w:tc>
        <w:tc>
          <w:tcPr>
            <w:tcW w:w="2409" w:type="dxa"/>
            <w:vMerge/>
          </w:tcPr>
          <w:p w14:paraId="22361264" w14:textId="77777777" w:rsidR="00A56FB0" w:rsidRPr="00864B63" w:rsidRDefault="00A56FB0" w:rsidP="003F6970">
            <w:pPr>
              <w:rPr>
                <w:rFonts w:ascii="Times New Roman" w:hAnsi="Times New Roman"/>
                <w:sz w:val="20"/>
                <w:szCs w:val="20"/>
              </w:rPr>
            </w:pPr>
          </w:p>
        </w:tc>
      </w:tr>
      <w:tr w:rsidR="00A56FB0" w:rsidRPr="00864B63" w14:paraId="765C5247" w14:textId="77777777" w:rsidTr="003F6970">
        <w:trPr>
          <w:trHeight w:val="284"/>
          <w:jc w:val="center"/>
        </w:trPr>
        <w:tc>
          <w:tcPr>
            <w:tcW w:w="1383" w:type="dxa"/>
            <w:vMerge/>
          </w:tcPr>
          <w:p w14:paraId="49E0783E" w14:textId="77777777" w:rsidR="00A56FB0" w:rsidRPr="00864B63" w:rsidRDefault="00A56FB0" w:rsidP="003F6970">
            <w:pPr>
              <w:rPr>
                <w:rFonts w:ascii="Times New Roman" w:hAnsi="Times New Roman"/>
                <w:sz w:val="20"/>
                <w:szCs w:val="20"/>
              </w:rPr>
            </w:pPr>
          </w:p>
        </w:tc>
        <w:tc>
          <w:tcPr>
            <w:tcW w:w="4857" w:type="dxa"/>
            <w:gridSpan w:val="2"/>
            <w:vAlign w:val="center"/>
          </w:tcPr>
          <w:p w14:paraId="4371CB59" w14:textId="77777777" w:rsidR="00A56FB0" w:rsidRPr="00864B63" w:rsidRDefault="00A56FB0" w:rsidP="003F6970">
            <w:pPr>
              <w:rPr>
                <w:rFonts w:ascii="Times New Roman" w:hAnsi="Times New Roman"/>
                <w:color w:val="000000"/>
                <w:sz w:val="20"/>
                <w:szCs w:val="20"/>
              </w:rPr>
            </w:pPr>
            <w:r w:rsidRPr="00864B63">
              <w:rPr>
                <w:rFonts w:ascii="Times New Roman" w:hAnsi="Times New Roman"/>
                <w:color w:val="000000"/>
                <w:sz w:val="20"/>
                <w:szCs w:val="20"/>
              </w:rPr>
              <w:t>2.1.6 Öğrenci katılımını artırıcı uygulama yapabilme</w:t>
            </w:r>
          </w:p>
        </w:tc>
        <w:tc>
          <w:tcPr>
            <w:tcW w:w="567" w:type="dxa"/>
            <w:gridSpan w:val="2"/>
          </w:tcPr>
          <w:p w14:paraId="7F92F397" w14:textId="77777777" w:rsidR="00A56FB0" w:rsidRPr="00864B63" w:rsidRDefault="00A56FB0" w:rsidP="003F6970">
            <w:pPr>
              <w:rPr>
                <w:rFonts w:ascii="Times New Roman" w:hAnsi="Times New Roman"/>
                <w:b/>
                <w:sz w:val="20"/>
                <w:szCs w:val="20"/>
              </w:rPr>
            </w:pPr>
          </w:p>
        </w:tc>
        <w:tc>
          <w:tcPr>
            <w:tcW w:w="567" w:type="dxa"/>
            <w:gridSpan w:val="2"/>
          </w:tcPr>
          <w:p w14:paraId="4397D507" w14:textId="77777777" w:rsidR="00A56FB0" w:rsidRPr="00864B63" w:rsidRDefault="00A56FB0" w:rsidP="003F6970">
            <w:pPr>
              <w:rPr>
                <w:rFonts w:ascii="Times New Roman" w:hAnsi="Times New Roman"/>
                <w:b/>
                <w:sz w:val="20"/>
                <w:szCs w:val="20"/>
              </w:rPr>
            </w:pPr>
          </w:p>
        </w:tc>
        <w:tc>
          <w:tcPr>
            <w:tcW w:w="708" w:type="dxa"/>
            <w:gridSpan w:val="3"/>
          </w:tcPr>
          <w:p w14:paraId="32D43A0C" w14:textId="77777777" w:rsidR="00A56FB0" w:rsidRPr="00864B63" w:rsidRDefault="00A56FB0" w:rsidP="003F6970">
            <w:pPr>
              <w:rPr>
                <w:rFonts w:ascii="Times New Roman" w:hAnsi="Times New Roman"/>
                <w:b/>
                <w:sz w:val="20"/>
                <w:szCs w:val="20"/>
              </w:rPr>
            </w:pPr>
          </w:p>
        </w:tc>
        <w:tc>
          <w:tcPr>
            <w:tcW w:w="2409" w:type="dxa"/>
            <w:vMerge/>
          </w:tcPr>
          <w:p w14:paraId="12C3A34C" w14:textId="77777777" w:rsidR="00A56FB0" w:rsidRPr="00864B63" w:rsidRDefault="00A56FB0" w:rsidP="003F6970">
            <w:pPr>
              <w:rPr>
                <w:rFonts w:ascii="Times New Roman" w:hAnsi="Times New Roman"/>
                <w:sz w:val="20"/>
                <w:szCs w:val="20"/>
              </w:rPr>
            </w:pPr>
          </w:p>
        </w:tc>
      </w:tr>
      <w:tr w:rsidR="00A56FB0" w:rsidRPr="00864B63" w14:paraId="18D5B8B8" w14:textId="77777777" w:rsidTr="003F6970">
        <w:trPr>
          <w:trHeight w:val="284"/>
          <w:jc w:val="center"/>
        </w:trPr>
        <w:tc>
          <w:tcPr>
            <w:tcW w:w="1383" w:type="dxa"/>
            <w:vMerge/>
          </w:tcPr>
          <w:p w14:paraId="4ECD6C6C" w14:textId="77777777" w:rsidR="00A56FB0" w:rsidRPr="00864B63" w:rsidRDefault="00A56FB0" w:rsidP="003F6970">
            <w:pPr>
              <w:rPr>
                <w:rFonts w:ascii="Times New Roman" w:hAnsi="Times New Roman"/>
                <w:sz w:val="20"/>
                <w:szCs w:val="20"/>
              </w:rPr>
            </w:pPr>
          </w:p>
        </w:tc>
        <w:tc>
          <w:tcPr>
            <w:tcW w:w="4857" w:type="dxa"/>
            <w:gridSpan w:val="2"/>
            <w:vAlign w:val="center"/>
          </w:tcPr>
          <w:p w14:paraId="39C5442D" w14:textId="77777777" w:rsidR="00A56FB0" w:rsidRPr="00864B63" w:rsidRDefault="00A56FB0" w:rsidP="003F6970">
            <w:pPr>
              <w:rPr>
                <w:rFonts w:ascii="Times New Roman" w:hAnsi="Times New Roman"/>
                <w:color w:val="000000"/>
                <w:sz w:val="20"/>
                <w:szCs w:val="20"/>
              </w:rPr>
            </w:pPr>
            <w:r w:rsidRPr="00864B63">
              <w:rPr>
                <w:rFonts w:ascii="Times New Roman" w:hAnsi="Times New Roman"/>
                <w:color w:val="000000"/>
                <w:sz w:val="20"/>
                <w:szCs w:val="20"/>
              </w:rPr>
              <w:t>2.1.7 Olumsuz davranışlara uygun müdahalelerde bulunma</w:t>
            </w:r>
          </w:p>
        </w:tc>
        <w:tc>
          <w:tcPr>
            <w:tcW w:w="567" w:type="dxa"/>
            <w:gridSpan w:val="2"/>
          </w:tcPr>
          <w:p w14:paraId="5FD53D20" w14:textId="77777777" w:rsidR="00A56FB0" w:rsidRPr="00864B63" w:rsidRDefault="00A56FB0" w:rsidP="003F6970">
            <w:pPr>
              <w:rPr>
                <w:rFonts w:ascii="Times New Roman" w:hAnsi="Times New Roman"/>
                <w:b/>
                <w:sz w:val="20"/>
                <w:szCs w:val="20"/>
              </w:rPr>
            </w:pPr>
          </w:p>
        </w:tc>
        <w:tc>
          <w:tcPr>
            <w:tcW w:w="567" w:type="dxa"/>
            <w:gridSpan w:val="2"/>
          </w:tcPr>
          <w:p w14:paraId="1296D91B" w14:textId="77777777" w:rsidR="00A56FB0" w:rsidRPr="00864B63" w:rsidRDefault="00A56FB0" w:rsidP="003F6970">
            <w:pPr>
              <w:rPr>
                <w:rFonts w:ascii="Times New Roman" w:hAnsi="Times New Roman"/>
                <w:b/>
                <w:sz w:val="20"/>
                <w:szCs w:val="20"/>
              </w:rPr>
            </w:pPr>
          </w:p>
        </w:tc>
        <w:tc>
          <w:tcPr>
            <w:tcW w:w="708" w:type="dxa"/>
            <w:gridSpan w:val="3"/>
          </w:tcPr>
          <w:p w14:paraId="4013AA8A" w14:textId="77777777" w:rsidR="00A56FB0" w:rsidRPr="00864B63" w:rsidRDefault="00A56FB0" w:rsidP="003F6970">
            <w:pPr>
              <w:rPr>
                <w:rFonts w:ascii="Times New Roman" w:hAnsi="Times New Roman"/>
                <w:b/>
                <w:sz w:val="20"/>
                <w:szCs w:val="20"/>
              </w:rPr>
            </w:pPr>
          </w:p>
        </w:tc>
        <w:tc>
          <w:tcPr>
            <w:tcW w:w="2409" w:type="dxa"/>
            <w:vMerge/>
          </w:tcPr>
          <w:p w14:paraId="4D823FC8" w14:textId="77777777" w:rsidR="00A56FB0" w:rsidRPr="00864B63" w:rsidRDefault="00A56FB0" w:rsidP="003F6970">
            <w:pPr>
              <w:rPr>
                <w:rFonts w:ascii="Times New Roman" w:hAnsi="Times New Roman"/>
                <w:sz w:val="20"/>
                <w:szCs w:val="20"/>
              </w:rPr>
            </w:pPr>
          </w:p>
        </w:tc>
      </w:tr>
      <w:tr w:rsidR="00A56FB0" w:rsidRPr="00864B63" w14:paraId="089C4D85" w14:textId="77777777" w:rsidTr="003F6970">
        <w:trPr>
          <w:trHeight w:val="284"/>
          <w:jc w:val="center"/>
        </w:trPr>
        <w:tc>
          <w:tcPr>
            <w:tcW w:w="1383" w:type="dxa"/>
            <w:vMerge/>
          </w:tcPr>
          <w:p w14:paraId="5A1C353F" w14:textId="77777777" w:rsidR="00A56FB0" w:rsidRPr="00864B63" w:rsidRDefault="00A56FB0" w:rsidP="003F6970">
            <w:pPr>
              <w:rPr>
                <w:rFonts w:ascii="Times New Roman" w:hAnsi="Times New Roman"/>
                <w:sz w:val="20"/>
                <w:szCs w:val="20"/>
              </w:rPr>
            </w:pPr>
          </w:p>
        </w:tc>
        <w:tc>
          <w:tcPr>
            <w:tcW w:w="4857" w:type="dxa"/>
            <w:gridSpan w:val="2"/>
            <w:vAlign w:val="center"/>
          </w:tcPr>
          <w:p w14:paraId="073399E4"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2.1.8 Öğrencilerin etkin katılımı için etkinlikler düzenleyebilme</w:t>
            </w:r>
          </w:p>
        </w:tc>
        <w:tc>
          <w:tcPr>
            <w:tcW w:w="567" w:type="dxa"/>
            <w:gridSpan w:val="2"/>
          </w:tcPr>
          <w:p w14:paraId="61A377CC" w14:textId="77777777" w:rsidR="00A56FB0" w:rsidRPr="00864B63" w:rsidRDefault="00A56FB0" w:rsidP="003F6970">
            <w:pPr>
              <w:rPr>
                <w:rFonts w:ascii="Times New Roman" w:hAnsi="Times New Roman"/>
                <w:b/>
                <w:sz w:val="20"/>
                <w:szCs w:val="20"/>
              </w:rPr>
            </w:pPr>
          </w:p>
        </w:tc>
        <w:tc>
          <w:tcPr>
            <w:tcW w:w="567" w:type="dxa"/>
            <w:gridSpan w:val="2"/>
          </w:tcPr>
          <w:p w14:paraId="5737C13F" w14:textId="77777777" w:rsidR="00A56FB0" w:rsidRPr="00864B63" w:rsidRDefault="00A56FB0" w:rsidP="003F6970">
            <w:pPr>
              <w:rPr>
                <w:rFonts w:ascii="Times New Roman" w:hAnsi="Times New Roman"/>
                <w:b/>
                <w:sz w:val="20"/>
                <w:szCs w:val="20"/>
              </w:rPr>
            </w:pPr>
          </w:p>
        </w:tc>
        <w:tc>
          <w:tcPr>
            <w:tcW w:w="708" w:type="dxa"/>
            <w:gridSpan w:val="3"/>
          </w:tcPr>
          <w:p w14:paraId="10FD7C8F" w14:textId="77777777" w:rsidR="00A56FB0" w:rsidRPr="00864B63" w:rsidRDefault="00A56FB0" w:rsidP="003F6970">
            <w:pPr>
              <w:rPr>
                <w:rFonts w:ascii="Times New Roman" w:hAnsi="Times New Roman"/>
                <w:b/>
                <w:sz w:val="20"/>
                <w:szCs w:val="20"/>
              </w:rPr>
            </w:pPr>
          </w:p>
        </w:tc>
        <w:tc>
          <w:tcPr>
            <w:tcW w:w="2409" w:type="dxa"/>
            <w:vMerge/>
          </w:tcPr>
          <w:p w14:paraId="67A0384A" w14:textId="77777777" w:rsidR="00A56FB0" w:rsidRPr="00864B63" w:rsidRDefault="00A56FB0" w:rsidP="003F6970">
            <w:pPr>
              <w:rPr>
                <w:rFonts w:ascii="Times New Roman" w:hAnsi="Times New Roman"/>
                <w:sz w:val="20"/>
                <w:szCs w:val="20"/>
              </w:rPr>
            </w:pPr>
          </w:p>
        </w:tc>
      </w:tr>
      <w:tr w:rsidR="00A56FB0" w:rsidRPr="00864B63" w14:paraId="148B9E3C" w14:textId="77777777" w:rsidTr="003F6970">
        <w:trPr>
          <w:trHeight w:val="284"/>
          <w:jc w:val="center"/>
        </w:trPr>
        <w:tc>
          <w:tcPr>
            <w:tcW w:w="1383" w:type="dxa"/>
            <w:vMerge/>
          </w:tcPr>
          <w:p w14:paraId="6F56AA99" w14:textId="77777777" w:rsidR="00A56FB0" w:rsidRPr="00864B63" w:rsidRDefault="00A56FB0" w:rsidP="003F6970">
            <w:pPr>
              <w:rPr>
                <w:rFonts w:ascii="Times New Roman" w:hAnsi="Times New Roman"/>
                <w:sz w:val="20"/>
                <w:szCs w:val="20"/>
              </w:rPr>
            </w:pPr>
          </w:p>
        </w:tc>
        <w:tc>
          <w:tcPr>
            <w:tcW w:w="4857" w:type="dxa"/>
            <w:gridSpan w:val="2"/>
            <w:vAlign w:val="center"/>
          </w:tcPr>
          <w:p w14:paraId="6ADBB421"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2.1.9 Öğretimi bireysel farklılıklara göre sürdürebilme</w:t>
            </w:r>
          </w:p>
        </w:tc>
        <w:tc>
          <w:tcPr>
            <w:tcW w:w="567" w:type="dxa"/>
            <w:gridSpan w:val="2"/>
          </w:tcPr>
          <w:p w14:paraId="099A3C45" w14:textId="77777777" w:rsidR="00A56FB0" w:rsidRPr="00864B63" w:rsidRDefault="00A56FB0" w:rsidP="003F6970">
            <w:pPr>
              <w:rPr>
                <w:rFonts w:ascii="Times New Roman" w:hAnsi="Times New Roman"/>
                <w:b/>
                <w:sz w:val="20"/>
                <w:szCs w:val="20"/>
              </w:rPr>
            </w:pPr>
          </w:p>
        </w:tc>
        <w:tc>
          <w:tcPr>
            <w:tcW w:w="567" w:type="dxa"/>
            <w:gridSpan w:val="2"/>
          </w:tcPr>
          <w:p w14:paraId="7D06D44A" w14:textId="77777777" w:rsidR="00A56FB0" w:rsidRPr="00864B63" w:rsidRDefault="00A56FB0" w:rsidP="003F6970">
            <w:pPr>
              <w:rPr>
                <w:rFonts w:ascii="Times New Roman" w:hAnsi="Times New Roman"/>
                <w:b/>
                <w:sz w:val="20"/>
                <w:szCs w:val="20"/>
              </w:rPr>
            </w:pPr>
          </w:p>
        </w:tc>
        <w:tc>
          <w:tcPr>
            <w:tcW w:w="708" w:type="dxa"/>
            <w:gridSpan w:val="3"/>
          </w:tcPr>
          <w:p w14:paraId="0A0B280D" w14:textId="77777777" w:rsidR="00A56FB0" w:rsidRPr="00864B63" w:rsidRDefault="00A56FB0" w:rsidP="003F6970">
            <w:pPr>
              <w:rPr>
                <w:rFonts w:ascii="Times New Roman" w:hAnsi="Times New Roman"/>
                <w:b/>
                <w:sz w:val="20"/>
                <w:szCs w:val="20"/>
              </w:rPr>
            </w:pPr>
          </w:p>
        </w:tc>
        <w:tc>
          <w:tcPr>
            <w:tcW w:w="2409" w:type="dxa"/>
            <w:vMerge/>
          </w:tcPr>
          <w:p w14:paraId="690C364A" w14:textId="77777777" w:rsidR="00A56FB0" w:rsidRPr="00864B63" w:rsidRDefault="00A56FB0" w:rsidP="003F6970">
            <w:pPr>
              <w:rPr>
                <w:rFonts w:ascii="Times New Roman" w:hAnsi="Times New Roman"/>
                <w:sz w:val="20"/>
                <w:szCs w:val="20"/>
              </w:rPr>
            </w:pPr>
          </w:p>
        </w:tc>
      </w:tr>
      <w:tr w:rsidR="00A56FB0" w:rsidRPr="00864B63" w14:paraId="499DAC89" w14:textId="77777777" w:rsidTr="003F6970">
        <w:trPr>
          <w:trHeight w:val="284"/>
          <w:jc w:val="center"/>
        </w:trPr>
        <w:tc>
          <w:tcPr>
            <w:tcW w:w="1383" w:type="dxa"/>
            <w:vMerge/>
          </w:tcPr>
          <w:p w14:paraId="4B42261C" w14:textId="77777777" w:rsidR="00A56FB0" w:rsidRPr="00864B63" w:rsidRDefault="00A56FB0" w:rsidP="003F6970">
            <w:pPr>
              <w:rPr>
                <w:rFonts w:ascii="Times New Roman" w:hAnsi="Times New Roman"/>
                <w:sz w:val="20"/>
                <w:szCs w:val="20"/>
              </w:rPr>
            </w:pPr>
          </w:p>
        </w:tc>
        <w:tc>
          <w:tcPr>
            <w:tcW w:w="4857" w:type="dxa"/>
            <w:gridSpan w:val="2"/>
            <w:vAlign w:val="center"/>
          </w:tcPr>
          <w:p w14:paraId="43BCD07F"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2.1.10 Uygun araç-gereç ve materyal seçme ve hazırlayabilme</w:t>
            </w:r>
          </w:p>
        </w:tc>
        <w:tc>
          <w:tcPr>
            <w:tcW w:w="567" w:type="dxa"/>
            <w:gridSpan w:val="2"/>
          </w:tcPr>
          <w:p w14:paraId="3D976730" w14:textId="77777777" w:rsidR="00A56FB0" w:rsidRPr="00864B63" w:rsidRDefault="00A56FB0" w:rsidP="003F6970">
            <w:pPr>
              <w:rPr>
                <w:rFonts w:ascii="Times New Roman" w:hAnsi="Times New Roman"/>
                <w:b/>
                <w:sz w:val="20"/>
                <w:szCs w:val="20"/>
              </w:rPr>
            </w:pPr>
          </w:p>
        </w:tc>
        <w:tc>
          <w:tcPr>
            <w:tcW w:w="567" w:type="dxa"/>
            <w:gridSpan w:val="2"/>
          </w:tcPr>
          <w:p w14:paraId="745E681D" w14:textId="77777777" w:rsidR="00A56FB0" w:rsidRPr="00864B63" w:rsidRDefault="00A56FB0" w:rsidP="003F6970">
            <w:pPr>
              <w:rPr>
                <w:rFonts w:ascii="Times New Roman" w:hAnsi="Times New Roman"/>
                <w:b/>
                <w:sz w:val="20"/>
                <w:szCs w:val="20"/>
              </w:rPr>
            </w:pPr>
          </w:p>
        </w:tc>
        <w:tc>
          <w:tcPr>
            <w:tcW w:w="708" w:type="dxa"/>
            <w:gridSpan w:val="3"/>
          </w:tcPr>
          <w:p w14:paraId="64CD0BE8" w14:textId="77777777" w:rsidR="00A56FB0" w:rsidRPr="00864B63" w:rsidRDefault="00A56FB0" w:rsidP="003F6970">
            <w:pPr>
              <w:rPr>
                <w:rFonts w:ascii="Times New Roman" w:hAnsi="Times New Roman"/>
                <w:b/>
                <w:sz w:val="20"/>
                <w:szCs w:val="20"/>
              </w:rPr>
            </w:pPr>
          </w:p>
        </w:tc>
        <w:tc>
          <w:tcPr>
            <w:tcW w:w="2409" w:type="dxa"/>
            <w:vMerge/>
          </w:tcPr>
          <w:p w14:paraId="294EA85C" w14:textId="77777777" w:rsidR="00A56FB0" w:rsidRPr="00864B63" w:rsidRDefault="00A56FB0" w:rsidP="003F6970">
            <w:pPr>
              <w:rPr>
                <w:rFonts w:ascii="Times New Roman" w:hAnsi="Times New Roman"/>
                <w:sz w:val="20"/>
                <w:szCs w:val="20"/>
              </w:rPr>
            </w:pPr>
          </w:p>
        </w:tc>
      </w:tr>
      <w:tr w:rsidR="00A56FB0" w:rsidRPr="00864B63" w14:paraId="55D8FC8F" w14:textId="77777777" w:rsidTr="003F6970">
        <w:trPr>
          <w:trHeight w:val="284"/>
          <w:jc w:val="center"/>
        </w:trPr>
        <w:tc>
          <w:tcPr>
            <w:tcW w:w="1383" w:type="dxa"/>
            <w:vMerge/>
          </w:tcPr>
          <w:p w14:paraId="40F0D8D0" w14:textId="77777777" w:rsidR="00A56FB0" w:rsidRPr="00864B63" w:rsidRDefault="00A56FB0" w:rsidP="003F6970">
            <w:pPr>
              <w:rPr>
                <w:rFonts w:ascii="Times New Roman" w:hAnsi="Times New Roman"/>
                <w:sz w:val="20"/>
                <w:szCs w:val="20"/>
              </w:rPr>
            </w:pPr>
          </w:p>
        </w:tc>
        <w:tc>
          <w:tcPr>
            <w:tcW w:w="4857" w:type="dxa"/>
            <w:gridSpan w:val="2"/>
            <w:vAlign w:val="center"/>
          </w:tcPr>
          <w:p w14:paraId="72BA839E"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2.1.11 Öğretim araç-gereç ve materyalini yaş gurubuna uygun biçimde kullanabilme</w:t>
            </w:r>
          </w:p>
        </w:tc>
        <w:tc>
          <w:tcPr>
            <w:tcW w:w="567" w:type="dxa"/>
            <w:gridSpan w:val="2"/>
          </w:tcPr>
          <w:p w14:paraId="78583F5A" w14:textId="77777777" w:rsidR="00A56FB0" w:rsidRPr="00864B63" w:rsidRDefault="00A56FB0" w:rsidP="003F6970">
            <w:pPr>
              <w:rPr>
                <w:rFonts w:ascii="Times New Roman" w:hAnsi="Times New Roman"/>
                <w:b/>
                <w:sz w:val="20"/>
                <w:szCs w:val="20"/>
              </w:rPr>
            </w:pPr>
          </w:p>
        </w:tc>
        <w:tc>
          <w:tcPr>
            <w:tcW w:w="567" w:type="dxa"/>
            <w:gridSpan w:val="2"/>
          </w:tcPr>
          <w:p w14:paraId="6C8362BE" w14:textId="77777777" w:rsidR="00A56FB0" w:rsidRPr="00864B63" w:rsidRDefault="00A56FB0" w:rsidP="003F6970">
            <w:pPr>
              <w:rPr>
                <w:rFonts w:ascii="Times New Roman" w:hAnsi="Times New Roman"/>
                <w:b/>
                <w:sz w:val="20"/>
                <w:szCs w:val="20"/>
              </w:rPr>
            </w:pPr>
          </w:p>
        </w:tc>
        <w:tc>
          <w:tcPr>
            <w:tcW w:w="708" w:type="dxa"/>
            <w:gridSpan w:val="3"/>
          </w:tcPr>
          <w:p w14:paraId="07700764" w14:textId="77777777" w:rsidR="00A56FB0" w:rsidRPr="00864B63" w:rsidRDefault="00A56FB0" w:rsidP="003F6970">
            <w:pPr>
              <w:rPr>
                <w:rFonts w:ascii="Times New Roman" w:hAnsi="Times New Roman"/>
                <w:b/>
                <w:sz w:val="20"/>
                <w:szCs w:val="20"/>
              </w:rPr>
            </w:pPr>
          </w:p>
        </w:tc>
        <w:tc>
          <w:tcPr>
            <w:tcW w:w="2409" w:type="dxa"/>
            <w:vMerge/>
          </w:tcPr>
          <w:p w14:paraId="6FD83E3F" w14:textId="77777777" w:rsidR="00A56FB0" w:rsidRPr="00864B63" w:rsidRDefault="00A56FB0" w:rsidP="003F6970">
            <w:pPr>
              <w:rPr>
                <w:rFonts w:ascii="Times New Roman" w:hAnsi="Times New Roman"/>
                <w:sz w:val="20"/>
                <w:szCs w:val="20"/>
              </w:rPr>
            </w:pPr>
          </w:p>
        </w:tc>
      </w:tr>
      <w:tr w:rsidR="00A56FB0" w:rsidRPr="00864B63" w14:paraId="7433E17A" w14:textId="77777777" w:rsidTr="003F6970">
        <w:trPr>
          <w:trHeight w:val="284"/>
          <w:jc w:val="center"/>
        </w:trPr>
        <w:tc>
          <w:tcPr>
            <w:tcW w:w="1383" w:type="dxa"/>
            <w:vMerge/>
          </w:tcPr>
          <w:p w14:paraId="005DD597" w14:textId="77777777" w:rsidR="00A56FB0" w:rsidRPr="00864B63" w:rsidRDefault="00A56FB0" w:rsidP="003F6970">
            <w:pPr>
              <w:rPr>
                <w:rFonts w:ascii="Times New Roman" w:hAnsi="Times New Roman"/>
                <w:sz w:val="20"/>
                <w:szCs w:val="20"/>
              </w:rPr>
            </w:pPr>
          </w:p>
        </w:tc>
        <w:tc>
          <w:tcPr>
            <w:tcW w:w="4857" w:type="dxa"/>
            <w:gridSpan w:val="2"/>
            <w:vAlign w:val="center"/>
          </w:tcPr>
          <w:p w14:paraId="2AD7BAF4"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 xml:space="preserve">2.1.12 Etkinlik/uygulama sürecinde ara değerlendirmeler yapabilme </w:t>
            </w:r>
          </w:p>
        </w:tc>
        <w:tc>
          <w:tcPr>
            <w:tcW w:w="567" w:type="dxa"/>
            <w:gridSpan w:val="2"/>
          </w:tcPr>
          <w:p w14:paraId="312BE5DB" w14:textId="77777777" w:rsidR="00A56FB0" w:rsidRPr="00864B63" w:rsidRDefault="00A56FB0" w:rsidP="003F6970">
            <w:pPr>
              <w:rPr>
                <w:rFonts w:ascii="Times New Roman" w:hAnsi="Times New Roman"/>
                <w:b/>
                <w:sz w:val="20"/>
                <w:szCs w:val="20"/>
              </w:rPr>
            </w:pPr>
          </w:p>
        </w:tc>
        <w:tc>
          <w:tcPr>
            <w:tcW w:w="567" w:type="dxa"/>
            <w:gridSpan w:val="2"/>
          </w:tcPr>
          <w:p w14:paraId="7C1DC1CB" w14:textId="77777777" w:rsidR="00A56FB0" w:rsidRPr="00864B63" w:rsidRDefault="00A56FB0" w:rsidP="003F6970">
            <w:pPr>
              <w:rPr>
                <w:rFonts w:ascii="Times New Roman" w:hAnsi="Times New Roman"/>
                <w:b/>
                <w:sz w:val="20"/>
                <w:szCs w:val="20"/>
              </w:rPr>
            </w:pPr>
          </w:p>
        </w:tc>
        <w:tc>
          <w:tcPr>
            <w:tcW w:w="708" w:type="dxa"/>
            <w:gridSpan w:val="3"/>
          </w:tcPr>
          <w:p w14:paraId="1CA094A4" w14:textId="77777777" w:rsidR="00A56FB0" w:rsidRPr="00864B63" w:rsidRDefault="00A56FB0" w:rsidP="003F6970">
            <w:pPr>
              <w:rPr>
                <w:rFonts w:ascii="Times New Roman" w:hAnsi="Times New Roman"/>
                <w:b/>
                <w:sz w:val="20"/>
                <w:szCs w:val="20"/>
              </w:rPr>
            </w:pPr>
          </w:p>
        </w:tc>
        <w:tc>
          <w:tcPr>
            <w:tcW w:w="2409" w:type="dxa"/>
            <w:vMerge/>
          </w:tcPr>
          <w:p w14:paraId="57730FD9" w14:textId="77777777" w:rsidR="00A56FB0" w:rsidRPr="00864B63" w:rsidRDefault="00A56FB0" w:rsidP="003F6970">
            <w:pPr>
              <w:rPr>
                <w:rFonts w:ascii="Times New Roman" w:hAnsi="Times New Roman"/>
                <w:sz w:val="20"/>
                <w:szCs w:val="20"/>
              </w:rPr>
            </w:pPr>
          </w:p>
        </w:tc>
      </w:tr>
      <w:tr w:rsidR="00A56FB0" w:rsidRPr="00864B63" w14:paraId="68363E32" w14:textId="77777777" w:rsidTr="003F6970">
        <w:trPr>
          <w:trHeight w:val="284"/>
          <w:jc w:val="center"/>
        </w:trPr>
        <w:tc>
          <w:tcPr>
            <w:tcW w:w="1383" w:type="dxa"/>
            <w:vMerge/>
          </w:tcPr>
          <w:p w14:paraId="055E09DF" w14:textId="77777777" w:rsidR="00A56FB0" w:rsidRPr="00864B63" w:rsidRDefault="00A56FB0" w:rsidP="003F6970">
            <w:pPr>
              <w:rPr>
                <w:rFonts w:ascii="Times New Roman" w:hAnsi="Times New Roman"/>
                <w:sz w:val="20"/>
                <w:szCs w:val="20"/>
              </w:rPr>
            </w:pPr>
          </w:p>
        </w:tc>
        <w:tc>
          <w:tcPr>
            <w:tcW w:w="4857" w:type="dxa"/>
            <w:gridSpan w:val="2"/>
            <w:vAlign w:val="center"/>
          </w:tcPr>
          <w:p w14:paraId="03AD6FEE"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2.1.13 Öğrencilerin anlama ve gelişim düzeylerine göre dönütler verebilme</w:t>
            </w:r>
          </w:p>
        </w:tc>
        <w:tc>
          <w:tcPr>
            <w:tcW w:w="567" w:type="dxa"/>
            <w:gridSpan w:val="2"/>
          </w:tcPr>
          <w:p w14:paraId="2FABAE9D" w14:textId="77777777" w:rsidR="00A56FB0" w:rsidRPr="00864B63" w:rsidRDefault="00A56FB0" w:rsidP="003F6970">
            <w:pPr>
              <w:rPr>
                <w:rFonts w:ascii="Times New Roman" w:hAnsi="Times New Roman"/>
                <w:b/>
                <w:sz w:val="20"/>
                <w:szCs w:val="20"/>
              </w:rPr>
            </w:pPr>
          </w:p>
        </w:tc>
        <w:tc>
          <w:tcPr>
            <w:tcW w:w="567" w:type="dxa"/>
            <w:gridSpan w:val="2"/>
          </w:tcPr>
          <w:p w14:paraId="68569CDE" w14:textId="77777777" w:rsidR="00A56FB0" w:rsidRPr="00864B63" w:rsidRDefault="00A56FB0" w:rsidP="003F6970">
            <w:pPr>
              <w:rPr>
                <w:rFonts w:ascii="Times New Roman" w:hAnsi="Times New Roman"/>
                <w:b/>
                <w:sz w:val="20"/>
                <w:szCs w:val="20"/>
              </w:rPr>
            </w:pPr>
          </w:p>
        </w:tc>
        <w:tc>
          <w:tcPr>
            <w:tcW w:w="708" w:type="dxa"/>
            <w:gridSpan w:val="3"/>
          </w:tcPr>
          <w:p w14:paraId="5DCCD6B3" w14:textId="77777777" w:rsidR="00A56FB0" w:rsidRPr="00864B63" w:rsidRDefault="00A56FB0" w:rsidP="003F6970">
            <w:pPr>
              <w:rPr>
                <w:rFonts w:ascii="Times New Roman" w:hAnsi="Times New Roman"/>
                <w:b/>
                <w:sz w:val="20"/>
                <w:szCs w:val="20"/>
              </w:rPr>
            </w:pPr>
          </w:p>
        </w:tc>
        <w:tc>
          <w:tcPr>
            <w:tcW w:w="2409" w:type="dxa"/>
            <w:vMerge/>
          </w:tcPr>
          <w:p w14:paraId="16557A01" w14:textId="77777777" w:rsidR="00A56FB0" w:rsidRPr="00864B63" w:rsidRDefault="00A56FB0" w:rsidP="003F6970">
            <w:pPr>
              <w:rPr>
                <w:rFonts w:ascii="Times New Roman" w:hAnsi="Times New Roman"/>
                <w:sz w:val="20"/>
                <w:szCs w:val="20"/>
              </w:rPr>
            </w:pPr>
          </w:p>
        </w:tc>
      </w:tr>
      <w:tr w:rsidR="00A56FB0" w:rsidRPr="00864B63" w14:paraId="4E699D34" w14:textId="77777777" w:rsidTr="003F6970">
        <w:trPr>
          <w:trHeight w:val="284"/>
          <w:jc w:val="center"/>
        </w:trPr>
        <w:tc>
          <w:tcPr>
            <w:tcW w:w="1383" w:type="dxa"/>
            <w:vMerge/>
          </w:tcPr>
          <w:p w14:paraId="03FCE919" w14:textId="77777777" w:rsidR="00A56FB0" w:rsidRPr="00864B63" w:rsidRDefault="00A56FB0" w:rsidP="003F6970">
            <w:pPr>
              <w:rPr>
                <w:rFonts w:ascii="Times New Roman" w:hAnsi="Times New Roman"/>
                <w:sz w:val="20"/>
                <w:szCs w:val="20"/>
              </w:rPr>
            </w:pPr>
          </w:p>
        </w:tc>
        <w:tc>
          <w:tcPr>
            <w:tcW w:w="4857" w:type="dxa"/>
            <w:gridSpan w:val="2"/>
            <w:vAlign w:val="center"/>
          </w:tcPr>
          <w:p w14:paraId="18870AE6"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2.1.14 Konuyu yaşamla ilişkilendirebilme</w:t>
            </w:r>
          </w:p>
        </w:tc>
        <w:tc>
          <w:tcPr>
            <w:tcW w:w="567" w:type="dxa"/>
            <w:gridSpan w:val="2"/>
          </w:tcPr>
          <w:p w14:paraId="0FB9D07B" w14:textId="77777777" w:rsidR="00A56FB0" w:rsidRPr="00864B63" w:rsidRDefault="00A56FB0" w:rsidP="003F6970">
            <w:pPr>
              <w:rPr>
                <w:rFonts w:ascii="Times New Roman" w:hAnsi="Times New Roman"/>
                <w:b/>
                <w:sz w:val="20"/>
                <w:szCs w:val="20"/>
              </w:rPr>
            </w:pPr>
          </w:p>
        </w:tc>
        <w:tc>
          <w:tcPr>
            <w:tcW w:w="567" w:type="dxa"/>
            <w:gridSpan w:val="2"/>
          </w:tcPr>
          <w:p w14:paraId="667FB7A1" w14:textId="77777777" w:rsidR="00A56FB0" w:rsidRPr="00864B63" w:rsidRDefault="00A56FB0" w:rsidP="003F6970">
            <w:pPr>
              <w:rPr>
                <w:rFonts w:ascii="Times New Roman" w:hAnsi="Times New Roman"/>
                <w:b/>
                <w:sz w:val="20"/>
                <w:szCs w:val="20"/>
              </w:rPr>
            </w:pPr>
          </w:p>
        </w:tc>
        <w:tc>
          <w:tcPr>
            <w:tcW w:w="708" w:type="dxa"/>
            <w:gridSpan w:val="3"/>
          </w:tcPr>
          <w:p w14:paraId="4CB47720" w14:textId="77777777" w:rsidR="00A56FB0" w:rsidRPr="00864B63" w:rsidRDefault="00A56FB0" w:rsidP="003F6970">
            <w:pPr>
              <w:rPr>
                <w:rFonts w:ascii="Times New Roman" w:hAnsi="Times New Roman"/>
                <w:b/>
                <w:sz w:val="20"/>
                <w:szCs w:val="20"/>
              </w:rPr>
            </w:pPr>
          </w:p>
        </w:tc>
        <w:tc>
          <w:tcPr>
            <w:tcW w:w="2409" w:type="dxa"/>
            <w:vMerge/>
          </w:tcPr>
          <w:p w14:paraId="424AE615" w14:textId="77777777" w:rsidR="00A56FB0" w:rsidRPr="00864B63" w:rsidRDefault="00A56FB0" w:rsidP="003F6970">
            <w:pPr>
              <w:rPr>
                <w:rFonts w:ascii="Times New Roman" w:hAnsi="Times New Roman"/>
                <w:sz w:val="20"/>
                <w:szCs w:val="20"/>
              </w:rPr>
            </w:pPr>
          </w:p>
        </w:tc>
      </w:tr>
      <w:tr w:rsidR="00A56FB0" w:rsidRPr="00864B63" w14:paraId="621CAA2D" w14:textId="77777777" w:rsidTr="003F6970">
        <w:trPr>
          <w:trHeight w:val="284"/>
          <w:jc w:val="center"/>
        </w:trPr>
        <w:tc>
          <w:tcPr>
            <w:tcW w:w="1383" w:type="dxa"/>
            <w:vMerge/>
          </w:tcPr>
          <w:p w14:paraId="44C0AB1B" w14:textId="77777777" w:rsidR="00A56FB0" w:rsidRPr="00864B63" w:rsidRDefault="00A56FB0" w:rsidP="003F6970">
            <w:pPr>
              <w:rPr>
                <w:rFonts w:ascii="Times New Roman" w:hAnsi="Times New Roman"/>
                <w:sz w:val="20"/>
                <w:szCs w:val="20"/>
              </w:rPr>
            </w:pPr>
          </w:p>
        </w:tc>
        <w:tc>
          <w:tcPr>
            <w:tcW w:w="4857" w:type="dxa"/>
            <w:gridSpan w:val="2"/>
            <w:vAlign w:val="center"/>
          </w:tcPr>
          <w:p w14:paraId="2E711522"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2.1.15 Kazanımlara uygun değerlendirme teknikleri kullanabilme</w:t>
            </w:r>
          </w:p>
        </w:tc>
        <w:tc>
          <w:tcPr>
            <w:tcW w:w="567" w:type="dxa"/>
            <w:gridSpan w:val="2"/>
          </w:tcPr>
          <w:p w14:paraId="43448986" w14:textId="77777777" w:rsidR="00A56FB0" w:rsidRPr="00864B63" w:rsidRDefault="00A56FB0" w:rsidP="003F6970">
            <w:pPr>
              <w:rPr>
                <w:rFonts w:ascii="Times New Roman" w:hAnsi="Times New Roman"/>
                <w:b/>
                <w:sz w:val="20"/>
                <w:szCs w:val="20"/>
              </w:rPr>
            </w:pPr>
          </w:p>
        </w:tc>
        <w:tc>
          <w:tcPr>
            <w:tcW w:w="567" w:type="dxa"/>
            <w:gridSpan w:val="2"/>
          </w:tcPr>
          <w:p w14:paraId="375CC128" w14:textId="77777777" w:rsidR="00A56FB0" w:rsidRPr="00864B63" w:rsidRDefault="00A56FB0" w:rsidP="003F6970">
            <w:pPr>
              <w:rPr>
                <w:rFonts w:ascii="Times New Roman" w:hAnsi="Times New Roman"/>
                <w:b/>
                <w:sz w:val="20"/>
                <w:szCs w:val="20"/>
              </w:rPr>
            </w:pPr>
          </w:p>
        </w:tc>
        <w:tc>
          <w:tcPr>
            <w:tcW w:w="708" w:type="dxa"/>
            <w:gridSpan w:val="3"/>
          </w:tcPr>
          <w:p w14:paraId="7C6AEF73" w14:textId="77777777" w:rsidR="00A56FB0" w:rsidRPr="00864B63" w:rsidRDefault="00A56FB0" w:rsidP="003F6970">
            <w:pPr>
              <w:rPr>
                <w:rFonts w:ascii="Times New Roman" w:hAnsi="Times New Roman"/>
                <w:b/>
                <w:sz w:val="20"/>
                <w:szCs w:val="20"/>
              </w:rPr>
            </w:pPr>
          </w:p>
        </w:tc>
        <w:tc>
          <w:tcPr>
            <w:tcW w:w="2409" w:type="dxa"/>
            <w:vMerge/>
          </w:tcPr>
          <w:p w14:paraId="2D70F967" w14:textId="77777777" w:rsidR="00A56FB0" w:rsidRPr="00864B63" w:rsidRDefault="00A56FB0" w:rsidP="003F6970">
            <w:pPr>
              <w:rPr>
                <w:rFonts w:ascii="Times New Roman" w:hAnsi="Times New Roman"/>
                <w:sz w:val="20"/>
                <w:szCs w:val="20"/>
              </w:rPr>
            </w:pPr>
          </w:p>
        </w:tc>
      </w:tr>
      <w:tr w:rsidR="00A56FB0" w:rsidRPr="00864B63" w14:paraId="5C37EE52" w14:textId="77777777" w:rsidTr="003F6970">
        <w:trPr>
          <w:trHeight w:val="284"/>
          <w:jc w:val="center"/>
        </w:trPr>
        <w:tc>
          <w:tcPr>
            <w:tcW w:w="1383" w:type="dxa"/>
            <w:vMerge w:val="restart"/>
          </w:tcPr>
          <w:p w14:paraId="00B95E50" w14:textId="48AFB582"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2.2</w:t>
            </w:r>
            <w:r w:rsidR="000E3DE9">
              <w:rPr>
                <w:rFonts w:ascii="Times New Roman" w:hAnsi="Times New Roman"/>
                <w:b/>
                <w:sz w:val="20"/>
                <w:szCs w:val="20"/>
              </w:rPr>
              <w:t xml:space="preserve"> Etkinlik</w:t>
            </w:r>
            <w:r w:rsidRPr="00864B63">
              <w:rPr>
                <w:rFonts w:ascii="Times New Roman" w:hAnsi="Times New Roman"/>
                <w:b/>
                <w:sz w:val="20"/>
                <w:szCs w:val="20"/>
              </w:rPr>
              <w:t xml:space="preserve"> Yönetimi Ders Başında</w:t>
            </w:r>
          </w:p>
        </w:tc>
        <w:tc>
          <w:tcPr>
            <w:tcW w:w="4857" w:type="dxa"/>
            <w:gridSpan w:val="2"/>
            <w:vAlign w:val="center"/>
          </w:tcPr>
          <w:p w14:paraId="6263CDFF"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2.2.1 Etkinlik/uygulamaya uygun bir giriş yapabilme</w:t>
            </w:r>
          </w:p>
        </w:tc>
        <w:tc>
          <w:tcPr>
            <w:tcW w:w="567" w:type="dxa"/>
            <w:gridSpan w:val="2"/>
          </w:tcPr>
          <w:p w14:paraId="29E28C8D" w14:textId="77777777" w:rsidR="00A56FB0" w:rsidRPr="00864B63" w:rsidRDefault="00A56FB0" w:rsidP="003F6970">
            <w:pPr>
              <w:rPr>
                <w:rFonts w:ascii="Times New Roman" w:hAnsi="Times New Roman"/>
                <w:b/>
                <w:sz w:val="20"/>
                <w:szCs w:val="20"/>
              </w:rPr>
            </w:pPr>
          </w:p>
        </w:tc>
        <w:tc>
          <w:tcPr>
            <w:tcW w:w="567" w:type="dxa"/>
            <w:gridSpan w:val="2"/>
          </w:tcPr>
          <w:p w14:paraId="7336C527" w14:textId="77777777" w:rsidR="00A56FB0" w:rsidRPr="00864B63" w:rsidRDefault="00A56FB0" w:rsidP="003F6970">
            <w:pPr>
              <w:rPr>
                <w:rFonts w:ascii="Times New Roman" w:hAnsi="Times New Roman"/>
                <w:b/>
                <w:sz w:val="20"/>
                <w:szCs w:val="20"/>
              </w:rPr>
            </w:pPr>
          </w:p>
        </w:tc>
        <w:tc>
          <w:tcPr>
            <w:tcW w:w="708" w:type="dxa"/>
            <w:gridSpan w:val="3"/>
          </w:tcPr>
          <w:p w14:paraId="17365165" w14:textId="77777777" w:rsidR="00A56FB0" w:rsidRPr="00864B63" w:rsidRDefault="00A56FB0" w:rsidP="003F6970">
            <w:pPr>
              <w:rPr>
                <w:rFonts w:ascii="Times New Roman" w:hAnsi="Times New Roman"/>
                <w:b/>
                <w:sz w:val="20"/>
                <w:szCs w:val="20"/>
              </w:rPr>
            </w:pPr>
          </w:p>
        </w:tc>
        <w:tc>
          <w:tcPr>
            <w:tcW w:w="2409" w:type="dxa"/>
            <w:vMerge w:val="restart"/>
          </w:tcPr>
          <w:p w14:paraId="19DD5CA5" w14:textId="77777777" w:rsidR="00A56FB0" w:rsidRPr="00864B63" w:rsidRDefault="00A56FB0" w:rsidP="003F6970">
            <w:pPr>
              <w:rPr>
                <w:rFonts w:ascii="Times New Roman" w:hAnsi="Times New Roman"/>
                <w:sz w:val="20"/>
                <w:szCs w:val="20"/>
              </w:rPr>
            </w:pPr>
          </w:p>
        </w:tc>
      </w:tr>
      <w:tr w:rsidR="00A56FB0" w:rsidRPr="00864B63" w14:paraId="507ECDEE" w14:textId="77777777" w:rsidTr="003F6970">
        <w:trPr>
          <w:trHeight w:val="284"/>
          <w:jc w:val="center"/>
        </w:trPr>
        <w:tc>
          <w:tcPr>
            <w:tcW w:w="1383" w:type="dxa"/>
            <w:vMerge/>
          </w:tcPr>
          <w:p w14:paraId="68BEAB75" w14:textId="77777777" w:rsidR="00A56FB0" w:rsidRPr="00864B63" w:rsidRDefault="00A56FB0" w:rsidP="003F6970">
            <w:pPr>
              <w:rPr>
                <w:rFonts w:ascii="Times New Roman" w:hAnsi="Times New Roman"/>
                <w:sz w:val="20"/>
                <w:szCs w:val="20"/>
              </w:rPr>
            </w:pPr>
          </w:p>
        </w:tc>
        <w:tc>
          <w:tcPr>
            <w:tcW w:w="4857" w:type="dxa"/>
            <w:gridSpan w:val="2"/>
            <w:vAlign w:val="center"/>
          </w:tcPr>
          <w:p w14:paraId="78B372E5" w14:textId="77777777" w:rsidR="00A56FB0" w:rsidRDefault="00A56FB0" w:rsidP="003F6970">
            <w:pPr>
              <w:rPr>
                <w:rFonts w:ascii="Times New Roman" w:hAnsi="Times New Roman"/>
                <w:sz w:val="20"/>
                <w:szCs w:val="20"/>
              </w:rPr>
            </w:pPr>
            <w:r w:rsidRPr="00864B63">
              <w:rPr>
                <w:rFonts w:ascii="Times New Roman" w:hAnsi="Times New Roman"/>
                <w:sz w:val="20"/>
                <w:szCs w:val="20"/>
              </w:rPr>
              <w:t>2.2.2 Etkinlik/uygulama ile ilgi ve dikkati çekebilme</w:t>
            </w:r>
          </w:p>
          <w:p w14:paraId="4A000F6E" w14:textId="77777777" w:rsidR="000E3DE9" w:rsidRDefault="000E3DE9" w:rsidP="003F6970">
            <w:pPr>
              <w:rPr>
                <w:rFonts w:ascii="Times New Roman" w:hAnsi="Times New Roman"/>
                <w:sz w:val="20"/>
                <w:szCs w:val="20"/>
              </w:rPr>
            </w:pPr>
          </w:p>
          <w:p w14:paraId="75C4A861" w14:textId="4ED74427" w:rsidR="000E3DE9" w:rsidRPr="00864B63" w:rsidRDefault="000E3DE9" w:rsidP="003F6970">
            <w:pPr>
              <w:rPr>
                <w:rFonts w:ascii="Times New Roman" w:hAnsi="Times New Roman"/>
                <w:sz w:val="20"/>
                <w:szCs w:val="20"/>
              </w:rPr>
            </w:pPr>
          </w:p>
        </w:tc>
        <w:tc>
          <w:tcPr>
            <w:tcW w:w="567" w:type="dxa"/>
            <w:gridSpan w:val="2"/>
          </w:tcPr>
          <w:p w14:paraId="147C7B44" w14:textId="77777777" w:rsidR="00A56FB0" w:rsidRPr="00864B63" w:rsidRDefault="00A56FB0" w:rsidP="003F6970">
            <w:pPr>
              <w:rPr>
                <w:rFonts w:ascii="Times New Roman" w:hAnsi="Times New Roman"/>
                <w:b/>
                <w:sz w:val="20"/>
                <w:szCs w:val="20"/>
              </w:rPr>
            </w:pPr>
          </w:p>
        </w:tc>
        <w:tc>
          <w:tcPr>
            <w:tcW w:w="567" w:type="dxa"/>
            <w:gridSpan w:val="2"/>
          </w:tcPr>
          <w:p w14:paraId="06919415" w14:textId="77777777" w:rsidR="00A56FB0" w:rsidRPr="00864B63" w:rsidRDefault="00A56FB0" w:rsidP="003F6970">
            <w:pPr>
              <w:rPr>
                <w:rFonts w:ascii="Times New Roman" w:hAnsi="Times New Roman"/>
                <w:b/>
                <w:sz w:val="20"/>
                <w:szCs w:val="20"/>
              </w:rPr>
            </w:pPr>
          </w:p>
        </w:tc>
        <w:tc>
          <w:tcPr>
            <w:tcW w:w="708" w:type="dxa"/>
            <w:gridSpan w:val="3"/>
          </w:tcPr>
          <w:p w14:paraId="19EA9BD5" w14:textId="77777777" w:rsidR="00A56FB0" w:rsidRPr="00864B63" w:rsidRDefault="00A56FB0" w:rsidP="003F6970">
            <w:pPr>
              <w:rPr>
                <w:rFonts w:ascii="Times New Roman" w:hAnsi="Times New Roman"/>
                <w:b/>
                <w:sz w:val="20"/>
                <w:szCs w:val="20"/>
              </w:rPr>
            </w:pPr>
          </w:p>
        </w:tc>
        <w:tc>
          <w:tcPr>
            <w:tcW w:w="2409" w:type="dxa"/>
            <w:vMerge/>
          </w:tcPr>
          <w:p w14:paraId="586908AE" w14:textId="77777777" w:rsidR="00A56FB0" w:rsidRPr="00864B63" w:rsidRDefault="00A56FB0" w:rsidP="003F6970">
            <w:pPr>
              <w:rPr>
                <w:rFonts w:ascii="Times New Roman" w:hAnsi="Times New Roman"/>
                <w:sz w:val="20"/>
                <w:szCs w:val="20"/>
              </w:rPr>
            </w:pPr>
          </w:p>
        </w:tc>
      </w:tr>
      <w:tr w:rsidR="00A56FB0" w:rsidRPr="00864B63" w14:paraId="4A5838DF" w14:textId="77777777" w:rsidTr="003F6970">
        <w:trPr>
          <w:trHeight w:val="284"/>
          <w:jc w:val="center"/>
        </w:trPr>
        <w:tc>
          <w:tcPr>
            <w:tcW w:w="1442" w:type="dxa"/>
            <w:gridSpan w:val="2"/>
            <w:tcBorders>
              <w:top w:val="single" w:sz="12" w:space="0" w:color="auto"/>
              <w:left w:val="single" w:sz="12" w:space="0" w:color="auto"/>
              <w:bottom w:val="single" w:sz="2" w:space="0" w:color="auto"/>
              <w:right w:val="single" w:sz="2" w:space="0" w:color="auto"/>
            </w:tcBorders>
            <w:vAlign w:val="center"/>
          </w:tcPr>
          <w:p w14:paraId="2BAF11AF"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lastRenderedPageBreak/>
              <w:t>ÖLÇÜT</w:t>
            </w:r>
          </w:p>
        </w:tc>
        <w:tc>
          <w:tcPr>
            <w:tcW w:w="4816" w:type="dxa"/>
            <w:gridSpan w:val="2"/>
            <w:tcBorders>
              <w:top w:val="single" w:sz="12" w:space="0" w:color="auto"/>
              <w:left w:val="single" w:sz="12" w:space="0" w:color="auto"/>
              <w:bottom w:val="single" w:sz="2" w:space="0" w:color="auto"/>
              <w:right w:val="single" w:sz="2" w:space="0" w:color="auto"/>
            </w:tcBorders>
            <w:vAlign w:val="center"/>
          </w:tcPr>
          <w:p w14:paraId="76462177" w14:textId="77777777" w:rsidR="00A56FB0" w:rsidRPr="00864B63" w:rsidRDefault="00A56FB0" w:rsidP="003F6970">
            <w:pPr>
              <w:rPr>
                <w:rFonts w:ascii="Times New Roman" w:hAnsi="Times New Roman"/>
                <w:b/>
                <w:sz w:val="20"/>
                <w:szCs w:val="20"/>
              </w:rPr>
            </w:pPr>
            <w:r w:rsidRPr="00864B63">
              <w:rPr>
                <w:rFonts w:ascii="Times New Roman" w:hAnsi="Times New Roman"/>
                <w:b/>
                <w:bCs/>
                <w:sz w:val="20"/>
                <w:szCs w:val="20"/>
              </w:rPr>
              <w:t>KONU ALAN BİLGİSİ</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7B7EC997"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(E)</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4A088D55"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(K)</w:t>
            </w:r>
          </w:p>
        </w:tc>
        <w:tc>
          <w:tcPr>
            <w:tcW w:w="584" w:type="dxa"/>
            <w:tcBorders>
              <w:top w:val="single" w:sz="12" w:space="0" w:color="auto"/>
              <w:left w:val="single" w:sz="12" w:space="0" w:color="auto"/>
              <w:bottom w:val="single" w:sz="2" w:space="0" w:color="auto"/>
              <w:right w:val="single" w:sz="2" w:space="0" w:color="auto"/>
            </w:tcBorders>
            <w:vAlign w:val="center"/>
          </w:tcPr>
          <w:p w14:paraId="4522C9E0"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(İ)</w:t>
            </w:r>
          </w:p>
        </w:tc>
        <w:tc>
          <w:tcPr>
            <w:tcW w:w="2481" w:type="dxa"/>
            <w:gridSpan w:val="2"/>
            <w:tcBorders>
              <w:top w:val="single" w:sz="12" w:space="0" w:color="auto"/>
              <w:left w:val="single" w:sz="12" w:space="0" w:color="auto"/>
              <w:bottom w:val="single" w:sz="2" w:space="0" w:color="auto"/>
              <w:right w:val="single" w:sz="12" w:space="0" w:color="auto"/>
            </w:tcBorders>
            <w:vAlign w:val="center"/>
          </w:tcPr>
          <w:p w14:paraId="62A7619A"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 xml:space="preserve">AÇIKLAMALAR </w:t>
            </w:r>
          </w:p>
        </w:tc>
      </w:tr>
      <w:tr w:rsidR="00A56FB0" w:rsidRPr="00864B63" w14:paraId="2EB106D4" w14:textId="77777777" w:rsidTr="003F6970">
        <w:trPr>
          <w:trHeight w:val="284"/>
          <w:jc w:val="center"/>
        </w:trPr>
        <w:tc>
          <w:tcPr>
            <w:tcW w:w="1442" w:type="dxa"/>
            <w:gridSpan w:val="2"/>
            <w:vMerge w:val="restart"/>
          </w:tcPr>
          <w:p w14:paraId="358A9A61" w14:textId="77777777" w:rsidR="00A56FB0" w:rsidRPr="00864B63" w:rsidRDefault="00A56FB0" w:rsidP="003F6970">
            <w:pPr>
              <w:rPr>
                <w:rFonts w:ascii="Times New Roman" w:hAnsi="Times New Roman"/>
                <w:b/>
                <w:sz w:val="20"/>
                <w:szCs w:val="20"/>
              </w:rPr>
            </w:pPr>
          </w:p>
          <w:p w14:paraId="21514D23" w14:textId="77777777" w:rsidR="00A56FB0" w:rsidRPr="00864B63" w:rsidRDefault="00A56FB0" w:rsidP="003F6970">
            <w:pPr>
              <w:rPr>
                <w:rFonts w:ascii="Times New Roman" w:hAnsi="Times New Roman"/>
                <w:b/>
                <w:sz w:val="20"/>
                <w:szCs w:val="20"/>
              </w:rPr>
            </w:pPr>
            <w:r w:rsidRPr="00864B63">
              <w:rPr>
                <w:rFonts w:ascii="Times New Roman" w:hAnsi="Times New Roman"/>
                <w:b/>
                <w:sz w:val="20"/>
                <w:szCs w:val="20"/>
              </w:rPr>
              <w:t>2.2 Etkinlik Yönetimi Uygulama Sürecinde</w:t>
            </w:r>
          </w:p>
        </w:tc>
        <w:tc>
          <w:tcPr>
            <w:tcW w:w="4816" w:type="dxa"/>
            <w:gridSpan w:val="2"/>
            <w:vAlign w:val="center"/>
          </w:tcPr>
          <w:p w14:paraId="4708FFA5"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2.2.3 Demokratik bir uygulama ortamı sağlayabilme</w:t>
            </w:r>
          </w:p>
        </w:tc>
        <w:tc>
          <w:tcPr>
            <w:tcW w:w="584" w:type="dxa"/>
            <w:gridSpan w:val="2"/>
          </w:tcPr>
          <w:p w14:paraId="3F44452B" w14:textId="77777777" w:rsidR="00A56FB0" w:rsidRPr="00864B63" w:rsidRDefault="00A56FB0" w:rsidP="003F6970">
            <w:pPr>
              <w:rPr>
                <w:rFonts w:ascii="Times New Roman" w:hAnsi="Times New Roman"/>
                <w:b/>
                <w:sz w:val="20"/>
                <w:szCs w:val="20"/>
              </w:rPr>
            </w:pPr>
          </w:p>
        </w:tc>
        <w:tc>
          <w:tcPr>
            <w:tcW w:w="584" w:type="dxa"/>
            <w:gridSpan w:val="2"/>
          </w:tcPr>
          <w:p w14:paraId="391E4F80" w14:textId="77777777" w:rsidR="00A56FB0" w:rsidRPr="00864B63" w:rsidRDefault="00A56FB0" w:rsidP="003F6970">
            <w:pPr>
              <w:rPr>
                <w:rFonts w:ascii="Times New Roman" w:hAnsi="Times New Roman"/>
                <w:b/>
                <w:sz w:val="20"/>
                <w:szCs w:val="20"/>
              </w:rPr>
            </w:pPr>
          </w:p>
        </w:tc>
        <w:tc>
          <w:tcPr>
            <w:tcW w:w="584" w:type="dxa"/>
          </w:tcPr>
          <w:p w14:paraId="5ADCA2E9" w14:textId="77777777" w:rsidR="00A56FB0" w:rsidRPr="00864B63" w:rsidRDefault="00A56FB0" w:rsidP="003F6970">
            <w:pPr>
              <w:rPr>
                <w:rFonts w:ascii="Times New Roman" w:hAnsi="Times New Roman"/>
                <w:b/>
                <w:sz w:val="20"/>
                <w:szCs w:val="20"/>
              </w:rPr>
            </w:pPr>
          </w:p>
        </w:tc>
        <w:tc>
          <w:tcPr>
            <w:tcW w:w="2481" w:type="dxa"/>
            <w:gridSpan w:val="2"/>
            <w:vMerge w:val="restart"/>
          </w:tcPr>
          <w:p w14:paraId="5D62B470" w14:textId="77777777" w:rsidR="00A56FB0" w:rsidRPr="00864B63" w:rsidRDefault="00A56FB0" w:rsidP="003F6970">
            <w:pPr>
              <w:rPr>
                <w:rFonts w:ascii="Times New Roman" w:hAnsi="Times New Roman"/>
                <w:sz w:val="20"/>
                <w:szCs w:val="20"/>
              </w:rPr>
            </w:pPr>
          </w:p>
        </w:tc>
      </w:tr>
      <w:tr w:rsidR="00A56FB0" w:rsidRPr="00864B63" w14:paraId="5E38133F" w14:textId="77777777" w:rsidTr="003F6970">
        <w:trPr>
          <w:trHeight w:val="284"/>
          <w:jc w:val="center"/>
        </w:trPr>
        <w:tc>
          <w:tcPr>
            <w:tcW w:w="1442" w:type="dxa"/>
            <w:gridSpan w:val="2"/>
            <w:vMerge/>
          </w:tcPr>
          <w:p w14:paraId="585FBA32" w14:textId="77777777" w:rsidR="00A56FB0" w:rsidRPr="00864B63" w:rsidRDefault="00A56FB0" w:rsidP="003F6970">
            <w:pPr>
              <w:rPr>
                <w:rFonts w:ascii="Times New Roman" w:hAnsi="Times New Roman"/>
                <w:sz w:val="20"/>
                <w:szCs w:val="20"/>
              </w:rPr>
            </w:pPr>
          </w:p>
        </w:tc>
        <w:tc>
          <w:tcPr>
            <w:tcW w:w="4816" w:type="dxa"/>
            <w:gridSpan w:val="2"/>
            <w:vAlign w:val="center"/>
          </w:tcPr>
          <w:p w14:paraId="6B76FF6E"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2.2.4 Etkinlik sürecinde ilgi ve güdünün sürekliliğini sağlayabilme</w:t>
            </w:r>
          </w:p>
        </w:tc>
        <w:tc>
          <w:tcPr>
            <w:tcW w:w="584" w:type="dxa"/>
            <w:gridSpan w:val="2"/>
          </w:tcPr>
          <w:p w14:paraId="4F32150C" w14:textId="77777777" w:rsidR="00A56FB0" w:rsidRPr="00864B63" w:rsidRDefault="00A56FB0" w:rsidP="003F6970">
            <w:pPr>
              <w:rPr>
                <w:rFonts w:ascii="Times New Roman" w:hAnsi="Times New Roman"/>
                <w:b/>
                <w:sz w:val="20"/>
                <w:szCs w:val="20"/>
              </w:rPr>
            </w:pPr>
          </w:p>
        </w:tc>
        <w:tc>
          <w:tcPr>
            <w:tcW w:w="584" w:type="dxa"/>
            <w:gridSpan w:val="2"/>
          </w:tcPr>
          <w:p w14:paraId="4F5E5163" w14:textId="77777777" w:rsidR="00A56FB0" w:rsidRPr="00864B63" w:rsidRDefault="00A56FB0" w:rsidP="003F6970">
            <w:pPr>
              <w:rPr>
                <w:rFonts w:ascii="Times New Roman" w:hAnsi="Times New Roman"/>
                <w:b/>
                <w:sz w:val="20"/>
                <w:szCs w:val="20"/>
              </w:rPr>
            </w:pPr>
          </w:p>
        </w:tc>
        <w:tc>
          <w:tcPr>
            <w:tcW w:w="584" w:type="dxa"/>
          </w:tcPr>
          <w:p w14:paraId="70652F9C" w14:textId="77777777" w:rsidR="00A56FB0" w:rsidRPr="00864B63" w:rsidRDefault="00A56FB0" w:rsidP="003F6970">
            <w:pPr>
              <w:rPr>
                <w:rFonts w:ascii="Times New Roman" w:hAnsi="Times New Roman"/>
                <w:b/>
                <w:sz w:val="20"/>
                <w:szCs w:val="20"/>
              </w:rPr>
            </w:pPr>
          </w:p>
        </w:tc>
        <w:tc>
          <w:tcPr>
            <w:tcW w:w="2481" w:type="dxa"/>
            <w:gridSpan w:val="2"/>
            <w:vMerge/>
          </w:tcPr>
          <w:p w14:paraId="74E05C0B" w14:textId="77777777" w:rsidR="00A56FB0" w:rsidRPr="00864B63" w:rsidRDefault="00A56FB0" w:rsidP="003F6970">
            <w:pPr>
              <w:rPr>
                <w:rFonts w:ascii="Times New Roman" w:hAnsi="Times New Roman"/>
                <w:sz w:val="20"/>
                <w:szCs w:val="20"/>
              </w:rPr>
            </w:pPr>
          </w:p>
        </w:tc>
      </w:tr>
      <w:tr w:rsidR="00A56FB0" w:rsidRPr="00864B63" w14:paraId="19247174" w14:textId="77777777" w:rsidTr="003F6970">
        <w:trPr>
          <w:trHeight w:val="284"/>
          <w:jc w:val="center"/>
        </w:trPr>
        <w:tc>
          <w:tcPr>
            <w:tcW w:w="1442" w:type="dxa"/>
            <w:gridSpan w:val="2"/>
            <w:vMerge/>
          </w:tcPr>
          <w:p w14:paraId="28473E77" w14:textId="77777777" w:rsidR="00A56FB0" w:rsidRPr="00864B63" w:rsidRDefault="00A56FB0" w:rsidP="003F6970">
            <w:pPr>
              <w:rPr>
                <w:rFonts w:ascii="Times New Roman" w:hAnsi="Times New Roman"/>
                <w:sz w:val="20"/>
                <w:szCs w:val="20"/>
              </w:rPr>
            </w:pPr>
          </w:p>
        </w:tc>
        <w:tc>
          <w:tcPr>
            <w:tcW w:w="4816" w:type="dxa"/>
            <w:gridSpan w:val="2"/>
            <w:vAlign w:val="center"/>
          </w:tcPr>
          <w:p w14:paraId="50342842"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2.2.5 Kesinti ve engellemelere karşı uygun önlemler alabilme</w:t>
            </w:r>
          </w:p>
        </w:tc>
        <w:tc>
          <w:tcPr>
            <w:tcW w:w="584" w:type="dxa"/>
            <w:gridSpan w:val="2"/>
          </w:tcPr>
          <w:p w14:paraId="7BF93B53" w14:textId="77777777" w:rsidR="00A56FB0" w:rsidRPr="00864B63" w:rsidRDefault="00A56FB0" w:rsidP="003F6970">
            <w:pPr>
              <w:rPr>
                <w:rFonts w:ascii="Times New Roman" w:hAnsi="Times New Roman"/>
                <w:b/>
                <w:sz w:val="20"/>
                <w:szCs w:val="20"/>
              </w:rPr>
            </w:pPr>
          </w:p>
        </w:tc>
        <w:tc>
          <w:tcPr>
            <w:tcW w:w="584" w:type="dxa"/>
            <w:gridSpan w:val="2"/>
          </w:tcPr>
          <w:p w14:paraId="2365C6B5" w14:textId="77777777" w:rsidR="00A56FB0" w:rsidRPr="00864B63" w:rsidRDefault="00A56FB0" w:rsidP="003F6970">
            <w:pPr>
              <w:rPr>
                <w:rFonts w:ascii="Times New Roman" w:hAnsi="Times New Roman"/>
                <w:b/>
                <w:sz w:val="20"/>
                <w:szCs w:val="20"/>
              </w:rPr>
            </w:pPr>
          </w:p>
        </w:tc>
        <w:tc>
          <w:tcPr>
            <w:tcW w:w="584" w:type="dxa"/>
          </w:tcPr>
          <w:p w14:paraId="1284C26E" w14:textId="77777777" w:rsidR="00A56FB0" w:rsidRPr="00864B63" w:rsidRDefault="00A56FB0" w:rsidP="003F6970">
            <w:pPr>
              <w:rPr>
                <w:rFonts w:ascii="Times New Roman" w:hAnsi="Times New Roman"/>
                <w:b/>
                <w:sz w:val="20"/>
                <w:szCs w:val="20"/>
              </w:rPr>
            </w:pPr>
          </w:p>
        </w:tc>
        <w:tc>
          <w:tcPr>
            <w:tcW w:w="2481" w:type="dxa"/>
            <w:gridSpan w:val="2"/>
            <w:vMerge/>
          </w:tcPr>
          <w:p w14:paraId="0A23C40A" w14:textId="77777777" w:rsidR="00A56FB0" w:rsidRPr="00864B63" w:rsidRDefault="00A56FB0" w:rsidP="003F6970">
            <w:pPr>
              <w:rPr>
                <w:rFonts w:ascii="Times New Roman" w:hAnsi="Times New Roman"/>
                <w:sz w:val="20"/>
                <w:szCs w:val="20"/>
              </w:rPr>
            </w:pPr>
          </w:p>
        </w:tc>
      </w:tr>
      <w:tr w:rsidR="00A56FB0" w:rsidRPr="00864B63" w14:paraId="26317E18" w14:textId="77777777" w:rsidTr="003F6970">
        <w:trPr>
          <w:trHeight w:val="284"/>
          <w:jc w:val="center"/>
        </w:trPr>
        <w:tc>
          <w:tcPr>
            <w:tcW w:w="1442" w:type="dxa"/>
            <w:gridSpan w:val="2"/>
            <w:vMerge/>
          </w:tcPr>
          <w:p w14:paraId="26211D00" w14:textId="77777777" w:rsidR="00A56FB0" w:rsidRPr="00864B63" w:rsidRDefault="00A56FB0" w:rsidP="003F6970">
            <w:pPr>
              <w:rPr>
                <w:rFonts w:ascii="Times New Roman" w:hAnsi="Times New Roman"/>
                <w:sz w:val="20"/>
                <w:szCs w:val="20"/>
              </w:rPr>
            </w:pPr>
          </w:p>
        </w:tc>
        <w:tc>
          <w:tcPr>
            <w:tcW w:w="4816" w:type="dxa"/>
            <w:gridSpan w:val="2"/>
            <w:vAlign w:val="center"/>
          </w:tcPr>
          <w:p w14:paraId="5F6242C5"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2.2.6 Övgü ve yaptırımlardan yararlanabilme</w:t>
            </w:r>
          </w:p>
        </w:tc>
        <w:tc>
          <w:tcPr>
            <w:tcW w:w="584" w:type="dxa"/>
            <w:gridSpan w:val="2"/>
          </w:tcPr>
          <w:p w14:paraId="57A85B21" w14:textId="77777777" w:rsidR="00A56FB0" w:rsidRPr="00864B63" w:rsidRDefault="00A56FB0" w:rsidP="003F6970">
            <w:pPr>
              <w:rPr>
                <w:rFonts w:ascii="Times New Roman" w:hAnsi="Times New Roman"/>
                <w:b/>
                <w:sz w:val="20"/>
                <w:szCs w:val="20"/>
              </w:rPr>
            </w:pPr>
          </w:p>
        </w:tc>
        <w:tc>
          <w:tcPr>
            <w:tcW w:w="584" w:type="dxa"/>
            <w:gridSpan w:val="2"/>
          </w:tcPr>
          <w:p w14:paraId="70BCD97A" w14:textId="77777777" w:rsidR="00A56FB0" w:rsidRPr="00864B63" w:rsidRDefault="00A56FB0" w:rsidP="003F6970">
            <w:pPr>
              <w:rPr>
                <w:rFonts w:ascii="Times New Roman" w:hAnsi="Times New Roman"/>
                <w:b/>
                <w:sz w:val="20"/>
                <w:szCs w:val="20"/>
              </w:rPr>
            </w:pPr>
          </w:p>
        </w:tc>
        <w:tc>
          <w:tcPr>
            <w:tcW w:w="584" w:type="dxa"/>
          </w:tcPr>
          <w:p w14:paraId="17F00B05" w14:textId="77777777" w:rsidR="00A56FB0" w:rsidRPr="00864B63" w:rsidRDefault="00A56FB0" w:rsidP="003F6970">
            <w:pPr>
              <w:rPr>
                <w:rFonts w:ascii="Times New Roman" w:hAnsi="Times New Roman"/>
                <w:b/>
                <w:sz w:val="20"/>
                <w:szCs w:val="20"/>
              </w:rPr>
            </w:pPr>
          </w:p>
        </w:tc>
        <w:tc>
          <w:tcPr>
            <w:tcW w:w="2481" w:type="dxa"/>
            <w:gridSpan w:val="2"/>
            <w:vMerge/>
          </w:tcPr>
          <w:p w14:paraId="6EE36F4B" w14:textId="77777777" w:rsidR="00A56FB0" w:rsidRPr="00864B63" w:rsidRDefault="00A56FB0" w:rsidP="003F6970">
            <w:pPr>
              <w:rPr>
                <w:rFonts w:ascii="Times New Roman" w:hAnsi="Times New Roman"/>
                <w:sz w:val="20"/>
                <w:szCs w:val="20"/>
              </w:rPr>
            </w:pPr>
          </w:p>
        </w:tc>
      </w:tr>
      <w:tr w:rsidR="00A56FB0" w:rsidRPr="00864B63" w14:paraId="0C4065DD" w14:textId="77777777" w:rsidTr="003F6970">
        <w:trPr>
          <w:trHeight w:val="284"/>
          <w:jc w:val="center"/>
        </w:trPr>
        <w:tc>
          <w:tcPr>
            <w:tcW w:w="1442" w:type="dxa"/>
            <w:gridSpan w:val="2"/>
            <w:vMerge w:val="restart"/>
            <w:vAlign w:val="center"/>
          </w:tcPr>
          <w:p w14:paraId="53BF1D48" w14:textId="77777777" w:rsidR="00A56FB0" w:rsidRPr="00864B63" w:rsidRDefault="00A56FB0" w:rsidP="003F6970">
            <w:pPr>
              <w:rPr>
                <w:rFonts w:ascii="Times New Roman" w:hAnsi="Times New Roman"/>
                <w:b/>
                <w:bCs/>
                <w:sz w:val="20"/>
                <w:szCs w:val="20"/>
              </w:rPr>
            </w:pPr>
            <w:r w:rsidRPr="00864B63">
              <w:rPr>
                <w:rFonts w:ascii="Times New Roman" w:hAnsi="Times New Roman"/>
                <w:b/>
                <w:sz w:val="20"/>
                <w:szCs w:val="20"/>
              </w:rPr>
              <w:t>2.2 Etkinlik Yönetimi Sonunda</w:t>
            </w:r>
          </w:p>
        </w:tc>
        <w:tc>
          <w:tcPr>
            <w:tcW w:w="4816" w:type="dxa"/>
            <w:gridSpan w:val="2"/>
            <w:vAlign w:val="center"/>
          </w:tcPr>
          <w:p w14:paraId="65D346B2"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 xml:space="preserve">2.2.7 Etkinliği /uygulamayı değerlendirme </w:t>
            </w:r>
          </w:p>
        </w:tc>
        <w:tc>
          <w:tcPr>
            <w:tcW w:w="584" w:type="dxa"/>
            <w:gridSpan w:val="2"/>
            <w:vAlign w:val="center"/>
          </w:tcPr>
          <w:p w14:paraId="754BF7F2"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7E740495"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43E0CA21" w14:textId="77777777" w:rsidR="00A56FB0" w:rsidRPr="00864B63" w:rsidRDefault="00A56FB0" w:rsidP="003F6970">
            <w:pPr>
              <w:jc w:val="center"/>
              <w:rPr>
                <w:rFonts w:ascii="Times New Roman" w:hAnsi="Times New Roman"/>
                <w:b/>
                <w:bCs/>
                <w:sz w:val="20"/>
                <w:szCs w:val="20"/>
              </w:rPr>
            </w:pPr>
          </w:p>
        </w:tc>
        <w:tc>
          <w:tcPr>
            <w:tcW w:w="2481" w:type="dxa"/>
            <w:gridSpan w:val="2"/>
            <w:vMerge/>
            <w:vAlign w:val="center"/>
          </w:tcPr>
          <w:p w14:paraId="21B73386" w14:textId="77777777" w:rsidR="00A56FB0" w:rsidRPr="00864B63" w:rsidRDefault="00A56FB0" w:rsidP="003F6970">
            <w:pPr>
              <w:jc w:val="center"/>
              <w:rPr>
                <w:rFonts w:ascii="Times New Roman" w:hAnsi="Times New Roman"/>
                <w:b/>
                <w:bCs/>
                <w:sz w:val="20"/>
                <w:szCs w:val="20"/>
              </w:rPr>
            </w:pPr>
          </w:p>
        </w:tc>
      </w:tr>
      <w:tr w:rsidR="00A56FB0" w:rsidRPr="00864B63" w14:paraId="0731AF64" w14:textId="77777777" w:rsidTr="003F6970">
        <w:trPr>
          <w:trHeight w:val="284"/>
          <w:jc w:val="center"/>
        </w:trPr>
        <w:tc>
          <w:tcPr>
            <w:tcW w:w="1442" w:type="dxa"/>
            <w:gridSpan w:val="2"/>
            <w:vMerge/>
            <w:vAlign w:val="center"/>
          </w:tcPr>
          <w:p w14:paraId="1D907C05" w14:textId="77777777" w:rsidR="00A56FB0" w:rsidRPr="00864B63" w:rsidRDefault="00A56FB0" w:rsidP="003F6970">
            <w:pPr>
              <w:jc w:val="center"/>
              <w:rPr>
                <w:rFonts w:ascii="Times New Roman" w:hAnsi="Times New Roman"/>
                <w:b/>
                <w:bCs/>
                <w:sz w:val="20"/>
                <w:szCs w:val="20"/>
              </w:rPr>
            </w:pPr>
          </w:p>
        </w:tc>
        <w:tc>
          <w:tcPr>
            <w:tcW w:w="4816" w:type="dxa"/>
            <w:gridSpan w:val="2"/>
            <w:vAlign w:val="center"/>
          </w:tcPr>
          <w:p w14:paraId="4AF29027"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2.2.8 Farklı etkinliklere/uygulamalarla ilgili bilgiler ve yönlendirmeler yapabilme</w:t>
            </w:r>
          </w:p>
        </w:tc>
        <w:tc>
          <w:tcPr>
            <w:tcW w:w="584" w:type="dxa"/>
            <w:gridSpan w:val="2"/>
            <w:vAlign w:val="center"/>
          </w:tcPr>
          <w:p w14:paraId="5690F4D2"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120CEF2A"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153FCDB1" w14:textId="77777777" w:rsidR="00A56FB0" w:rsidRPr="00864B63" w:rsidRDefault="00A56FB0" w:rsidP="003F6970">
            <w:pPr>
              <w:jc w:val="center"/>
              <w:rPr>
                <w:rFonts w:ascii="Times New Roman" w:hAnsi="Times New Roman"/>
                <w:b/>
                <w:bCs/>
                <w:sz w:val="20"/>
                <w:szCs w:val="20"/>
              </w:rPr>
            </w:pPr>
          </w:p>
        </w:tc>
        <w:tc>
          <w:tcPr>
            <w:tcW w:w="2481" w:type="dxa"/>
            <w:gridSpan w:val="2"/>
            <w:vMerge/>
            <w:vAlign w:val="center"/>
          </w:tcPr>
          <w:p w14:paraId="4BC2B1F4" w14:textId="77777777" w:rsidR="00A56FB0" w:rsidRPr="00864B63" w:rsidRDefault="00A56FB0" w:rsidP="003F6970">
            <w:pPr>
              <w:jc w:val="center"/>
              <w:rPr>
                <w:rFonts w:ascii="Times New Roman" w:hAnsi="Times New Roman"/>
                <w:b/>
                <w:bCs/>
                <w:sz w:val="20"/>
                <w:szCs w:val="20"/>
              </w:rPr>
            </w:pPr>
          </w:p>
        </w:tc>
      </w:tr>
      <w:tr w:rsidR="00A56FB0" w:rsidRPr="00864B63" w14:paraId="7CCCA5D6" w14:textId="77777777" w:rsidTr="003F6970">
        <w:trPr>
          <w:trHeight w:val="284"/>
          <w:jc w:val="center"/>
        </w:trPr>
        <w:tc>
          <w:tcPr>
            <w:tcW w:w="1442" w:type="dxa"/>
            <w:gridSpan w:val="2"/>
            <w:vMerge/>
            <w:vAlign w:val="center"/>
          </w:tcPr>
          <w:p w14:paraId="18224953" w14:textId="77777777" w:rsidR="00A56FB0" w:rsidRPr="00864B63" w:rsidRDefault="00A56FB0" w:rsidP="003F6970">
            <w:pPr>
              <w:jc w:val="center"/>
              <w:rPr>
                <w:rFonts w:ascii="Times New Roman" w:hAnsi="Times New Roman"/>
                <w:b/>
                <w:bCs/>
                <w:sz w:val="20"/>
                <w:szCs w:val="20"/>
              </w:rPr>
            </w:pPr>
          </w:p>
        </w:tc>
        <w:tc>
          <w:tcPr>
            <w:tcW w:w="4816" w:type="dxa"/>
            <w:gridSpan w:val="2"/>
            <w:vAlign w:val="center"/>
          </w:tcPr>
          <w:p w14:paraId="7663BF41"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2.2.9 Etkinliği/uygulamayı sonlandırabilme</w:t>
            </w:r>
          </w:p>
        </w:tc>
        <w:tc>
          <w:tcPr>
            <w:tcW w:w="584" w:type="dxa"/>
            <w:gridSpan w:val="2"/>
            <w:vAlign w:val="center"/>
          </w:tcPr>
          <w:p w14:paraId="6BAD131A"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69C2BB43"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6E96EC0D" w14:textId="77777777" w:rsidR="00A56FB0" w:rsidRPr="00864B63" w:rsidRDefault="00A56FB0" w:rsidP="003F6970">
            <w:pPr>
              <w:jc w:val="center"/>
              <w:rPr>
                <w:rFonts w:ascii="Times New Roman" w:hAnsi="Times New Roman"/>
                <w:b/>
                <w:bCs/>
                <w:sz w:val="20"/>
                <w:szCs w:val="20"/>
              </w:rPr>
            </w:pPr>
          </w:p>
        </w:tc>
        <w:tc>
          <w:tcPr>
            <w:tcW w:w="2481" w:type="dxa"/>
            <w:gridSpan w:val="2"/>
            <w:vMerge/>
            <w:vAlign w:val="center"/>
          </w:tcPr>
          <w:p w14:paraId="2EEAB273" w14:textId="77777777" w:rsidR="00A56FB0" w:rsidRPr="00864B63" w:rsidRDefault="00A56FB0" w:rsidP="003F6970">
            <w:pPr>
              <w:jc w:val="center"/>
              <w:rPr>
                <w:rFonts w:ascii="Times New Roman" w:hAnsi="Times New Roman"/>
                <w:b/>
                <w:bCs/>
                <w:sz w:val="20"/>
                <w:szCs w:val="20"/>
              </w:rPr>
            </w:pPr>
          </w:p>
        </w:tc>
      </w:tr>
      <w:tr w:rsidR="00A56FB0" w:rsidRPr="00864B63" w14:paraId="1699CFA3" w14:textId="77777777" w:rsidTr="003F6970">
        <w:trPr>
          <w:trHeight w:val="284"/>
          <w:jc w:val="center"/>
        </w:trPr>
        <w:tc>
          <w:tcPr>
            <w:tcW w:w="1442" w:type="dxa"/>
            <w:gridSpan w:val="2"/>
            <w:vMerge w:val="restart"/>
            <w:vAlign w:val="center"/>
          </w:tcPr>
          <w:p w14:paraId="52030E8F" w14:textId="77777777" w:rsidR="00A56FB0" w:rsidRPr="00864B63" w:rsidRDefault="00A56FB0" w:rsidP="003F6970">
            <w:pPr>
              <w:rPr>
                <w:rFonts w:ascii="Times New Roman" w:hAnsi="Times New Roman"/>
                <w:b/>
                <w:bCs/>
                <w:sz w:val="20"/>
                <w:szCs w:val="20"/>
              </w:rPr>
            </w:pPr>
            <w:r w:rsidRPr="00864B63">
              <w:rPr>
                <w:rFonts w:ascii="Times New Roman" w:hAnsi="Times New Roman"/>
                <w:b/>
                <w:sz w:val="20"/>
                <w:szCs w:val="20"/>
              </w:rPr>
              <w:t>2.3 İletişim</w:t>
            </w:r>
          </w:p>
        </w:tc>
        <w:tc>
          <w:tcPr>
            <w:tcW w:w="4816" w:type="dxa"/>
            <w:gridSpan w:val="2"/>
            <w:vAlign w:val="center"/>
          </w:tcPr>
          <w:p w14:paraId="5A525BB0"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2.3.1 Öğrencilerle etkili iletişim kurabilme</w:t>
            </w:r>
          </w:p>
        </w:tc>
        <w:tc>
          <w:tcPr>
            <w:tcW w:w="584" w:type="dxa"/>
            <w:gridSpan w:val="2"/>
            <w:vAlign w:val="center"/>
          </w:tcPr>
          <w:p w14:paraId="249463AE"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6BC0BD89"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5C341ADE" w14:textId="77777777" w:rsidR="00A56FB0" w:rsidRPr="00864B63" w:rsidRDefault="00A56FB0" w:rsidP="003F6970">
            <w:pPr>
              <w:jc w:val="center"/>
              <w:rPr>
                <w:rFonts w:ascii="Times New Roman" w:hAnsi="Times New Roman"/>
                <w:b/>
                <w:bCs/>
                <w:sz w:val="20"/>
                <w:szCs w:val="20"/>
              </w:rPr>
            </w:pPr>
          </w:p>
        </w:tc>
        <w:tc>
          <w:tcPr>
            <w:tcW w:w="2481" w:type="dxa"/>
            <w:gridSpan w:val="2"/>
            <w:vMerge w:val="restart"/>
            <w:vAlign w:val="center"/>
          </w:tcPr>
          <w:p w14:paraId="55F79847" w14:textId="77777777" w:rsidR="00A56FB0" w:rsidRPr="00864B63" w:rsidRDefault="00A56FB0" w:rsidP="003F6970">
            <w:pPr>
              <w:jc w:val="center"/>
              <w:rPr>
                <w:rFonts w:ascii="Times New Roman" w:hAnsi="Times New Roman"/>
                <w:b/>
                <w:bCs/>
                <w:sz w:val="20"/>
                <w:szCs w:val="20"/>
              </w:rPr>
            </w:pPr>
          </w:p>
        </w:tc>
      </w:tr>
      <w:tr w:rsidR="00A56FB0" w:rsidRPr="00864B63" w14:paraId="24D87604" w14:textId="77777777" w:rsidTr="003F6970">
        <w:trPr>
          <w:trHeight w:val="284"/>
          <w:jc w:val="center"/>
        </w:trPr>
        <w:tc>
          <w:tcPr>
            <w:tcW w:w="1442" w:type="dxa"/>
            <w:gridSpan w:val="2"/>
            <w:vMerge/>
            <w:vAlign w:val="center"/>
          </w:tcPr>
          <w:p w14:paraId="25BF4CA6" w14:textId="77777777" w:rsidR="00A56FB0" w:rsidRPr="00864B63" w:rsidRDefault="00A56FB0" w:rsidP="003F6970">
            <w:pPr>
              <w:jc w:val="center"/>
              <w:rPr>
                <w:rFonts w:ascii="Times New Roman" w:hAnsi="Times New Roman"/>
                <w:b/>
                <w:bCs/>
                <w:sz w:val="20"/>
                <w:szCs w:val="20"/>
              </w:rPr>
            </w:pPr>
          </w:p>
        </w:tc>
        <w:tc>
          <w:tcPr>
            <w:tcW w:w="4816" w:type="dxa"/>
            <w:gridSpan w:val="2"/>
            <w:vAlign w:val="center"/>
          </w:tcPr>
          <w:p w14:paraId="36EC4B21"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2.3.2 Anlaşılır açıklamalar ve yönergeler verebilme</w:t>
            </w:r>
          </w:p>
        </w:tc>
        <w:tc>
          <w:tcPr>
            <w:tcW w:w="584" w:type="dxa"/>
            <w:gridSpan w:val="2"/>
            <w:vAlign w:val="center"/>
          </w:tcPr>
          <w:p w14:paraId="220B0E20"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1D29B300"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63C4C484" w14:textId="77777777" w:rsidR="00A56FB0" w:rsidRPr="00864B63" w:rsidRDefault="00A56FB0" w:rsidP="003F6970">
            <w:pPr>
              <w:jc w:val="center"/>
              <w:rPr>
                <w:rFonts w:ascii="Times New Roman" w:hAnsi="Times New Roman"/>
                <w:b/>
                <w:bCs/>
                <w:sz w:val="20"/>
                <w:szCs w:val="20"/>
              </w:rPr>
            </w:pPr>
          </w:p>
        </w:tc>
        <w:tc>
          <w:tcPr>
            <w:tcW w:w="2481" w:type="dxa"/>
            <w:gridSpan w:val="2"/>
            <w:vMerge/>
            <w:vAlign w:val="center"/>
          </w:tcPr>
          <w:p w14:paraId="0EB3DAAA" w14:textId="77777777" w:rsidR="00A56FB0" w:rsidRPr="00864B63" w:rsidRDefault="00A56FB0" w:rsidP="003F6970">
            <w:pPr>
              <w:jc w:val="center"/>
              <w:rPr>
                <w:rFonts w:ascii="Times New Roman" w:hAnsi="Times New Roman"/>
                <w:b/>
                <w:bCs/>
                <w:sz w:val="20"/>
                <w:szCs w:val="20"/>
              </w:rPr>
            </w:pPr>
          </w:p>
        </w:tc>
      </w:tr>
      <w:tr w:rsidR="00A56FB0" w:rsidRPr="00864B63" w14:paraId="01B0D9F5" w14:textId="77777777" w:rsidTr="003F6970">
        <w:trPr>
          <w:trHeight w:val="284"/>
          <w:jc w:val="center"/>
        </w:trPr>
        <w:tc>
          <w:tcPr>
            <w:tcW w:w="1442" w:type="dxa"/>
            <w:gridSpan w:val="2"/>
            <w:vMerge/>
            <w:vAlign w:val="center"/>
          </w:tcPr>
          <w:p w14:paraId="1F342B28" w14:textId="77777777" w:rsidR="00A56FB0" w:rsidRPr="00864B63" w:rsidRDefault="00A56FB0" w:rsidP="003F6970">
            <w:pPr>
              <w:jc w:val="center"/>
              <w:rPr>
                <w:rFonts w:ascii="Times New Roman" w:hAnsi="Times New Roman"/>
                <w:b/>
                <w:bCs/>
                <w:sz w:val="20"/>
                <w:szCs w:val="20"/>
              </w:rPr>
            </w:pPr>
          </w:p>
        </w:tc>
        <w:tc>
          <w:tcPr>
            <w:tcW w:w="4816" w:type="dxa"/>
            <w:gridSpan w:val="2"/>
            <w:vAlign w:val="center"/>
          </w:tcPr>
          <w:p w14:paraId="2F685DBF"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2.3.3 Etkinliğe/uygulamaya uygun düşündürücü sorular sorabilme</w:t>
            </w:r>
          </w:p>
        </w:tc>
        <w:tc>
          <w:tcPr>
            <w:tcW w:w="584" w:type="dxa"/>
            <w:gridSpan w:val="2"/>
            <w:vAlign w:val="center"/>
          </w:tcPr>
          <w:p w14:paraId="51E1356A"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47CAF2DB"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4FD3A31C" w14:textId="77777777" w:rsidR="00A56FB0" w:rsidRPr="00864B63" w:rsidRDefault="00A56FB0" w:rsidP="003F6970">
            <w:pPr>
              <w:jc w:val="center"/>
              <w:rPr>
                <w:rFonts w:ascii="Times New Roman" w:hAnsi="Times New Roman"/>
                <w:b/>
                <w:bCs/>
                <w:sz w:val="20"/>
                <w:szCs w:val="20"/>
              </w:rPr>
            </w:pPr>
          </w:p>
        </w:tc>
        <w:tc>
          <w:tcPr>
            <w:tcW w:w="2481" w:type="dxa"/>
            <w:gridSpan w:val="2"/>
            <w:vMerge/>
            <w:vAlign w:val="center"/>
          </w:tcPr>
          <w:p w14:paraId="05254410" w14:textId="77777777" w:rsidR="00A56FB0" w:rsidRPr="00864B63" w:rsidRDefault="00A56FB0" w:rsidP="003F6970">
            <w:pPr>
              <w:jc w:val="center"/>
              <w:rPr>
                <w:rFonts w:ascii="Times New Roman" w:hAnsi="Times New Roman"/>
                <w:b/>
                <w:bCs/>
                <w:sz w:val="20"/>
                <w:szCs w:val="20"/>
              </w:rPr>
            </w:pPr>
          </w:p>
        </w:tc>
      </w:tr>
      <w:tr w:rsidR="00A56FB0" w:rsidRPr="00864B63" w14:paraId="12A72022" w14:textId="77777777" w:rsidTr="003F6970">
        <w:trPr>
          <w:trHeight w:val="284"/>
          <w:jc w:val="center"/>
        </w:trPr>
        <w:tc>
          <w:tcPr>
            <w:tcW w:w="1442" w:type="dxa"/>
            <w:gridSpan w:val="2"/>
            <w:vMerge/>
            <w:vAlign w:val="center"/>
          </w:tcPr>
          <w:p w14:paraId="78A62BB2" w14:textId="77777777" w:rsidR="00A56FB0" w:rsidRPr="00864B63" w:rsidRDefault="00A56FB0" w:rsidP="003F6970">
            <w:pPr>
              <w:jc w:val="center"/>
              <w:rPr>
                <w:rFonts w:ascii="Times New Roman" w:hAnsi="Times New Roman"/>
                <w:b/>
                <w:bCs/>
                <w:sz w:val="20"/>
                <w:szCs w:val="20"/>
              </w:rPr>
            </w:pPr>
          </w:p>
        </w:tc>
        <w:tc>
          <w:tcPr>
            <w:tcW w:w="4816" w:type="dxa"/>
            <w:gridSpan w:val="2"/>
            <w:vAlign w:val="center"/>
          </w:tcPr>
          <w:p w14:paraId="19E74581"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2.3.4 Ses tonunu etkili biçimde kullanabilme</w:t>
            </w:r>
          </w:p>
        </w:tc>
        <w:tc>
          <w:tcPr>
            <w:tcW w:w="584" w:type="dxa"/>
            <w:gridSpan w:val="2"/>
            <w:vAlign w:val="center"/>
          </w:tcPr>
          <w:p w14:paraId="58621764"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462833A4"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0F51EC07" w14:textId="77777777" w:rsidR="00A56FB0" w:rsidRPr="00864B63" w:rsidRDefault="00A56FB0" w:rsidP="003F6970">
            <w:pPr>
              <w:jc w:val="center"/>
              <w:rPr>
                <w:rFonts w:ascii="Times New Roman" w:hAnsi="Times New Roman"/>
                <w:b/>
                <w:bCs/>
                <w:sz w:val="20"/>
                <w:szCs w:val="20"/>
              </w:rPr>
            </w:pPr>
          </w:p>
        </w:tc>
        <w:tc>
          <w:tcPr>
            <w:tcW w:w="2481" w:type="dxa"/>
            <w:gridSpan w:val="2"/>
            <w:vMerge/>
            <w:vAlign w:val="center"/>
          </w:tcPr>
          <w:p w14:paraId="54D88D07" w14:textId="77777777" w:rsidR="00A56FB0" w:rsidRPr="00864B63" w:rsidRDefault="00A56FB0" w:rsidP="003F6970">
            <w:pPr>
              <w:jc w:val="center"/>
              <w:rPr>
                <w:rFonts w:ascii="Times New Roman" w:hAnsi="Times New Roman"/>
                <w:b/>
                <w:bCs/>
                <w:sz w:val="20"/>
                <w:szCs w:val="20"/>
              </w:rPr>
            </w:pPr>
          </w:p>
        </w:tc>
      </w:tr>
      <w:tr w:rsidR="00A56FB0" w:rsidRPr="00864B63" w14:paraId="2C0107C7" w14:textId="77777777" w:rsidTr="003F6970">
        <w:trPr>
          <w:trHeight w:val="284"/>
          <w:jc w:val="center"/>
        </w:trPr>
        <w:tc>
          <w:tcPr>
            <w:tcW w:w="1442" w:type="dxa"/>
            <w:gridSpan w:val="2"/>
            <w:vMerge/>
            <w:vAlign w:val="center"/>
          </w:tcPr>
          <w:p w14:paraId="308882FB" w14:textId="77777777" w:rsidR="00A56FB0" w:rsidRPr="00864B63" w:rsidRDefault="00A56FB0" w:rsidP="003F6970">
            <w:pPr>
              <w:jc w:val="center"/>
              <w:rPr>
                <w:rFonts w:ascii="Times New Roman" w:hAnsi="Times New Roman"/>
                <w:b/>
                <w:bCs/>
                <w:sz w:val="20"/>
                <w:szCs w:val="20"/>
              </w:rPr>
            </w:pPr>
          </w:p>
        </w:tc>
        <w:tc>
          <w:tcPr>
            <w:tcW w:w="4816" w:type="dxa"/>
            <w:gridSpan w:val="2"/>
            <w:vAlign w:val="center"/>
          </w:tcPr>
          <w:p w14:paraId="0015ADBB"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2.3.5 Öğrencileri ilgi ile dinleme</w:t>
            </w:r>
          </w:p>
        </w:tc>
        <w:tc>
          <w:tcPr>
            <w:tcW w:w="584" w:type="dxa"/>
            <w:gridSpan w:val="2"/>
            <w:vAlign w:val="center"/>
          </w:tcPr>
          <w:p w14:paraId="5AB68A8A"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27EDC566"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67BAA56E" w14:textId="77777777" w:rsidR="00A56FB0" w:rsidRPr="00864B63" w:rsidRDefault="00A56FB0" w:rsidP="003F6970">
            <w:pPr>
              <w:jc w:val="center"/>
              <w:rPr>
                <w:rFonts w:ascii="Times New Roman" w:hAnsi="Times New Roman"/>
                <w:b/>
                <w:bCs/>
                <w:sz w:val="20"/>
                <w:szCs w:val="20"/>
              </w:rPr>
            </w:pPr>
          </w:p>
        </w:tc>
        <w:tc>
          <w:tcPr>
            <w:tcW w:w="2481" w:type="dxa"/>
            <w:gridSpan w:val="2"/>
            <w:vMerge/>
            <w:vAlign w:val="center"/>
          </w:tcPr>
          <w:p w14:paraId="7E6962D2" w14:textId="77777777" w:rsidR="00A56FB0" w:rsidRPr="00864B63" w:rsidRDefault="00A56FB0" w:rsidP="003F6970">
            <w:pPr>
              <w:jc w:val="center"/>
              <w:rPr>
                <w:rFonts w:ascii="Times New Roman" w:hAnsi="Times New Roman"/>
                <w:b/>
                <w:bCs/>
                <w:sz w:val="20"/>
                <w:szCs w:val="20"/>
              </w:rPr>
            </w:pPr>
          </w:p>
        </w:tc>
      </w:tr>
      <w:tr w:rsidR="00A56FB0" w:rsidRPr="00864B63" w14:paraId="49F9FBBD" w14:textId="77777777" w:rsidTr="003F6970">
        <w:trPr>
          <w:trHeight w:val="284"/>
          <w:jc w:val="center"/>
        </w:trPr>
        <w:tc>
          <w:tcPr>
            <w:tcW w:w="1442" w:type="dxa"/>
            <w:gridSpan w:val="2"/>
            <w:vMerge/>
            <w:vAlign w:val="center"/>
          </w:tcPr>
          <w:p w14:paraId="3E942FF0" w14:textId="77777777" w:rsidR="00A56FB0" w:rsidRPr="00864B63" w:rsidRDefault="00A56FB0" w:rsidP="003F6970">
            <w:pPr>
              <w:jc w:val="center"/>
              <w:rPr>
                <w:rFonts w:ascii="Times New Roman" w:hAnsi="Times New Roman"/>
                <w:b/>
                <w:bCs/>
                <w:sz w:val="20"/>
                <w:szCs w:val="20"/>
              </w:rPr>
            </w:pPr>
          </w:p>
        </w:tc>
        <w:tc>
          <w:tcPr>
            <w:tcW w:w="4816" w:type="dxa"/>
            <w:gridSpan w:val="2"/>
            <w:vAlign w:val="center"/>
          </w:tcPr>
          <w:p w14:paraId="55FFF170" w14:textId="77777777" w:rsidR="00A56FB0" w:rsidRPr="00864B63" w:rsidRDefault="00A56FB0" w:rsidP="003F6970">
            <w:pPr>
              <w:rPr>
                <w:rFonts w:ascii="Times New Roman" w:hAnsi="Times New Roman"/>
                <w:sz w:val="20"/>
                <w:szCs w:val="20"/>
              </w:rPr>
            </w:pPr>
            <w:r w:rsidRPr="00864B63">
              <w:rPr>
                <w:rFonts w:ascii="Times New Roman" w:hAnsi="Times New Roman"/>
                <w:sz w:val="20"/>
                <w:szCs w:val="20"/>
              </w:rPr>
              <w:t>2.3.6 Sözel dili ve beden dilini etkili biçimde kullanabilme</w:t>
            </w:r>
          </w:p>
        </w:tc>
        <w:tc>
          <w:tcPr>
            <w:tcW w:w="584" w:type="dxa"/>
            <w:gridSpan w:val="2"/>
            <w:vAlign w:val="center"/>
          </w:tcPr>
          <w:p w14:paraId="56DE3B10" w14:textId="77777777" w:rsidR="00A56FB0" w:rsidRPr="00864B63" w:rsidRDefault="00A56FB0" w:rsidP="003F6970">
            <w:pPr>
              <w:jc w:val="center"/>
              <w:rPr>
                <w:rFonts w:ascii="Times New Roman" w:hAnsi="Times New Roman"/>
                <w:b/>
                <w:bCs/>
                <w:sz w:val="20"/>
                <w:szCs w:val="20"/>
              </w:rPr>
            </w:pPr>
          </w:p>
        </w:tc>
        <w:tc>
          <w:tcPr>
            <w:tcW w:w="584" w:type="dxa"/>
            <w:gridSpan w:val="2"/>
            <w:vAlign w:val="center"/>
          </w:tcPr>
          <w:p w14:paraId="268CCBCD" w14:textId="77777777" w:rsidR="00A56FB0" w:rsidRPr="00864B63" w:rsidRDefault="00A56FB0" w:rsidP="003F6970">
            <w:pPr>
              <w:jc w:val="center"/>
              <w:rPr>
                <w:rFonts w:ascii="Times New Roman" w:hAnsi="Times New Roman"/>
                <w:b/>
                <w:bCs/>
                <w:sz w:val="20"/>
                <w:szCs w:val="20"/>
              </w:rPr>
            </w:pPr>
          </w:p>
        </w:tc>
        <w:tc>
          <w:tcPr>
            <w:tcW w:w="584" w:type="dxa"/>
            <w:vAlign w:val="center"/>
          </w:tcPr>
          <w:p w14:paraId="02733C09" w14:textId="77777777" w:rsidR="00A56FB0" w:rsidRPr="00864B63" w:rsidRDefault="00A56FB0" w:rsidP="003F6970">
            <w:pPr>
              <w:jc w:val="center"/>
              <w:rPr>
                <w:rFonts w:ascii="Times New Roman" w:hAnsi="Times New Roman"/>
                <w:b/>
                <w:bCs/>
                <w:sz w:val="20"/>
                <w:szCs w:val="20"/>
              </w:rPr>
            </w:pPr>
          </w:p>
        </w:tc>
        <w:tc>
          <w:tcPr>
            <w:tcW w:w="2481" w:type="dxa"/>
            <w:gridSpan w:val="2"/>
            <w:vMerge/>
            <w:vAlign w:val="center"/>
          </w:tcPr>
          <w:p w14:paraId="19D2E077" w14:textId="77777777" w:rsidR="00A56FB0" w:rsidRPr="00864B63" w:rsidRDefault="00A56FB0" w:rsidP="003F6970">
            <w:pPr>
              <w:jc w:val="center"/>
              <w:rPr>
                <w:rFonts w:ascii="Times New Roman" w:hAnsi="Times New Roman"/>
                <w:b/>
                <w:bCs/>
                <w:sz w:val="20"/>
                <w:szCs w:val="20"/>
              </w:rPr>
            </w:pPr>
          </w:p>
        </w:tc>
      </w:tr>
      <w:tr w:rsidR="00A56FB0" w:rsidRPr="00864B63" w14:paraId="074781A6" w14:textId="77777777" w:rsidTr="003F6970">
        <w:trPr>
          <w:trHeight w:val="1013"/>
          <w:jc w:val="center"/>
        </w:trPr>
        <w:tc>
          <w:tcPr>
            <w:tcW w:w="6258" w:type="dxa"/>
            <w:gridSpan w:val="4"/>
            <w:vAlign w:val="center"/>
          </w:tcPr>
          <w:p w14:paraId="163B6F95" w14:textId="77777777" w:rsidR="00A56FB0" w:rsidRPr="00864B63" w:rsidRDefault="00A56FB0" w:rsidP="003F6970">
            <w:pPr>
              <w:jc w:val="center"/>
              <w:rPr>
                <w:rFonts w:ascii="Times New Roman" w:hAnsi="Times New Roman"/>
                <w:b/>
                <w:bCs/>
                <w:sz w:val="20"/>
                <w:szCs w:val="20"/>
              </w:rPr>
            </w:pPr>
            <w:r w:rsidRPr="00864B63">
              <w:rPr>
                <w:rFonts w:ascii="Times New Roman" w:hAnsi="Times New Roman"/>
                <w:b/>
                <w:bCs/>
                <w:sz w:val="20"/>
                <w:szCs w:val="20"/>
              </w:rPr>
              <w:t>T O P L A M P U A N</w:t>
            </w:r>
          </w:p>
        </w:tc>
        <w:tc>
          <w:tcPr>
            <w:tcW w:w="1752" w:type="dxa"/>
            <w:gridSpan w:val="5"/>
            <w:vAlign w:val="center"/>
          </w:tcPr>
          <w:p w14:paraId="01346C84" w14:textId="77777777" w:rsidR="00A56FB0" w:rsidRPr="00864B63" w:rsidRDefault="00A56FB0" w:rsidP="003F6970">
            <w:pPr>
              <w:jc w:val="center"/>
              <w:rPr>
                <w:rFonts w:ascii="Times New Roman" w:hAnsi="Times New Roman"/>
                <w:b/>
                <w:bCs/>
                <w:sz w:val="20"/>
                <w:szCs w:val="20"/>
              </w:rPr>
            </w:pPr>
          </w:p>
        </w:tc>
        <w:tc>
          <w:tcPr>
            <w:tcW w:w="2481" w:type="dxa"/>
            <w:gridSpan w:val="2"/>
            <w:vAlign w:val="center"/>
          </w:tcPr>
          <w:p w14:paraId="5333BF12" w14:textId="77777777" w:rsidR="00A56FB0" w:rsidRPr="00864B63" w:rsidRDefault="00A56FB0" w:rsidP="003F6970">
            <w:pPr>
              <w:rPr>
                <w:rFonts w:ascii="Times New Roman" w:hAnsi="Times New Roman"/>
                <w:b/>
                <w:bCs/>
                <w:sz w:val="20"/>
                <w:szCs w:val="20"/>
              </w:rPr>
            </w:pPr>
            <w:r w:rsidRPr="00864B63">
              <w:rPr>
                <w:rFonts w:ascii="Times New Roman" w:hAnsi="Times New Roman"/>
                <w:b/>
                <w:bCs/>
                <w:sz w:val="20"/>
                <w:szCs w:val="20"/>
              </w:rPr>
              <w:t xml:space="preserve">Gerçek Puanı:  </w:t>
            </w:r>
          </w:p>
          <w:p w14:paraId="0335FB72" w14:textId="77777777" w:rsidR="00A56FB0" w:rsidRPr="00864B63" w:rsidRDefault="00A56FB0" w:rsidP="003F6970">
            <w:pPr>
              <w:rPr>
                <w:rFonts w:ascii="Times New Roman" w:hAnsi="Times New Roman"/>
                <w:bCs/>
                <w:i/>
                <w:sz w:val="20"/>
                <w:szCs w:val="20"/>
              </w:rPr>
            </w:pPr>
          </w:p>
          <w:p w14:paraId="48FC048D" w14:textId="77777777" w:rsidR="00A56FB0" w:rsidRPr="00864B63" w:rsidRDefault="00A56FB0" w:rsidP="003F6970">
            <w:pPr>
              <w:rPr>
                <w:rFonts w:ascii="Times New Roman" w:hAnsi="Times New Roman"/>
                <w:bCs/>
                <w:i/>
                <w:sz w:val="20"/>
                <w:szCs w:val="20"/>
              </w:rPr>
            </w:pPr>
          </w:p>
        </w:tc>
      </w:tr>
    </w:tbl>
    <w:p w14:paraId="5D45816A" w14:textId="77777777" w:rsidR="00A56FB0" w:rsidRPr="00864B63" w:rsidRDefault="00A56FB0" w:rsidP="00A56FB0">
      <w:pPr>
        <w:jc w:val="center"/>
        <w:rPr>
          <w:rFonts w:ascii="Times New Roman" w:hAnsi="Times New Roman"/>
          <w:b/>
        </w:rPr>
      </w:pPr>
    </w:p>
    <w:p w14:paraId="4E829D9E" w14:textId="77777777" w:rsidR="00A56FB0" w:rsidRPr="00864B63" w:rsidRDefault="00A56FB0" w:rsidP="00A56FB0">
      <w:pPr>
        <w:jc w:val="center"/>
        <w:rPr>
          <w:rFonts w:ascii="Times New Roman" w:hAnsi="Times New Roman"/>
          <w:b/>
        </w:rPr>
      </w:pPr>
    </w:p>
    <w:p w14:paraId="03E595A3" w14:textId="77777777" w:rsidR="00A56FB0" w:rsidRPr="00864B63" w:rsidRDefault="00A56FB0" w:rsidP="00A56FB0">
      <w:pPr>
        <w:widowControl w:val="0"/>
        <w:autoSpaceDE w:val="0"/>
        <w:autoSpaceDN w:val="0"/>
        <w:adjustRightInd w:val="0"/>
        <w:jc w:val="both"/>
        <w:rPr>
          <w:rFonts w:ascii="Times New Roman" w:hAnsi="Times New Roman"/>
          <w:bCs/>
          <w:sz w:val="18"/>
          <w:szCs w:val="18"/>
        </w:rPr>
      </w:pPr>
      <w:r w:rsidRPr="00864B63">
        <w:rPr>
          <w:rFonts w:ascii="Times New Roman" w:hAnsi="Times New Roman"/>
          <w:b/>
          <w:bCs/>
          <w:sz w:val="18"/>
          <w:szCs w:val="18"/>
        </w:rPr>
        <w:t>AÇIKLAMALAR:</w:t>
      </w:r>
      <w:r w:rsidRPr="00864B63">
        <w:rPr>
          <w:rFonts w:ascii="Times New Roman" w:hAnsi="Times New Roman"/>
          <w:bCs/>
          <w:sz w:val="18"/>
          <w:szCs w:val="18"/>
        </w:rPr>
        <w:t xml:space="preserve"> </w:t>
      </w:r>
    </w:p>
    <w:p w14:paraId="19AA3C86" w14:textId="77777777" w:rsidR="00A56FB0" w:rsidRPr="00864B63" w:rsidRDefault="00A56FB0" w:rsidP="001F1F99">
      <w:pPr>
        <w:widowControl w:val="0"/>
        <w:numPr>
          <w:ilvl w:val="0"/>
          <w:numId w:val="8"/>
        </w:numPr>
        <w:autoSpaceDE w:val="0"/>
        <w:autoSpaceDN w:val="0"/>
        <w:adjustRightInd w:val="0"/>
        <w:ind w:left="431"/>
        <w:jc w:val="both"/>
        <w:rPr>
          <w:rFonts w:ascii="Times New Roman" w:hAnsi="Times New Roman"/>
          <w:bCs/>
          <w:sz w:val="18"/>
          <w:szCs w:val="18"/>
        </w:rPr>
      </w:pPr>
      <w:r w:rsidRPr="00864B63">
        <w:rPr>
          <w:rFonts w:ascii="Times New Roman" w:hAnsi="Times New Roman"/>
          <w:bCs/>
          <w:sz w:val="18"/>
          <w:szCs w:val="18"/>
        </w:rPr>
        <w:t xml:space="preserve">Ders gözlem formundan adayın aldığı toplam puanı </w:t>
      </w:r>
      <w:r w:rsidRPr="00864B63">
        <w:rPr>
          <w:rFonts w:ascii="Times New Roman" w:hAnsi="Times New Roman"/>
          <w:b/>
          <w:bCs/>
          <w:sz w:val="18"/>
          <w:szCs w:val="18"/>
          <w:u w:val="single"/>
        </w:rPr>
        <w:t>100</w:t>
      </w:r>
      <w:r w:rsidRPr="00864B63">
        <w:rPr>
          <w:rFonts w:ascii="Times New Roman" w:hAnsi="Times New Roman"/>
          <w:bCs/>
          <w:sz w:val="18"/>
          <w:szCs w:val="18"/>
        </w:rPr>
        <w:t xml:space="preserve">’lük sisteme çevirerek </w:t>
      </w:r>
      <w:r w:rsidRPr="00864B63">
        <w:rPr>
          <w:rFonts w:ascii="Times New Roman" w:hAnsi="Times New Roman"/>
          <w:b/>
          <w:bCs/>
          <w:i/>
          <w:sz w:val="18"/>
          <w:szCs w:val="18"/>
          <w:u w:val="single"/>
        </w:rPr>
        <w:t>(Alınan Puan* 0,95= Gerçek Puan)</w:t>
      </w:r>
      <w:r w:rsidRPr="00864B63">
        <w:rPr>
          <w:rFonts w:ascii="Times New Roman" w:hAnsi="Times New Roman"/>
          <w:bCs/>
          <w:sz w:val="18"/>
          <w:szCs w:val="18"/>
        </w:rPr>
        <w:t xml:space="preserve">, gerçek puanı yazınız. </w:t>
      </w:r>
    </w:p>
    <w:p w14:paraId="32E09DE6" w14:textId="40C3F8CE" w:rsidR="00A56FB0" w:rsidRPr="00864B63" w:rsidRDefault="00A56FB0" w:rsidP="001F1F99">
      <w:pPr>
        <w:widowControl w:val="0"/>
        <w:numPr>
          <w:ilvl w:val="0"/>
          <w:numId w:val="8"/>
        </w:numPr>
        <w:autoSpaceDE w:val="0"/>
        <w:autoSpaceDN w:val="0"/>
        <w:adjustRightInd w:val="0"/>
        <w:ind w:left="431"/>
        <w:jc w:val="both"/>
        <w:rPr>
          <w:rFonts w:ascii="Times New Roman" w:hAnsi="Times New Roman"/>
          <w:bCs/>
          <w:sz w:val="18"/>
          <w:szCs w:val="18"/>
        </w:rPr>
      </w:pPr>
      <w:r w:rsidRPr="00864B63">
        <w:rPr>
          <w:rFonts w:ascii="Times New Roman" w:hAnsi="Times New Roman"/>
          <w:bCs/>
          <w:sz w:val="18"/>
          <w:szCs w:val="18"/>
        </w:rPr>
        <w:t>Varsa eklemek istediklerinizi bu sayfanın arka yüzünü kullanınız (</w:t>
      </w:r>
      <w:r w:rsidR="00AE6E32">
        <w:rPr>
          <w:rFonts w:ascii="Times New Roman" w:hAnsi="Times New Roman"/>
          <w:bCs/>
          <w:sz w:val="18"/>
          <w:szCs w:val="18"/>
        </w:rPr>
        <w:t>Rehber öğretmen/psikolojik danışman</w:t>
      </w:r>
      <w:r w:rsidRPr="00864B63">
        <w:rPr>
          <w:rFonts w:ascii="Times New Roman" w:hAnsi="Times New Roman"/>
          <w:bCs/>
          <w:sz w:val="18"/>
          <w:szCs w:val="18"/>
        </w:rPr>
        <w:t xml:space="preserve"> adayı veya gözlem yapan kişi).</w:t>
      </w:r>
    </w:p>
    <w:p w14:paraId="6E164363" w14:textId="06CFD437" w:rsidR="00A56FB0" w:rsidRPr="00864B63" w:rsidRDefault="00A56FB0" w:rsidP="001F1F99">
      <w:pPr>
        <w:widowControl w:val="0"/>
        <w:numPr>
          <w:ilvl w:val="0"/>
          <w:numId w:val="8"/>
        </w:numPr>
        <w:autoSpaceDE w:val="0"/>
        <w:autoSpaceDN w:val="0"/>
        <w:adjustRightInd w:val="0"/>
        <w:ind w:left="431"/>
        <w:jc w:val="both"/>
        <w:rPr>
          <w:rFonts w:ascii="Times New Roman" w:hAnsi="Times New Roman"/>
          <w:bCs/>
          <w:sz w:val="18"/>
          <w:szCs w:val="18"/>
        </w:rPr>
      </w:pPr>
      <w:r w:rsidRPr="00864B63">
        <w:rPr>
          <w:rFonts w:ascii="Times New Roman" w:hAnsi="Times New Roman"/>
          <w:bCs/>
          <w:sz w:val="18"/>
          <w:szCs w:val="18"/>
        </w:rPr>
        <w:t xml:space="preserve">Bu formu doldurduktan sonra, </w:t>
      </w:r>
      <w:r w:rsidR="00AE6E32">
        <w:rPr>
          <w:rFonts w:ascii="Times New Roman" w:hAnsi="Times New Roman"/>
          <w:bCs/>
          <w:sz w:val="18"/>
          <w:szCs w:val="18"/>
        </w:rPr>
        <w:t>rehber öğretmen/psikolojik danışman</w:t>
      </w:r>
      <w:r w:rsidRPr="00864B63">
        <w:rPr>
          <w:rFonts w:ascii="Times New Roman" w:hAnsi="Times New Roman"/>
          <w:bCs/>
          <w:sz w:val="18"/>
          <w:szCs w:val="18"/>
        </w:rPr>
        <w:t xml:space="preserve"> adayının nitelikli yetişmesi ve beklentilerinin sınanması amacıyla sonuçları adayla paylaşınız, bu dersten almış olduğu puanı “</w:t>
      </w:r>
      <w:r w:rsidRPr="00864B63">
        <w:rPr>
          <w:rFonts w:ascii="Times New Roman" w:hAnsi="Times New Roman"/>
          <w:b/>
          <w:bCs/>
          <w:sz w:val="18"/>
          <w:szCs w:val="18"/>
        </w:rPr>
        <w:t>ADAY TAKİP ÇİZELGESİNE</w:t>
      </w:r>
      <w:r w:rsidRPr="00864B63">
        <w:rPr>
          <w:rFonts w:ascii="Times New Roman" w:hAnsi="Times New Roman"/>
          <w:bCs/>
          <w:sz w:val="18"/>
          <w:szCs w:val="18"/>
        </w:rPr>
        <w:t>” işleyiniz.</w:t>
      </w:r>
    </w:p>
    <w:p w14:paraId="67242E10" w14:textId="061AB149" w:rsidR="00A56FB0" w:rsidRPr="00864B63" w:rsidRDefault="00A56FB0" w:rsidP="001F1F99">
      <w:pPr>
        <w:widowControl w:val="0"/>
        <w:numPr>
          <w:ilvl w:val="0"/>
          <w:numId w:val="8"/>
        </w:numPr>
        <w:autoSpaceDE w:val="0"/>
        <w:autoSpaceDN w:val="0"/>
        <w:adjustRightInd w:val="0"/>
        <w:ind w:left="431"/>
        <w:jc w:val="both"/>
        <w:rPr>
          <w:rFonts w:ascii="Times New Roman" w:hAnsi="Times New Roman"/>
          <w:bCs/>
          <w:sz w:val="18"/>
          <w:szCs w:val="18"/>
        </w:rPr>
        <w:sectPr w:rsidR="00A56FB0" w:rsidRPr="00864B63" w:rsidSect="00A56FB0">
          <w:headerReference w:type="even" r:id="rId10"/>
          <w:headerReference w:type="default" r:id="rId11"/>
          <w:footerReference w:type="even" r:id="rId12"/>
          <w:footerReference w:type="default" r:id="rId13"/>
          <w:headerReference w:type="first" r:id="rId14"/>
          <w:pgSz w:w="11906" w:h="16838"/>
          <w:pgMar w:top="1418" w:right="1418" w:bottom="1418" w:left="1418" w:header="709" w:footer="709" w:gutter="0"/>
          <w:cols w:space="708"/>
          <w:titlePg/>
          <w:docGrid w:linePitch="360"/>
        </w:sectPr>
      </w:pPr>
      <w:r w:rsidRPr="00864B63">
        <w:rPr>
          <w:rFonts w:ascii="Times New Roman" w:hAnsi="Times New Roman"/>
          <w:bCs/>
          <w:sz w:val="18"/>
          <w:szCs w:val="18"/>
        </w:rPr>
        <w:t xml:space="preserve">Bu formun aslını staj dosyasına koyması için </w:t>
      </w:r>
      <w:r w:rsidR="00AE6E32">
        <w:rPr>
          <w:rFonts w:ascii="Times New Roman" w:hAnsi="Times New Roman"/>
          <w:b/>
          <w:bCs/>
          <w:sz w:val="18"/>
          <w:szCs w:val="18"/>
          <w:u w:val="single"/>
        </w:rPr>
        <w:t>rehber öğretmen/psikolojik danışman</w:t>
      </w:r>
      <w:r w:rsidRPr="00864B63">
        <w:rPr>
          <w:rFonts w:ascii="Times New Roman" w:hAnsi="Times New Roman"/>
          <w:b/>
          <w:bCs/>
          <w:sz w:val="18"/>
          <w:szCs w:val="18"/>
          <w:u w:val="single"/>
        </w:rPr>
        <w:t xml:space="preserve"> adayına geri veriniz</w:t>
      </w:r>
      <w:r w:rsidRPr="00864B63">
        <w:rPr>
          <w:rFonts w:ascii="Times New Roman" w:hAnsi="Times New Roman"/>
          <w:bCs/>
          <w:sz w:val="18"/>
          <w:szCs w:val="18"/>
        </w:rPr>
        <w:t xml:space="preserve">. MEBBİSE girilmesi için birer fotokopi çektiriniz. Fotokopiler uygulama </w:t>
      </w:r>
      <w:r w:rsidR="00AE6E32">
        <w:rPr>
          <w:rFonts w:ascii="Times New Roman" w:hAnsi="Times New Roman"/>
          <w:bCs/>
          <w:sz w:val="18"/>
          <w:szCs w:val="18"/>
        </w:rPr>
        <w:t>rehber öğretmen/psikolojik danışman</w:t>
      </w:r>
      <w:r w:rsidRPr="00864B63">
        <w:rPr>
          <w:rFonts w:ascii="Times New Roman" w:hAnsi="Times New Roman"/>
          <w:bCs/>
          <w:sz w:val="18"/>
          <w:szCs w:val="18"/>
        </w:rPr>
        <w:t xml:space="preserve">inde kalabilir.    </w:t>
      </w:r>
    </w:p>
    <w:p w14:paraId="72081AD0" w14:textId="77777777" w:rsidR="00A56FB0" w:rsidRPr="00864B63" w:rsidRDefault="00A56FB0" w:rsidP="00EA37D4">
      <w:pPr>
        <w:pStyle w:val="ListeParagraf"/>
        <w:widowControl w:val="0"/>
        <w:autoSpaceDE w:val="0"/>
        <w:autoSpaceDN w:val="0"/>
        <w:adjustRightInd w:val="0"/>
        <w:ind w:left="432"/>
        <w:jc w:val="center"/>
        <w:rPr>
          <w:rFonts w:ascii="Times New Roman" w:hAnsi="Times New Roman"/>
          <w:bCs/>
          <w:sz w:val="20"/>
          <w:szCs w:val="20"/>
        </w:rPr>
      </w:pPr>
      <w:r w:rsidRPr="00864B63">
        <w:rPr>
          <w:rFonts w:ascii="Times New Roman" w:hAnsi="Times New Roman"/>
          <w:b/>
          <w:sz w:val="20"/>
          <w:szCs w:val="20"/>
        </w:rPr>
        <w:lastRenderedPageBreak/>
        <w:t>EK-2. AKRAN DEĞERLENDİRME FORMU</w:t>
      </w:r>
    </w:p>
    <w:p w14:paraId="3BF99932" w14:textId="77777777" w:rsidR="00A56FB0" w:rsidRPr="00864B63" w:rsidRDefault="00A56FB0" w:rsidP="00A56FB0">
      <w:pPr>
        <w:pStyle w:val="ListeParagraf"/>
        <w:widowControl w:val="0"/>
        <w:autoSpaceDE w:val="0"/>
        <w:autoSpaceDN w:val="0"/>
        <w:adjustRightInd w:val="0"/>
        <w:ind w:left="432"/>
        <w:jc w:val="both"/>
        <w:rPr>
          <w:rFonts w:ascii="Times New Roman" w:hAnsi="Times New Roman"/>
          <w:bCs/>
          <w:sz w:val="20"/>
          <w:szCs w:val="20"/>
        </w:rPr>
      </w:pPr>
    </w:p>
    <w:p w14:paraId="7176E1E9" w14:textId="377E7C0E" w:rsidR="00A56FB0" w:rsidRPr="00A56FB0" w:rsidRDefault="00A56FB0" w:rsidP="00A56FB0">
      <w:pPr>
        <w:pStyle w:val="ListeParagraf"/>
        <w:widowControl w:val="0"/>
        <w:autoSpaceDE w:val="0"/>
        <w:autoSpaceDN w:val="0"/>
        <w:adjustRightInd w:val="0"/>
        <w:ind w:left="432"/>
        <w:jc w:val="both"/>
        <w:rPr>
          <w:rFonts w:ascii="Times New Roman" w:hAnsi="Times New Roman"/>
          <w:bCs/>
          <w:sz w:val="20"/>
          <w:szCs w:val="20"/>
        </w:rPr>
      </w:pPr>
      <w:r w:rsidRPr="00864B63">
        <w:rPr>
          <w:rFonts w:ascii="Times New Roman" w:hAnsi="Times New Roman"/>
          <w:bCs/>
          <w:sz w:val="20"/>
          <w:szCs w:val="20"/>
        </w:rPr>
        <w:t xml:space="preserve">Bu </w:t>
      </w:r>
      <w:r w:rsidR="004E4909">
        <w:rPr>
          <w:rFonts w:ascii="Times New Roman" w:hAnsi="Times New Roman"/>
          <w:bCs/>
          <w:sz w:val="20"/>
          <w:szCs w:val="20"/>
        </w:rPr>
        <w:t xml:space="preserve">form, </w:t>
      </w:r>
      <w:r w:rsidRPr="00864B63">
        <w:rPr>
          <w:rFonts w:ascii="Times New Roman" w:hAnsi="Times New Roman"/>
          <w:bCs/>
          <w:sz w:val="20"/>
          <w:szCs w:val="20"/>
        </w:rPr>
        <w:t xml:space="preserve">adayın </w:t>
      </w:r>
      <w:r>
        <w:rPr>
          <w:rFonts w:ascii="Times New Roman" w:hAnsi="Times New Roman"/>
          <w:bCs/>
          <w:sz w:val="20"/>
          <w:szCs w:val="20"/>
        </w:rPr>
        <w:t>Okullarda RPD</w:t>
      </w:r>
      <w:r w:rsidRPr="00864B63">
        <w:rPr>
          <w:rFonts w:ascii="Times New Roman" w:hAnsi="Times New Roman"/>
          <w:bCs/>
          <w:sz w:val="20"/>
          <w:szCs w:val="20"/>
        </w:rPr>
        <w:t xml:space="preserve"> Uygulama</w:t>
      </w:r>
      <w:r>
        <w:rPr>
          <w:rFonts w:ascii="Times New Roman" w:hAnsi="Times New Roman"/>
          <w:bCs/>
          <w:sz w:val="20"/>
          <w:szCs w:val="20"/>
        </w:rPr>
        <w:t>ları</w:t>
      </w:r>
      <w:r w:rsidR="004E4909">
        <w:rPr>
          <w:rFonts w:ascii="Times New Roman" w:hAnsi="Times New Roman"/>
          <w:bCs/>
          <w:sz w:val="20"/>
          <w:szCs w:val="20"/>
        </w:rPr>
        <w:t xml:space="preserve"> I-II</w:t>
      </w:r>
      <w:r w:rsidRPr="00864B63">
        <w:rPr>
          <w:rFonts w:ascii="Times New Roman" w:hAnsi="Times New Roman"/>
          <w:bCs/>
          <w:sz w:val="20"/>
          <w:szCs w:val="20"/>
        </w:rPr>
        <w:t xml:space="preserve"> dersinde geliştirdiği </w:t>
      </w:r>
      <w:r w:rsidR="00AE6E32">
        <w:rPr>
          <w:rFonts w:ascii="Times New Roman" w:hAnsi="Times New Roman"/>
          <w:bCs/>
          <w:sz w:val="20"/>
          <w:szCs w:val="20"/>
        </w:rPr>
        <w:t xml:space="preserve">rehber öğretmen/psikolojik </w:t>
      </w:r>
      <w:r w:rsidR="004E4909">
        <w:rPr>
          <w:rFonts w:ascii="Times New Roman" w:hAnsi="Times New Roman"/>
          <w:bCs/>
          <w:sz w:val="20"/>
          <w:szCs w:val="20"/>
        </w:rPr>
        <w:t>danışman</w:t>
      </w:r>
      <w:r w:rsidR="004E4909" w:rsidRPr="00864B63">
        <w:rPr>
          <w:rFonts w:ascii="Times New Roman" w:hAnsi="Times New Roman"/>
          <w:bCs/>
          <w:sz w:val="20"/>
          <w:szCs w:val="20"/>
        </w:rPr>
        <w:t>lık</w:t>
      </w:r>
      <w:r w:rsidRPr="00864B63">
        <w:rPr>
          <w:rFonts w:ascii="Times New Roman" w:hAnsi="Times New Roman"/>
          <w:bCs/>
          <w:sz w:val="20"/>
          <w:szCs w:val="20"/>
        </w:rPr>
        <w:t xml:space="preserve"> mesleğine yönelik becerilerinde eriştiği düzeyin diğer </w:t>
      </w:r>
      <w:r w:rsidR="00AE6E32">
        <w:rPr>
          <w:rFonts w:ascii="Times New Roman" w:hAnsi="Times New Roman"/>
          <w:bCs/>
          <w:sz w:val="20"/>
          <w:szCs w:val="20"/>
        </w:rPr>
        <w:t>rehber öğretmen/psikolojik danışman</w:t>
      </w:r>
      <w:r w:rsidRPr="00864B63">
        <w:rPr>
          <w:rFonts w:ascii="Times New Roman" w:hAnsi="Times New Roman"/>
          <w:bCs/>
          <w:sz w:val="20"/>
          <w:szCs w:val="20"/>
        </w:rPr>
        <w:t xml:space="preserve"> adayları tarafından belirlenmesi amacıyla hazırlanmıştır. </w:t>
      </w:r>
      <w:r w:rsidR="004E4909" w:rsidRPr="00A56FB0">
        <w:rPr>
          <w:rFonts w:ascii="Times New Roman" w:hAnsi="Times New Roman"/>
          <w:bCs/>
          <w:sz w:val="20"/>
          <w:szCs w:val="20"/>
        </w:rPr>
        <w:t>Adayı</w:t>
      </w:r>
      <w:r w:rsidR="004E4909">
        <w:rPr>
          <w:rFonts w:ascii="Times New Roman" w:hAnsi="Times New Roman"/>
          <w:bCs/>
          <w:sz w:val="20"/>
          <w:szCs w:val="20"/>
        </w:rPr>
        <w:t>n süreçteki</w:t>
      </w:r>
      <w:r w:rsidRPr="00A56FB0">
        <w:rPr>
          <w:rFonts w:ascii="Times New Roman" w:hAnsi="Times New Roman"/>
          <w:bCs/>
          <w:sz w:val="20"/>
          <w:szCs w:val="20"/>
        </w:rPr>
        <w:t xml:space="preserve"> </w:t>
      </w:r>
      <w:r w:rsidRPr="00A56FB0">
        <w:rPr>
          <w:rFonts w:ascii="Times New Roman" w:hAnsi="Times New Roman"/>
          <w:bCs/>
          <w:iCs/>
          <w:sz w:val="20"/>
          <w:szCs w:val="20"/>
        </w:rPr>
        <w:t xml:space="preserve">iletişim kurma ve değerlendirme, </w:t>
      </w:r>
      <w:r w:rsidR="004E4909">
        <w:rPr>
          <w:rFonts w:ascii="Times New Roman" w:hAnsi="Times New Roman"/>
          <w:bCs/>
          <w:iCs/>
          <w:sz w:val="20"/>
          <w:szCs w:val="20"/>
        </w:rPr>
        <w:t xml:space="preserve">etkinliği </w:t>
      </w:r>
      <w:r w:rsidRPr="00A56FB0">
        <w:rPr>
          <w:rFonts w:ascii="Times New Roman" w:hAnsi="Times New Roman"/>
          <w:bCs/>
          <w:iCs/>
          <w:sz w:val="20"/>
          <w:szCs w:val="20"/>
        </w:rPr>
        <w:t xml:space="preserve">hazırlama ve </w:t>
      </w:r>
      <w:r w:rsidR="004E4909">
        <w:rPr>
          <w:rFonts w:ascii="Times New Roman" w:hAnsi="Times New Roman"/>
          <w:bCs/>
          <w:iCs/>
          <w:sz w:val="20"/>
          <w:szCs w:val="20"/>
        </w:rPr>
        <w:t>sürdürme</w:t>
      </w:r>
      <w:r w:rsidRPr="00A56FB0">
        <w:rPr>
          <w:rFonts w:ascii="Times New Roman" w:hAnsi="Times New Roman"/>
          <w:bCs/>
          <w:iCs/>
          <w:sz w:val="20"/>
          <w:szCs w:val="20"/>
        </w:rPr>
        <w:t xml:space="preserve">, </w:t>
      </w:r>
      <w:r w:rsidR="004E4909">
        <w:rPr>
          <w:rFonts w:ascii="Times New Roman" w:hAnsi="Times New Roman"/>
          <w:bCs/>
          <w:iCs/>
          <w:sz w:val="20"/>
          <w:szCs w:val="20"/>
        </w:rPr>
        <w:t>grup</w:t>
      </w:r>
      <w:r w:rsidRPr="00A56FB0">
        <w:rPr>
          <w:rFonts w:ascii="Times New Roman" w:hAnsi="Times New Roman"/>
          <w:bCs/>
          <w:iCs/>
          <w:sz w:val="20"/>
          <w:szCs w:val="20"/>
        </w:rPr>
        <w:t xml:space="preserve"> yönetimi ve geri bildirim </w:t>
      </w:r>
      <w:r w:rsidRPr="00A56FB0">
        <w:rPr>
          <w:rFonts w:ascii="Times New Roman" w:hAnsi="Times New Roman"/>
          <w:bCs/>
          <w:sz w:val="20"/>
          <w:szCs w:val="20"/>
        </w:rPr>
        <w:t xml:space="preserve">uygulamaları diğer </w:t>
      </w:r>
      <w:r w:rsidR="00AE6E32">
        <w:rPr>
          <w:rFonts w:ascii="Times New Roman" w:hAnsi="Times New Roman"/>
          <w:bCs/>
          <w:sz w:val="20"/>
          <w:szCs w:val="20"/>
        </w:rPr>
        <w:t>rehber öğretmen/psikolojik danışman</w:t>
      </w:r>
      <w:r w:rsidRPr="00A56FB0">
        <w:rPr>
          <w:rFonts w:ascii="Times New Roman" w:hAnsi="Times New Roman"/>
          <w:bCs/>
          <w:sz w:val="20"/>
          <w:szCs w:val="20"/>
        </w:rPr>
        <w:t xml:space="preserve"> adayları tarafından değerlendirilecektir. Sizin için uygun derecelemenin altında bulunan kutucuğa (X) işareti koyunuz. Ayrıca görüşlerinizi genel düşünceler alanına belirtiniz.</w:t>
      </w:r>
    </w:p>
    <w:p w14:paraId="78C5A42C" w14:textId="77777777" w:rsidR="00A56FB0" w:rsidRPr="00864B63" w:rsidRDefault="00A56FB0" w:rsidP="00A56FB0">
      <w:pPr>
        <w:pStyle w:val="ListeParagraf"/>
        <w:widowControl w:val="0"/>
        <w:autoSpaceDE w:val="0"/>
        <w:autoSpaceDN w:val="0"/>
        <w:adjustRightInd w:val="0"/>
        <w:ind w:left="432"/>
        <w:jc w:val="both"/>
        <w:rPr>
          <w:rFonts w:ascii="Times New Roman" w:hAnsi="Times New Roman"/>
          <w:bCs/>
          <w:sz w:val="20"/>
          <w:szCs w:val="20"/>
        </w:rPr>
      </w:pPr>
    </w:p>
    <w:p w14:paraId="462B1F78" w14:textId="77777777" w:rsidR="004E4909" w:rsidRDefault="004E4909" w:rsidP="003F27A8">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Psikolojik Danışman</w:t>
      </w:r>
      <w:r w:rsidRPr="00864B63">
        <w:rPr>
          <w:rFonts w:ascii="Times New Roman" w:hAnsi="Times New Roman"/>
          <w:bCs/>
          <w:sz w:val="20"/>
          <w:szCs w:val="20"/>
        </w:rPr>
        <w:t xml:space="preserve"> Adayı</w:t>
      </w:r>
      <w:r>
        <w:rPr>
          <w:rFonts w:ascii="Times New Roman" w:hAnsi="Times New Roman"/>
          <w:bCs/>
          <w:sz w:val="20"/>
          <w:szCs w:val="20"/>
        </w:rPr>
        <w:t xml:space="preserve"> Adı Soyadı</w:t>
      </w:r>
      <w:r>
        <w:rPr>
          <w:rFonts w:ascii="Times New Roman" w:hAnsi="Times New Roman"/>
          <w:bCs/>
          <w:sz w:val="20"/>
          <w:szCs w:val="20"/>
        </w:rPr>
        <w:tab/>
        <w:t>:</w:t>
      </w:r>
      <w:r w:rsidRPr="00864B63">
        <w:rPr>
          <w:rFonts w:ascii="Times New Roman" w:hAnsi="Times New Roman"/>
          <w:bCs/>
          <w:sz w:val="20"/>
          <w:szCs w:val="20"/>
        </w:rPr>
        <w:tab/>
      </w:r>
      <w:r w:rsidRPr="00864B63">
        <w:rPr>
          <w:rFonts w:ascii="Times New Roman" w:hAnsi="Times New Roman"/>
          <w:bCs/>
          <w:sz w:val="20"/>
          <w:szCs w:val="20"/>
        </w:rPr>
        <w:tab/>
      </w:r>
      <w:r w:rsidRPr="00864B63">
        <w:rPr>
          <w:rFonts w:ascii="Times New Roman" w:hAnsi="Times New Roman"/>
          <w:bCs/>
          <w:sz w:val="20"/>
          <w:szCs w:val="20"/>
        </w:rPr>
        <w:tab/>
      </w:r>
      <w:r w:rsidRPr="00864B63">
        <w:rPr>
          <w:rFonts w:ascii="Times New Roman" w:hAnsi="Times New Roman"/>
          <w:bCs/>
          <w:sz w:val="20"/>
          <w:szCs w:val="20"/>
        </w:rPr>
        <w:tab/>
      </w:r>
      <w:r w:rsidRPr="00864B63">
        <w:rPr>
          <w:rFonts w:ascii="Times New Roman" w:hAnsi="Times New Roman"/>
          <w:bCs/>
          <w:sz w:val="20"/>
          <w:szCs w:val="20"/>
        </w:rPr>
        <w:tab/>
      </w:r>
    </w:p>
    <w:p w14:paraId="7F631223" w14:textId="77777777" w:rsidR="004E4909" w:rsidRDefault="004E4909" w:rsidP="003F27A8">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Uygulama Tarihi</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t>:</w:t>
      </w:r>
    </w:p>
    <w:p w14:paraId="16BBB6DD" w14:textId="77777777" w:rsidR="004E4909" w:rsidRDefault="004E4909" w:rsidP="003F27A8">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 xml:space="preserve">Etkinlik Adı </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t>:</w:t>
      </w:r>
    </w:p>
    <w:p w14:paraId="3A62F05C" w14:textId="77777777" w:rsidR="004E4909" w:rsidRDefault="004E4909" w:rsidP="004E4909">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 xml:space="preserve">Etkinliğin Gerçekleştirildiği Sınıf </w:t>
      </w:r>
      <w:r>
        <w:rPr>
          <w:rFonts w:ascii="Times New Roman" w:hAnsi="Times New Roman"/>
          <w:bCs/>
          <w:sz w:val="20"/>
          <w:szCs w:val="20"/>
        </w:rPr>
        <w:tab/>
      </w:r>
      <w:r>
        <w:rPr>
          <w:rFonts w:ascii="Times New Roman" w:hAnsi="Times New Roman"/>
          <w:bCs/>
          <w:sz w:val="20"/>
          <w:szCs w:val="20"/>
        </w:rPr>
        <w:tab/>
        <w:t>:</w:t>
      </w:r>
    </w:p>
    <w:p w14:paraId="58AFE1AE" w14:textId="389A16AD" w:rsidR="004E4909" w:rsidRPr="00864B63" w:rsidRDefault="004E4909" w:rsidP="004E4909">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Gözlemci</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t>:</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15"/>
        <w:gridCol w:w="6767"/>
        <w:gridCol w:w="754"/>
        <w:gridCol w:w="1091"/>
        <w:gridCol w:w="615"/>
      </w:tblGrid>
      <w:tr w:rsidR="00A56FB0" w:rsidRPr="00864B63" w14:paraId="214A1399" w14:textId="77777777" w:rsidTr="003F6970">
        <w:trPr>
          <w:trHeight w:val="77"/>
          <w:jc w:val="center"/>
        </w:trPr>
        <w:tc>
          <w:tcPr>
            <w:tcW w:w="1263" w:type="dxa"/>
            <w:gridSpan w:val="2"/>
            <w:vAlign w:val="center"/>
          </w:tcPr>
          <w:p w14:paraId="371AA52B"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r w:rsidRPr="00864B63">
              <w:rPr>
                <w:rFonts w:ascii="Times New Roman" w:hAnsi="Times New Roman"/>
                <w:b/>
                <w:bCs/>
                <w:sz w:val="20"/>
                <w:szCs w:val="20"/>
              </w:rPr>
              <w:t>No</w:t>
            </w:r>
          </w:p>
        </w:tc>
        <w:tc>
          <w:tcPr>
            <w:tcW w:w="6767" w:type="dxa"/>
            <w:vAlign w:val="center"/>
          </w:tcPr>
          <w:p w14:paraId="143F25D6"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r w:rsidRPr="00864B63">
              <w:rPr>
                <w:rFonts w:ascii="Times New Roman" w:hAnsi="Times New Roman"/>
                <w:b/>
                <w:bCs/>
                <w:sz w:val="20"/>
                <w:szCs w:val="20"/>
              </w:rPr>
              <w:t>Maddeler</w:t>
            </w:r>
          </w:p>
        </w:tc>
        <w:tc>
          <w:tcPr>
            <w:tcW w:w="754" w:type="dxa"/>
            <w:vAlign w:val="center"/>
          </w:tcPr>
          <w:p w14:paraId="559B3398" w14:textId="77777777" w:rsidR="00A56FB0" w:rsidRPr="00864B63" w:rsidRDefault="00A56FB0" w:rsidP="003F6970">
            <w:pPr>
              <w:widowControl w:val="0"/>
              <w:autoSpaceDE w:val="0"/>
              <w:autoSpaceDN w:val="0"/>
              <w:adjustRightInd w:val="0"/>
              <w:jc w:val="center"/>
              <w:rPr>
                <w:rFonts w:ascii="Times New Roman" w:hAnsi="Times New Roman"/>
                <w:b/>
                <w:bCs/>
                <w:sz w:val="20"/>
                <w:szCs w:val="20"/>
              </w:rPr>
            </w:pPr>
            <w:r w:rsidRPr="00864B63">
              <w:rPr>
                <w:rFonts w:ascii="Times New Roman" w:hAnsi="Times New Roman"/>
                <w:b/>
                <w:bCs/>
                <w:sz w:val="20"/>
                <w:szCs w:val="20"/>
              </w:rPr>
              <w:t>Eksik</w:t>
            </w:r>
          </w:p>
        </w:tc>
        <w:tc>
          <w:tcPr>
            <w:tcW w:w="1091" w:type="dxa"/>
            <w:vAlign w:val="center"/>
          </w:tcPr>
          <w:p w14:paraId="3E17388B" w14:textId="77777777" w:rsidR="00A56FB0" w:rsidRPr="00864B63" w:rsidRDefault="00A56FB0" w:rsidP="003F6970">
            <w:pPr>
              <w:widowControl w:val="0"/>
              <w:autoSpaceDE w:val="0"/>
              <w:autoSpaceDN w:val="0"/>
              <w:adjustRightInd w:val="0"/>
              <w:jc w:val="center"/>
              <w:rPr>
                <w:rFonts w:ascii="Times New Roman" w:hAnsi="Times New Roman"/>
                <w:b/>
                <w:bCs/>
                <w:sz w:val="20"/>
                <w:szCs w:val="20"/>
              </w:rPr>
            </w:pPr>
            <w:r w:rsidRPr="00864B63">
              <w:rPr>
                <w:rFonts w:ascii="Times New Roman" w:hAnsi="Times New Roman"/>
                <w:b/>
                <w:bCs/>
                <w:sz w:val="20"/>
                <w:szCs w:val="20"/>
              </w:rPr>
              <w:t>Kabul Edilebilir</w:t>
            </w:r>
          </w:p>
        </w:tc>
        <w:tc>
          <w:tcPr>
            <w:tcW w:w="615" w:type="dxa"/>
            <w:vAlign w:val="center"/>
          </w:tcPr>
          <w:p w14:paraId="1BE0FCAC" w14:textId="77777777" w:rsidR="00A56FB0" w:rsidRPr="00864B63" w:rsidRDefault="00A56FB0" w:rsidP="003F6970">
            <w:pPr>
              <w:widowControl w:val="0"/>
              <w:autoSpaceDE w:val="0"/>
              <w:autoSpaceDN w:val="0"/>
              <w:adjustRightInd w:val="0"/>
              <w:jc w:val="center"/>
              <w:rPr>
                <w:rFonts w:ascii="Times New Roman" w:hAnsi="Times New Roman"/>
                <w:b/>
                <w:bCs/>
                <w:sz w:val="20"/>
                <w:szCs w:val="20"/>
              </w:rPr>
            </w:pPr>
            <w:r w:rsidRPr="00864B63">
              <w:rPr>
                <w:rFonts w:ascii="Times New Roman" w:hAnsi="Times New Roman"/>
                <w:b/>
                <w:bCs/>
                <w:sz w:val="20"/>
                <w:szCs w:val="20"/>
              </w:rPr>
              <w:t>İyi</w:t>
            </w:r>
          </w:p>
        </w:tc>
      </w:tr>
      <w:tr w:rsidR="00A56FB0" w:rsidRPr="00864B63" w14:paraId="2AFE8498" w14:textId="77777777" w:rsidTr="003F6970">
        <w:trPr>
          <w:trHeight w:val="24"/>
          <w:jc w:val="center"/>
        </w:trPr>
        <w:tc>
          <w:tcPr>
            <w:tcW w:w="648" w:type="dxa"/>
            <w:vMerge w:val="restart"/>
            <w:textDirection w:val="btLr"/>
            <w:vAlign w:val="center"/>
          </w:tcPr>
          <w:p w14:paraId="31DEA881"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r w:rsidRPr="00864B63">
              <w:rPr>
                <w:rFonts w:ascii="Times New Roman" w:hAnsi="Times New Roman"/>
                <w:b/>
                <w:bCs/>
                <w:sz w:val="20"/>
                <w:szCs w:val="20"/>
              </w:rPr>
              <w:t>Etkinlik/Uygulama Süreci</w:t>
            </w:r>
          </w:p>
        </w:tc>
        <w:tc>
          <w:tcPr>
            <w:tcW w:w="615" w:type="dxa"/>
          </w:tcPr>
          <w:p w14:paraId="45F3211F"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w:t>
            </w:r>
          </w:p>
        </w:tc>
        <w:tc>
          <w:tcPr>
            <w:tcW w:w="6767" w:type="dxa"/>
          </w:tcPr>
          <w:p w14:paraId="1B4A8E50"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Etkinlik/uygulamada güdülenmenin sürekliliğini sağlayabilme </w:t>
            </w:r>
          </w:p>
        </w:tc>
        <w:tc>
          <w:tcPr>
            <w:tcW w:w="754" w:type="dxa"/>
          </w:tcPr>
          <w:p w14:paraId="164243B2"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072BB2B9"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32741962"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15B3F04E" w14:textId="77777777" w:rsidTr="003F6970">
        <w:trPr>
          <w:trHeight w:val="15"/>
          <w:jc w:val="center"/>
        </w:trPr>
        <w:tc>
          <w:tcPr>
            <w:tcW w:w="648" w:type="dxa"/>
            <w:vMerge/>
            <w:vAlign w:val="center"/>
          </w:tcPr>
          <w:p w14:paraId="01317358"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6122AC51"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w:t>
            </w:r>
          </w:p>
        </w:tc>
        <w:tc>
          <w:tcPr>
            <w:tcW w:w="6767" w:type="dxa"/>
          </w:tcPr>
          <w:p w14:paraId="0A3985DC"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Öğrencilerin etkinliklere aktif katılımına rehberlik sağlama </w:t>
            </w:r>
          </w:p>
        </w:tc>
        <w:tc>
          <w:tcPr>
            <w:tcW w:w="754" w:type="dxa"/>
          </w:tcPr>
          <w:p w14:paraId="5BD0ED1C"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7925411B"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253FA54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39A4626B" w14:textId="77777777" w:rsidTr="003F6970">
        <w:trPr>
          <w:trHeight w:val="15"/>
          <w:jc w:val="center"/>
        </w:trPr>
        <w:tc>
          <w:tcPr>
            <w:tcW w:w="648" w:type="dxa"/>
            <w:vMerge/>
            <w:vAlign w:val="center"/>
          </w:tcPr>
          <w:p w14:paraId="3316A891"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074DA06A"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3</w:t>
            </w:r>
          </w:p>
        </w:tc>
        <w:tc>
          <w:tcPr>
            <w:tcW w:w="6767" w:type="dxa"/>
          </w:tcPr>
          <w:p w14:paraId="480FBEE6"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Öğrencileri olumlu davranış yönünde motive etme </w:t>
            </w:r>
          </w:p>
        </w:tc>
        <w:tc>
          <w:tcPr>
            <w:tcW w:w="754" w:type="dxa"/>
          </w:tcPr>
          <w:p w14:paraId="1F1B66D5"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7944B4B8"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5BD5F1A6"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0A15761A" w14:textId="77777777" w:rsidTr="003F6970">
        <w:trPr>
          <w:trHeight w:val="15"/>
          <w:jc w:val="center"/>
        </w:trPr>
        <w:tc>
          <w:tcPr>
            <w:tcW w:w="648" w:type="dxa"/>
            <w:vMerge/>
            <w:vAlign w:val="center"/>
          </w:tcPr>
          <w:p w14:paraId="72607909"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7A104A1F"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4</w:t>
            </w:r>
          </w:p>
        </w:tc>
        <w:tc>
          <w:tcPr>
            <w:tcW w:w="6767" w:type="dxa"/>
          </w:tcPr>
          <w:p w14:paraId="5DF89134"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Olumsuz davranışı doğuran durumlara uygun şekilde müdahale etme </w:t>
            </w:r>
          </w:p>
        </w:tc>
        <w:tc>
          <w:tcPr>
            <w:tcW w:w="754" w:type="dxa"/>
          </w:tcPr>
          <w:p w14:paraId="23E7612B"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7E8769F6"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2BF8FD2D"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3A2554F7" w14:textId="77777777" w:rsidTr="003F6970">
        <w:trPr>
          <w:trHeight w:val="15"/>
          <w:jc w:val="center"/>
        </w:trPr>
        <w:tc>
          <w:tcPr>
            <w:tcW w:w="648" w:type="dxa"/>
            <w:vMerge/>
            <w:vAlign w:val="center"/>
          </w:tcPr>
          <w:p w14:paraId="7460733F"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333233BF"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5</w:t>
            </w:r>
          </w:p>
        </w:tc>
        <w:tc>
          <w:tcPr>
            <w:tcW w:w="6767" w:type="dxa"/>
          </w:tcPr>
          <w:p w14:paraId="27F7E39B"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Destekleyici ve samimi bir sınıf ortamı oluşturma </w:t>
            </w:r>
          </w:p>
        </w:tc>
        <w:tc>
          <w:tcPr>
            <w:tcW w:w="754" w:type="dxa"/>
          </w:tcPr>
          <w:p w14:paraId="6BE3742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0FEB8A2F"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5A20DF5A"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78659855" w14:textId="77777777" w:rsidTr="003F6970">
        <w:trPr>
          <w:trHeight w:val="15"/>
          <w:jc w:val="center"/>
        </w:trPr>
        <w:tc>
          <w:tcPr>
            <w:tcW w:w="648" w:type="dxa"/>
            <w:vMerge/>
            <w:vAlign w:val="center"/>
          </w:tcPr>
          <w:p w14:paraId="45395655"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43B1C31C"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6</w:t>
            </w:r>
          </w:p>
        </w:tc>
        <w:tc>
          <w:tcPr>
            <w:tcW w:w="6767" w:type="dxa"/>
          </w:tcPr>
          <w:p w14:paraId="1596E6E9"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Etkinlik/uygulama sürecinde yaşanan problemlere çözüm bulma </w:t>
            </w:r>
          </w:p>
        </w:tc>
        <w:tc>
          <w:tcPr>
            <w:tcW w:w="754" w:type="dxa"/>
          </w:tcPr>
          <w:p w14:paraId="59253509"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0370838C"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0E734D35"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3E04613F" w14:textId="77777777" w:rsidTr="003F6970">
        <w:trPr>
          <w:trHeight w:val="15"/>
          <w:jc w:val="center"/>
        </w:trPr>
        <w:tc>
          <w:tcPr>
            <w:tcW w:w="648" w:type="dxa"/>
            <w:vMerge/>
            <w:vAlign w:val="center"/>
          </w:tcPr>
          <w:p w14:paraId="6C91E9EA"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34C7ABB9"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7</w:t>
            </w:r>
          </w:p>
        </w:tc>
        <w:tc>
          <w:tcPr>
            <w:tcW w:w="6767" w:type="dxa"/>
          </w:tcPr>
          <w:p w14:paraId="6B139978"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Öğrencilerle etkili iletişim kurma </w:t>
            </w:r>
          </w:p>
        </w:tc>
        <w:tc>
          <w:tcPr>
            <w:tcW w:w="754" w:type="dxa"/>
          </w:tcPr>
          <w:p w14:paraId="69F37273"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3B7A884F"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66CC1311"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14971BFA" w14:textId="77777777" w:rsidTr="003F6970">
        <w:trPr>
          <w:trHeight w:val="15"/>
          <w:jc w:val="center"/>
        </w:trPr>
        <w:tc>
          <w:tcPr>
            <w:tcW w:w="648" w:type="dxa"/>
            <w:vMerge/>
            <w:vAlign w:val="center"/>
          </w:tcPr>
          <w:p w14:paraId="49138135"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0C50A77F"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8</w:t>
            </w:r>
          </w:p>
        </w:tc>
        <w:tc>
          <w:tcPr>
            <w:tcW w:w="6767" w:type="dxa"/>
          </w:tcPr>
          <w:p w14:paraId="0D36736E"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Anlaşılır açıklamalar ve yönergeler verme </w:t>
            </w:r>
          </w:p>
        </w:tc>
        <w:tc>
          <w:tcPr>
            <w:tcW w:w="754" w:type="dxa"/>
          </w:tcPr>
          <w:p w14:paraId="7CF6F097"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2878C273"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3BC87757"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7AB5904B" w14:textId="77777777" w:rsidTr="003F6970">
        <w:trPr>
          <w:trHeight w:val="15"/>
          <w:jc w:val="center"/>
        </w:trPr>
        <w:tc>
          <w:tcPr>
            <w:tcW w:w="648" w:type="dxa"/>
            <w:vMerge/>
            <w:vAlign w:val="center"/>
          </w:tcPr>
          <w:p w14:paraId="0418F15C"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4BEFF7FD"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9</w:t>
            </w:r>
          </w:p>
        </w:tc>
        <w:tc>
          <w:tcPr>
            <w:tcW w:w="6767" w:type="dxa"/>
          </w:tcPr>
          <w:p w14:paraId="50098D22"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Gerektiğinde yakında olmak ve dikkat çekmek için sınıfta hareket etme </w:t>
            </w:r>
          </w:p>
        </w:tc>
        <w:tc>
          <w:tcPr>
            <w:tcW w:w="754" w:type="dxa"/>
          </w:tcPr>
          <w:p w14:paraId="19784498"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35EC3CA2"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42DEDC48"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05CFE7D5" w14:textId="77777777" w:rsidTr="003F6970">
        <w:trPr>
          <w:trHeight w:val="51"/>
          <w:jc w:val="center"/>
        </w:trPr>
        <w:tc>
          <w:tcPr>
            <w:tcW w:w="648" w:type="dxa"/>
            <w:vMerge w:val="restart"/>
            <w:textDirection w:val="btLr"/>
            <w:vAlign w:val="center"/>
          </w:tcPr>
          <w:p w14:paraId="226D7ACB"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r w:rsidRPr="00864B63">
              <w:rPr>
                <w:rFonts w:ascii="Times New Roman" w:hAnsi="Times New Roman"/>
                <w:b/>
                <w:bCs/>
                <w:sz w:val="20"/>
                <w:szCs w:val="20"/>
              </w:rPr>
              <w:t>İletişim Kurma ve Değerlendirme</w:t>
            </w:r>
          </w:p>
        </w:tc>
        <w:tc>
          <w:tcPr>
            <w:tcW w:w="615" w:type="dxa"/>
          </w:tcPr>
          <w:p w14:paraId="5D0C86CD"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10</w:t>
            </w:r>
          </w:p>
        </w:tc>
        <w:tc>
          <w:tcPr>
            <w:tcW w:w="6767" w:type="dxa"/>
          </w:tcPr>
          <w:p w14:paraId="449C4422"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Öğrencileri ilgiyle dinleme </w:t>
            </w:r>
          </w:p>
        </w:tc>
        <w:tc>
          <w:tcPr>
            <w:tcW w:w="754" w:type="dxa"/>
          </w:tcPr>
          <w:p w14:paraId="39EEA82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13B5341D"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299CF781"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1505FE88" w14:textId="77777777" w:rsidTr="003F6970">
        <w:trPr>
          <w:trHeight w:val="15"/>
          <w:jc w:val="center"/>
        </w:trPr>
        <w:tc>
          <w:tcPr>
            <w:tcW w:w="648" w:type="dxa"/>
            <w:vMerge/>
            <w:vAlign w:val="center"/>
          </w:tcPr>
          <w:p w14:paraId="13FD934C"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020897F1"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11</w:t>
            </w:r>
          </w:p>
        </w:tc>
        <w:tc>
          <w:tcPr>
            <w:tcW w:w="6767" w:type="dxa"/>
          </w:tcPr>
          <w:p w14:paraId="1EB9970D"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Sözlü iletişimi etkili biçimde kullanma </w:t>
            </w:r>
          </w:p>
        </w:tc>
        <w:tc>
          <w:tcPr>
            <w:tcW w:w="754" w:type="dxa"/>
          </w:tcPr>
          <w:p w14:paraId="50E47E6D"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68D30EFC"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03F2CF43"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72720A7A" w14:textId="77777777" w:rsidTr="003F6970">
        <w:trPr>
          <w:trHeight w:val="15"/>
          <w:jc w:val="center"/>
        </w:trPr>
        <w:tc>
          <w:tcPr>
            <w:tcW w:w="648" w:type="dxa"/>
            <w:vMerge/>
            <w:vAlign w:val="center"/>
          </w:tcPr>
          <w:p w14:paraId="22025BEF"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4F8D9FF6"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12</w:t>
            </w:r>
          </w:p>
        </w:tc>
        <w:tc>
          <w:tcPr>
            <w:tcW w:w="6767" w:type="dxa"/>
          </w:tcPr>
          <w:p w14:paraId="073E8CCB"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Sözsüz iletişimi etkili biçimde kullanma </w:t>
            </w:r>
          </w:p>
        </w:tc>
        <w:tc>
          <w:tcPr>
            <w:tcW w:w="754" w:type="dxa"/>
          </w:tcPr>
          <w:p w14:paraId="05ABF4DB"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30DD365F"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317BB8EC"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653C6881" w14:textId="77777777" w:rsidTr="003F6970">
        <w:trPr>
          <w:trHeight w:val="15"/>
          <w:jc w:val="center"/>
        </w:trPr>
        <w:tc>
          <w:tcPr>
            <w:tcW w:w="648" w:type="dxa"/>
            <w:vMerge/>
            <w:vAlign w:val="center"/>
          </w:tcPr>
          <w:p w14:paraId="1C08D4DF"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19DB2DE1"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13</w:t>
            </w:r>
          </w:p>
        </w:tc>
        <w:tc>
          <w:tcPr>
            <w:tcW w:w="6767" w:type="dxa"/>
          </w:tcPr>
          <w:p w14:paraId="087BD36E"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Uygun ölçme ve değerlendirme araçlarını seçme/hazırlama </w:t>
            </w:r>
          </w:p>
        </w:tc>
        <w:tc>
          <w:tcPr>
            <w:tcW w:w="754" w:type="dxa"/>
          </w:tcPr>
          <w:p w14:paraId="116AC967"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48BD2EDD"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1CBBA1D7"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2BE75FE9" w14:textId="77777777" w:rsidTr="003F6970">
        <w:trPr>
          <w:trHeight w:val="15"/>
          <w:jc w:val="center"/>
        </w:trPr>
        <w:tc>
          <w:tcPr>
            <w:tcW w:w="648" w:type="dxa"/>
            <w:vMerge/>
            <w:vAlign w:val="center"/>
          </w:tcPr>
          <w:p w14:paraId="59820DEE"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6D5D40F8"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14</w:t>
            </w:r>
          </w:p>
        </w:tc>
        <w:tc>
          <w:tcPr>
            <w:tcW w:w="6767" w:type="dxa"/>
          </w:tcPr>
          <w:p w14:paraId="2D925E4F"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Öğrencileri etkinlik sürecindeki görevleri açısından değerlendirme </w:t>
            </w:r>
          </w:p>
        </w:tc>
        <w:tc>
          <w:tcPr>
            <w:tcW w:w="754" w:type="dxa"/>
          </w:tcPr>
          <w:p w14:paraId="6338CC0C"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14F8CFEA"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284CF889"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1A739A95" w14:textId="77777777" w:rsidTr="003F6970">
        <w:trPr>
          <w:trHeight w:val="15"/>
          <w:jc w:val="center"/>
        </w:trPr>
        <w:tc>
          <w:tcPr>
            <w:tcW w:w="648" w:type="dxa"/>
            <w:vMerge/>
            <w:vAlign w:val="center"/>
          </w:tcPr>
          <w:p w14:paraId="665733B3"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3A6753DD"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15</w:t>
            </w:r>
          </w:p>
        </w:tc>
        <w:tc>
          <w:tcPr>
            <w:tcW w:w="6767" w:type="dxa"/>
          </w:tcPr>
          <w:p w14:paraId="2909061A"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Öğrenciye geri bildirim sağlama</w:t>
            </w:r>
          </w:p>
        </w:tc>
        <w:tc>
          <w:tcPr>
            <w:tcW w:w="754" w:type="dxa"/>
          </w:tcPr>
          <w:p w14:paraId="5A3BCB7E"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42FA758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1D7B3381"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44561B02" w14:textId="77777777" w:rsidTr="003F6970">
        <w:trPr>
          <w:trHeight w:val="51"/>
          <w:jc w:val="center"/>
        </w:trPr>
        <w:tc>
          <w:tcPr>
            <w:tcW w:w="648" w:type="dxa"/>
            <w:vMerge w:val="restart"/>
            <w:textDirection w:val="btLr"/>
            <w:vAlign w:val="center"/>
          </w:tcPr>
          <w:p w14:paraId="5FFDFAE0"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r w:rsidRPr="00864B63">
              <w:rPr>
                <w:rFonts w:ascii="Times New Roman" w:hAnsi="Times New Roman"/>
                <w:b/>
                <w:bCs/>
                <w:sz w:val="20"/>
                <w:szCs w:val="20"/>
              </w:rPr>
              <w:t xml:space="preserve">Etkinliği /Uygulamaya hazırlanma ve  Yürütme </w:t>
            </w:r>
          </w:p>
        </w:tc>
        <w:tc>
          <w:tcPr>
            <w:tcW w:w="615" w:type="dxa"/>
          </w:tcPr>
          <w:p w14:paraId="2D8E5EC9"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16</w:t>
            </w:r>
          </w:p>
        </w:tc>
        <w:tc>
          <w:tcPr>
            <w:tcW w:w="6767" w:type="dxa"/>
          </w:tcPr>
          <w:p w14:paraId="49D6FEB7"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Öğrenciyi neler kazanacağı ile ilgili bilgilendirme (Güdüleme) </w:t>
            </w:r>
          </w:p>
        </w:tc>
        <w:tc>
          <w:tcPr>
            <w:tcW w:w="754" w:type="dxa"/>
          </w:tcPr>
          <w:p w14:paraId="57F68713"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27A8C08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0FEE4EEA"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2E9D37E9" w14:textId="77777777" w:rsidTr="003F6970">
        <w:trPr>
          <w:trHeight w:val="15"/>
          <w:jc w:val="center"/>
        </w:trPr>
        <w:tc>
          <w:tcPr>
            <w:tcW w:w="648" w:type="dxa"/>
            <w:vMerge/>
            <w:vAlign w:val="center"/>
          </w:tcPr>
          <w:p w14:paraId="3656F7D0"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416DC978"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17</w:t>
            </w:r>
          </w:p>
        </w:tc>
        <w:tc>
          <w:tcPr>
            <w:tcW w:w="6767" w:type="dxa"/>
          </w:tcPr>
          <w:p w14:paraId="2BD6D171"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Önceden öğrenilenlerle yeni öğrenmeler arasında bağ kurma (Etkinliğe Geçiş) </w:t>
            </w:r>
          </w:p>
        </w:tc>
        <w:tc>
          <w:tcPr>
            <w:tcW w:w="754" w:type="dxa"/>
          </w:tcPr>
          <w:p w14:paraId="6B2DB583"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53995E25"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3DBD9F83"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05C67A20" w14:textId="77777777" w:rsidTr="003F6970">
        <w:trPr>
          <w:trHeight w:val="15"/>
          <w:jc w:val="center"/>
        </w:trPr>
        <w:tc>
          <w:tcPr>
            <w:tcW w:w="648" w:type="dxa"/>
            <w:vMerge/>
            <w:vAlign w:val="center"/>
          </w:tcPr>
          <w:p w14:paraId="6076BEE2"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4685CAC1"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18</w:t>
            </w:r>
          </w:p>
        </w:tc>
        <w:tc>
          <w:tcPr>
            <w:tcW w:w="6767" w:type="dxa"/>
          </w:tcPr>
          <w:p w14:paraId="15C0221C" w14:textId="77777777" w:rsidR="00A56FB0" w:rsidRPr="00864B63" w:rsidRDefault="00A56FB0" w:rsidP="003F6970">
            <w:pPr>
              <w:widowControl w:val="0"/>
              <w:autoSpaceDE w:val="0"/>
              <w:autoSpaceDN w:val="0"/>
              <w:adjustRightInd w:val="0"/>
              <w:jc w:val="both"/>
              <w:rPr>
                <w:rFonts w:ascii="Times New Roman" w:hAnsi="Times New Roman"/>
                <w:bCs/>
                <w:sz w:val="20"/>
                <w:szCs w:val="20"/>
              </w:rPr>
            </w:pPr>
            <w:r w:rsidRPr="00864B63">
              <w:rPr>
                <w:rFonts w:ascii="Times New Roman" w:hAnsi="Times New Roman"/>
                <w:bCs/>
                <w:sz w:val="20"/>
                <w:szCs w:val="20"/>
              </w:rPr>
              <w:t xml:space="preserve">Etkinlik/uygulama sürecine ilişkin edinilen bilgilerin kullanılmasını sağlayacak proje, etkinlik/ uygulama görevleri vb. verebilme </w:t>
            </w:r>
          </w:p>
        </w:tc>
        <w:tc>
          <w:tcPr>
            <w:tcW w:w="754" w:type="dxa"/>
          </w:tcPr>
          <w:p w14:paraId="06E95767"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40CACBFB"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3F00338D"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18DE2EF2" w14:textId="77777777" w:rsidTr="003F6970">
        <w:trPr>
          <w:trHeight w:val="15"/>
          <w:jc w:val="center"/>
        </w:trPr>
        <w:tc>
          <w:tcPr>
            <w:tcW w:w="648" w:type="dxa"/>
            <w:vMerge/>
            <w:vAlign w:val="center"/>
          </w:tcPr>
          <w:p w14:paraId="2A47BF32"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1D7EA307"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19</w:t>
            </w:r>
          </w:p>
        </w:tc>
        <w:tc>
          <w:tcPr>
            <w:tcW w:w="6767" w:type="dxa"/>
          </w:tcPr>
          <w:p w14:paraId="1E41106C"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Farklı etkinlik/uygulamalara yönelik hazırlayıcı bilgiler verebilme </w:t>
            </w:r>
          </w:p>
        </w:tc>
        <w:tc>
          <w:tcPr>
            <w:tcW w:w="754" w:type="dxa"/>
          </w:tcPr>
          <w:p w14:paraId="411FC0A6"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7A2E69BB"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619B2B6F"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25B4B18D" w14:textId="77777777" w:rsidTr="003F6970">
        <w:trPr>
          <w:trHeight w:val="15"/>
          <w:jc w:val="center"/>
        </w:trPr>
        <w:tc>
          <w:tcPr>
            <w:tcW w:w="648" w:type="dxa"/>
            <w:vMerge/>
            <w:vAlign w:val="center"/>
          </w:tcPr>
          <w:p w14:paraId="1EBBC9CA"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253915FD"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20</w:t>
            </w:r>
          </w:p>
        </w:tc>
        <w:tc>
          <w:tcPr>
            <w:tcW w:w="6767" w:type="dxa"/>
          </w:tcPr>
          <w:p w14:paraId="1A0D48F4"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Kesinti ve engellemelere karşı uygun müdahaleler yapabilme (Etkinlik Süreci Yönetimi) </w:t>
            </w:r>
          </w:p>
        </w:tc>
        <w:tc>
          <w:tcPr>
            <w:tcW w:w="754" w:type="dxa"/>
          </w:tcPr>
          <w:p w14:paraId="0AB47B68"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48EEF230"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11CDF820"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63FF0A64" w14:textId="77777777" w:rsidTr="003F6970">
        <w:trPr>
          <w:trHeight w:val="15"/>
          <w:jc w:val="center"/>
        </w:trPr>
        <w:tc>
          <w:tcPr>
            <w:tcW w:w="648" w:type="dxa"/>
            <w:vMerge/>
            <w:vAlign w:val="center"/>
          </w:tcPr>
          <w:p w14:paraId="200C4478"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11AB65B2"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21</w:t>
            </w:r>
          </w:p>
        </w:tc>
        <w:tc>
          <w:tcPr>
            <w:tcW w:w="6767" w:type="dxa"/>
          </w:tcPr>
          <w:p w14:paraId="776916AE"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Uygulama sürecini bireysel farklılıklara göre şekillendirebilme </w:t>
            </w:r>
          </w:p>
        </w:tc>
        <w:tc>
          <w:tcPr>
            <w:tcW w:w="754" w:type="dxa"/>
          </w:tcPr>
          <w:p w14:paraId="15981A2F"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0731320D"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0559E050"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17F1BB09" w14:textId="77777777" w:rsidTr="003F6970">
        <w:trPr>
          <w:trHeight w:val="48"/>
          <w:jc w:val="center"/>
        </w:trPr>
        <w:tc>
          <w:tcPr>
            <w:tcW w:w="648" w:type="dxa"/>
            <w:vMerge w:val="restart"/>
            <w:textDirection w:val="btLr"/>
            <w:vAlign w:val="center"/>
          </w:tcPr>
          <w:p w14:paraId="4A3E9A69"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r w:rsidRPr="00864B63">
              <w:rPr>
                <w:rFonts w:ascii="Times New Roman" w:hAnsi="Times New Roman"/>
                <w:b/>
                <w:bCs/>
                <w:sz w:val="20"/>
                <w:szCs w:val="20"/>
              </w:rPr>
              <w:t>Sınıf Yönetimi</w:t>
            </w:r>
          </w:p>
        </w:tc>
        <w:tc>
          <w:tcPr>
            <w:tcW w:w="615" w:type="dxa"/>
          </w:tcPr>
          <w:p w14:paraId="5EB68031"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22</w:t>
            </w:r>
          </w:p>
        </w:tc>
        <w:tc>
          <w:tcPr>
            <w:tcW w:w="6767" w:type="dxa"/>
          </w:tcPr>
          <w:p w14:paraId="1A60ADAC"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Uygulama/etkinlik bir giriş yapma (Dikkat çekme) </w:t>
            </w:r>
          </w:p>
        </w:tc>
        <w:tc>
          <w:tcPr>
            <w:tcW w:w="754" w:type="dxa"/>
          </w:tcPr>
          <w:p w14:paraId="09F3591C"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57AE2E6F"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5038390E"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13B2563E" w14:textId="77777777" w:rsidTr="003F6970">
        <w:trPr>
          <w:trHeight w:val="15"/>
          <w:jc w:val="center"/>
        </w:trPr>
        <w:tc>
          <w:tcPr>
            <w:tcW w:w="648" w:type="dxa"/>
            <w:vMerge/>
            <w:vAlign w:val="center"/>
          </w:tcPr>
          <w:p w14:paraId="2FA0FFCB"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4E81D913"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23</w:t>
            </w:r>
          </w:p>
        </w:tc>
        <w:tc>
          <w:tcPr>
            <w:tcW w:w="6767" w:type="dxa"/>
          </w:tcPr>
          <w:p w14:paraId="66718EEF"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Uygulama/etkinliğe uygun araç-gereç ve materyalleri kullanabilme </w:t>
            </w:r>
          </w:p>
        </w:tc>
        <w:tc>
          <w:tcPr>
            <w:tcW w:w="754" w:type="dxa"/>
          </w:tcPr>
          <w:p w14:paraId="2D854948"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6D591C8E"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0EA965C8"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73C55369" w14:textId="77777777" w:rsidTr="003F6970">
        <w:trPr>
          <w:trHeight w:val="15"/>
          <w:jc w:val="center"/>
        </w:trPr>
        <w:tc>
          <w:tcPr>
            <w:tcW w:w="648" w:type="dxa"/>
            <w:vMerge/>
            <w:vAlign w:val="center"/>
          </w:tcPr>
          <w:p w14:paraId="3BA33EEC"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00B1B8A2"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24</w:t>
            </w:r>
          </w:p>
        </w:tc>
        <w:tc>
          <w:tcPr>
            <w:tcW w:w="6767" w:type="dxa"/>
          </w:tcPr>
          <w:p w14:paraId="3D04CA9C"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Öğrencilerin sürece katılımını cesaretlendirme</w:t>
            </w:r>
          </w:p>
        </w:tc>
        <w:tc>
          <w:tcPr>
            <w:tcW w:w="754" w:type="dxa"/>
          </w:tcPr>
          <w:p w14:paraId="7BDD9F82"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003D258F"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44D67EA5"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5E381047" w14:textId="77777777" w:rsidTr="003F6970">
        <w:trPr>
          <w:trHeight w:val="15"/>
          <w:jc w:val="center"/>
        </w:trPr>
        <w:tc>
          <w:tcPr>
            <w:tcW w:w="648" w:type="dxa"/>
            <w:vMerge/>
            <w:vAlign w:val="center"/>
          </w:tcPr>
          <w:p w14:paraId="741DD8B4"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380F7172"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25</w:t>
            </w:r>
          </w:p>
        </w:tc>
        <w:tc>
          <w:tcPr>
            <w:tcW w:w="6767" w:type="dxa"/>
          </w:tcPr>
          <w:p w14:paraId="437FE639"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Öğrencilerin sorularına cevap verme </w:t>
            </w:r>
          </w:p>
        </w:tc>
        <w:tc>
          <w:tcPr>
            <w:tcW w:w="754" w:type="dxa"/>
          </w:tcPr>
          <w:p w14:paraId="1CB0014F"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272EFD0E"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50AED541"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65AC288B" w14:textId="77777777" w:rsidTr="003F6970">
        <w:trPr>
          <w:trHeight w:val="15"/>
          <w:jc w:val="center"/>
        </w:trPr>
        <w:tc>
          <w:tcPr>
            <w:tcW w:w="648" w:type="dxa"/>
            <w:vMerge/>
            <w:vAlign w:val="center"/>
          </w:tcPr>
          <w:p w14:paraId="27D562B0"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tc>
        <w:tc>
          <w:tcPr>
            <w:tcW w:w="615" w:type="dxa"/>
          </w:tcPr>
          <w:p w14:paraId="4037CD2F"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26</w:t>
            </w:r>
          </w:p>
        </w:tc>
        <w:tc>
          <w:tcPr>
            <w:tcW w:w="6767" w:type="dxa"/>
          </w:tcPr>
          <w:p w14:paraId="37C75659"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Zamanı yönetme </w:t>
            </w:r>
          </w:p>
        </w:tc>
        <w:tc>
          <w:tcPr>
            <w:tcW w:w="754" w:type="dxa"/>
          </w:tcPr>
          <w:p w14:paraId="754858BD"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738144A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41333CB1"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15BE7C21" w14:textId="77777777" w:rsidTr="003F6970">
        <w:trPr>
          <w:trHeight w:val="15"/>
          <w:jc w:val="center"/>
        </w:trPr>
        <w:tc>
          <w:tcPr>
            <w:tcW w:w="648" w:type="dxa"/>
            <w:vMerge w:val="restart"/>
            <w:textDirection w:val="btLr"/>
            <w:vAlign w:val="center"/>
          </w:tcPr>
          <w:p w14:paraId="189C38F6"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r w:rsidRPr="00864B63">
              <w:rPr>
                <w:rFonts w:ascii="Times New Roman" w:hAnsi="Times New Roman"/>
                <w:b/>
                <w:bCs/>
                <w:sz w:val="20"/>
                <w:szCs w:val="20"/>
              </w:rPr>
              <w:t>Geri Bildirim</w:t>
            </w:r>
          </w:p>
        </w:tc>
        <w:tc>
          <w:tcPr>
            <w:tcW w:w="615" w:type="dxa"/>
            <w:vAlign w:val="center"/>
          </w:tcPr>
          <w:p w14:paraId="3C41EE63"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27</w:t>
            </w:r>
          </w:p>
        </w:tc>
        <w:tc>
          <w:tcPr>
            <w:tcW w:w="6767" w:type="dxa"/>
          </w:tcPr>
          <w:p w14:paraId="48632E92"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Yapılan etkinliklerden elde edilen sonuçları öğrencilerle belirleme </w:t>
            </w:r>
          </w:p>
        </w:tc>
        <w:tc>
          <w:tcPr>
            <w:tcW w:w="754" w:type="dxa"/>
          </w:tcPr>
          <w:p w14:paraId="1FFE7261"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7F76B6D2"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0850905A"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38CFCB2B" w14:textId="77777777" w:rsidTr="003F6970">
        <w:trPr>
          <w:trHeight w:val="15"/>
          <w:jc w:val="center"/>
        </w:trPr>
        <w:tc>
          <w:tcPr>
            <w:tcW w:w="648" w:type="dxa"/>
            <w:vMerge/>
          </w:tcPr>
          <w:p w14:paraId="47ACB0A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47015553"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28</w:t>
            </w:r>
          </w:p>
        </w:tc>
        <w:tc>
          <w:tcPr>
            <w:tcW w:w="6767" w:type="dxa"/>
          </w:tcPr>
          <w:p w14:paraId="19333183"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Etkinliğin değerlendirilmesinde öğrencilere yardımcı olma </w:t>
            </w:r>
          </w:p>
        </w:tc>
        <w:tc>
          <w:tcPr>
            <w:tcW w:w="754" w:type="dxa"/>
          </w:tcPr>
          <w:p w14:paraId="5BFF38B1"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692ED0CA"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440CC43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654C4688" w14:textId="77777777" w:rsidTr="003F6970">
        <w:trPr>
          <w:trHeight w:val="15"/>
          <w:jc w:val="center"/>
        </w:trPr>
        <w:tc>
          <w:tcPr>
            <w:tcW w:w="648" w:type="dxa"/>
            <w:vMerge/>
          </w:tcPr>
          <w:p w14:paraId="16B20704"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46C3E87D"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29</w:t>
            </w:r>
          </w:p>
        </w:tc>
        <w:tc>
          <w:tcPr>
            <w:tcW w:w="6767" w:type="dxa"/>
          </w:tcPr>
          <w:p w14:paraId="64BADA8D" w14:textId="77777777" w:rsidR="00A56FB0" w:rsidRPr="00864B63" w:rsidRDefault="00A56FB0" w:rsidP="003F697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Etkinliği/uygulamayı sonlandırırken uygun teknikleri kullanma</w:t>
            </w:r>
          </w:p>
        </w:tc>
        <w:tc>
          <w:tcPr>
            <w:tcW w:w="754" w:type="dxa"/>
          </w:tcPr>
          <w:p w14:paraId="6F5F3693"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1091" w:type="dxa"/>
          </w:tcPr>
          <w:p w14:paraId="32BDA010"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c>
          <w:tcPr>
            <w:tcW w:w="615" w:type="dxa"/>
          </w:tcPr>
          <w:p w14:paraId="2FB246A0" w14:textId="77777777" w:rsidR="00A56FB0" w:rsidRPr="00864B63" w:rsidRDefault="00A56FB0" w:rsidP="003F6970">
            <w:pPr>
              <w:widowControl w:val="0"/>
              <w:autoSpaceDE w:val="0"/>
              <w:autoSpaceDN w:val="0"/>
              <w:adjustRightInd w:val="0"/>
              <w:ind w:left="71"/>
              <w:jc w:val="both"/>
              <w:rPr>
                <w:rFonts w:ascii="Times New Roman" w:hAnsi="Times New Roman"/>
                <w:b/>
                <w:bCs/>
                <w:sz w:val="20"/>
                <w:szCs w:val="20"/>
              </w:rPr>
            </w:pPr>
          </w:p>
        </w:tc>
      </w:tr>
      <w:tr w:rsidR="00A56FB0" w:rsidRPr="00864B63" w14:paraId="7C77EE22" w14:textId="77777777" w:rsidTr="003F6970">
        <w:trPr>
          <w:trHeight w:val="2136"/>
          <w:jc w:val="center"/>
        </w:trPr>
        <w:tc>
          <w:tcPr>
            <w:tcW w:w="10490" w:type="dxa"/>
            <w:gridSpan w:val="6"/>
          </w:tcPr>
          <w:p w14:paraId="3A3ACA84"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r w:rsidRPr="00864B63">
              <w:rPr>
                <w:rFonts w:ascii="Times New Roman" w:hAnsi="Times New Roman"/>
                <w:b/>
                <w:bCs/>
                <w:sz w:val="20"/>
                <w:szCs w:val="20"/>
              </w:rPr>
              <w:t>GENEL DÜŞÜNCELER</w:t>
            </w:r>
          </w:p>
        </w:tc>
      </w:tr>
    </w:tbl>
    <w:p w14:paraId="1AF47967" w14:textId="77777777" w:rsidR="00A56FB0" w:rsidRDefault="00A56FB0" w:rsidP="00A56FB0">
      <w:pPr>
        <w:widowControl w:val="0"/>
        <w:autoSpaceDE w:val="0"/>
        <w:autoSpaceDN w:val="0"/>
        <w:adjustRightInd w:val="0"/>
        <w:ind w:left="71"/>
        <w:jc w:val="both"/>
        <w:rPr>
          <w:rFonts w:ascii="Times New Roman" w:hAnsi="Times New Roman"/>
          <w:b/>
          <w:sz w:val="20"/>
          <w:szCs w:val="20"/>
        </w:rPr>
      </w:pPr>
    </w:p>
    <w:p w14:paraId="13871227" w14:textId="77777777" w:rsidR="00A56FB0" w:rsidRDefault="00A56FB0" w:rsidP="00A56FB0">
      <w:pPr>
        <w:widowControl w:val="0"/>
        <w:autoSpaceDE w:val="0"/>
        <w:autoSpaceDN w:val="0"/>
        <w:adjustRightInd w:val="0"/>
        <w:ind w:left="71"/>
        <w:jc w:val="both"/>
        <w:rPr>
          <w:rFonts w:ascii="Times New Roman" w:hAnsi="Times New Roman"/>
          <w:b/>
          <w:sz w:val="20"/>
          <w:szCs w:val="20"/>
        </w:rPr>
      </w:pPr>
    </w:p>
    <w:p w14:paraId="30C37F9C" w14:textId="77777777" w:rsidR="00A56FB0" w:rsidRDefault="00A56FB0" w:rsidP="00A56FB0">
      <w:pPr>
        <w:widowControl w:val="0"/>
        <w:autoSpaceDE w:val="0"/>
        <w:autoSpaceDN w:val="0"/>
        <w:adjustRightInd w:val="0"/>
        <w:ind w:left="71"/>
        <w:jc w:val="both"/>
        <w:rPr>
          <w:rFonts w:ascii="Times New Roman" w:hAnsi="Times New Roman"/>
          <w:b/>
          <w:sz w:val="20"/>
          <w:szCs w:val="20"/>
        </w:rPr>
      </w:pPr>
    </w:p>
    <w:p w14:paraId="34E29663" w14:textId="77777777" w:rsidR="00A56FB0" w:rsidRDefault="00A56FB0" w:rsidP="00A56FB0">
      <w:pPr>
        <w:widowControl w:val="0"/>
        <w:autoSpaceDE w:val="0"/>
        <w:autoSpaceDN w:val="0"/>
        <w:adjustRightInd w:val="0"/>
        <w:ind w:left="71"/>
        <w:jc w:val="both"/>
        <w:rPr>
          <w:rFonts w:ascii="Times New Roman" w:hAnsi="Times New Roman"/>
          <w:b/>
          <w:sz w:val="20"/>
          <w:szCs w:val="20"/>
        </w:rPr>
      </w:pPr>
    </w:p>
    <w:p w14:paraId="1FF799CC" w14:textId="57034E60" w:rsidR="00A56FB0" w:rsidRPr="00864B63" w:rsidRDefault="00A56FB0" w:rsidP="00EA37D4">
      <w:pPr>
        <w:widowControl w:val="0"/>
        <w:autoSpaceDE w:val="0"/>
        <w:autoSpaceDN w:val="0"/>
        <w:adjustRightInd w:val="0"/>
        <w:ind w:left="71"/>
        <w:jc w:val="center"/>
        <w:rPr>
          <w:rFonts w:ascii="Times New Roman" w:hAnsi="Times New Roman"/>
          <w:bCs/>
          <w:sz w:val="20"/>
          <w:szCs w:val="20"/>
        </w:rPr>
      </w:pPr>
      <w:r w:rsidRPr="00864B63">
        <w:rPr>
          <w:rFonts w:ascii="Times New Roman" w:hAnsi="Times New Roman"/>
          <w:b/>
          <w:sz w:val="20"/>
          <w:szCs w:val="20"/>
        </w:rPr>
        <w:t>EK-3. ÖZ DEĞERLENDİRME FORMU</w:t>
      </w:r>
    </w:p>
    <w:p w14:paraId="78D3DBEE" w14:textId="77777777" w:rsidR="00A56FB0" w:rsidRPr="00864B63" w:rsidRDefault="00A56FB0" w:rsidP="00A56FB0">
      <w:pPr>
        <w:widowControl w:val="0"/>
        <w:autoSpaceDE w:val="0"/>
        <w:autoSpaceDN w:val="0"/>
        <w:adjustRightInd w:val="0"/>
        <w:ind w:left="71"/>
        <w:jc w:val="both"/>
        <w:rPr>
          <w:rFonts w:ascii="Times New Roman" w:hAnsi="Times New Roman"/>
          <w:bCs/>
          <w:sz w:val="20"/>
          <w:szCs w:val="20"/>
        </w:rPr>
      </w:pPr>
    </w:p>
    <w:p w14:paraId="72A93BD5" w14:textId="4DC8697A" w:rsidR="00A56FB0" w:rsidRPr="00864B63" w:rsidRDefault="00A56FB0" w:rsidP="00A56FB0">
      <w:pPr>
        <w:widowControl w:val="0"/>
        <w:autoSpaceDE w:val="0"/>
        <w:autoSpaceDN w:val="0"/>
        <w:adjustRightInd w:val="0"/>
        <w:ind w:left="71"/>
        <w:jc w:val="both"/>
        <w:rPr>
          <w:rFonts w:ascii="Times New Roman" w:hAnsi="Times New Roman"/>
          <w:bCs/>
          <w:sz w:val="20"/>
          <w:szCs w:val="20"/>
        </w:rPr>
      </w:pPr>
      <w:r w:rsidRPr="00864B63">
        <w:rPr>
          <w:rFonts w:ascii="Times New Roman" w:hAnsi="Times New Roman"/>
          <w:bCs/>
          <w:sz w:val="20"/>
          <w:szCs w:val="20"/>
        </w:rPr>
        <w:t xml:space="preserve">Bu form adayın </w:t>
      </w:r>
      <w:r w:rsidR="003671B0" w:rsidRPr="003671B0">
        <w:rPr>
          <w:rFonts w:ascii="Times New Roman" w:hAnsi="Times New Roman"/>
          <w:bCs/>
          <w:sz w:val="20"/>
          <w:szCs w:val="20"/>
        </w:rPr>
        <w:t xml:space="preserve">Okullarda RPD Uygulamaları I ve II </w:t>
      </w:r>
      <w:r w:rsidRPr="00864B63">
        <w:rPr>
          <w:rFonts w:ascii="Times New Roman" w:hAnsi="Times New Roman"/>
          <w:bCs/>
          <w:sz w:val="20"/>
          <w:szCs w:val="20"/>
        </w:rPr>
        <w:t xml:space="preserve">dersinde geliştirdiği </w:t>
      </w:r>
      <w:r w:rsidR="00AE6E32">
        <w:rPr>
          <w:rFonts w:ascii="Times New Roman" w:hAnsi="Times New Roman"/>
          <w:bCs/>
          <w:sz w:val="20"/>
          <w:szCs w:val="20"/>
        </w:rPr>
        <w:t xml:space="preserve">rehber öğretmen/psikolojik </w:t>
      </w:r>
      <w:r w:rsidR="004E4909">
        <w:rPr>
          <w:rFonts w:ascii="Times New Roman" w:hAnsi="Times New Roman"/>
          <w:bCs/>
          <w:sz w:val="20"/>
          <w:szCs w:val="20"/>
        </w:rPr>
        <w:t>danışman</w:t>
      </w:r>
      <w:r w:rsidR="004E4909" w:rsidRPr="00864B63">
        <w:rPr>
          <w:rFonts w:ascii="Times New Roman" w:hAnsi="Times New Roman"/>
          <w:bCs/>
          <w:sz w:val="20"/>
          <w:szCs w:val="20"/>
        </w:rPr>
        <w:t>lık</w:t>
      </w:r>
      <w:r w:rsidRPr="00864B63">
        <w:rPr>
          <w:rFonts w:ascii="Times New Roman" w:hAnsi="Times New Roman"/>
          <w:bCs/>
          <w:sz w:val="20"/>
          <w:szCs w:val="20"/>
        </w:rPr>
        <w:t xml:space="preserve"> mesleğine yönelik becerilerinde eriştiği düzeyin eleştirel bir gözle </w:t>
      </w:r>
      <w:r w:rsidR="00AE6E32">
        <w:rPr>
          <w:rFonts w:ascii="Times New Roman" w:hAnsi="Times New Roman"/>
          <w:bCs/>
          <w:sz w:val="20"/>
          <w:szCs w:val="20"/>
        </w:rPr>
        <w:t>rehber öğretmen/psikolojik danışman</w:t>
      </w:r>
      <w:r w:rsidRPr="00864B63">
        <w:rPr>
          <w:rFonts w:ascii="Times New Roman" w:hAnsi="Times New Roman"/>
          <w:bCs/>
          <w:sz w:val="20"/>
          <w:szCs w:val="20"/>
        </w:rPr>
        <w:t xml:space="preserve"> adayının kendisi tarafından irdelenmesi amacıyla hazırlanmıştır. Sizin için uygun derecelemenin altında bulunan kutucuğa (X) işareti koyunuz. Ayrıca görüşlerinizi genel düşünceler alanına belirtiniz.</w:t>
      </w:r>
    </w:p>
    <w:p w14:paraId="61695CAD" w14:textId="77777777" w:rsidR="00A56FB0" w:rsidRPr="00864B63" w:rsidRDefault="00A56FB0" w:rsidP="00A56FB0">
      <w:pPr>
        <w:widowControl w:val="0"/>
        <w:autoSpaceDE w:val="0"/>
        <w:autoSpaceDN w:val="0"/>
        <w:adjustRightInd w:val="0"/>
        <w:ind w:left="71"/>
        <w:jc w:val="both"/>
        <w:rPr>
          <w:rFonts w:ascii="Times New Roman" w:hAnsi="Times New Roman"/>
          <w:bCs/>
          <w:sz w:val="20"/>
          <w:szCs w:val="20"/>
        </w:rPr>
      </w:pPr>
    </w:p>
    <w:p w14:paraId="771FAD6F" w14:textId="7FF7E035" w:rsidR="004E4909" w:rsidRDefault="004E4909" w:rsidP="00A56FB0">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P</w:t>
      </w:r>
      <w:r w:rsidR="00AE6E32">
        <w:rPr>
          <w:rFonts w:ascii="Times New Roman" w:hAnsi="Times New Roman"/>
          <w:bCs/>
          <w:sz w:val="20"/>
          <w:szCs w:val="20"/>
        </w:rPr>
        <w:t xml:space="preserve">sikolojik </w:t>
      </w:r>
      <w:r>
        <w:rPr>
          <w:rFonts w:ascii="Times New Roman" w:hAnsi="Times New Roman"/>
          <w:bCs/>
          <w:sz w:val="20"/>
          <w:szCs w:val="20"/>
        </w:rPr>
        <w:t>D</w:t>
      </w:r>
      <w:r w:rsidR="00AE6E32">
        <w:rPr>
          <w:rFonts w:ascii="Times New Roman" w:hAnsi="Times New Roman"/>
          <w:bCs/>
          <w:sz w:val="20"/>
          <w:szCs w:val="20"/>
        </w:rPr>
        <w:t>anışman</w:t>
      </w:r>
      <w:r w:rsidR="00A56FB0" w:rsidRPr="00864B63">
        <w:rPr>
          <w:rFonts w:ascii="Times New Roman" w:hAnsi="Times New Roman"/>
          <w:bCs/>
          <w:sz w:val="20"/>
          <w:szCs w:val="20"/>
        </w:rPr>
        <w:t xml:space="preserve"> Adayı</w:t>
      </w:r>
      <w:r>
        <w:rPr>
          <w:rFonts w:ascii="Times New Roman" w:hAnsi="Times New Roman"/>
          <w:bCs/>
          <w:sz w:val="20"/>
          <w:szCs w:val="20"/>
        </w:rPr>
        <w:t xml:space="preserve"> Adı Soyadı</w:t>
      </w:r>
      <w:r>
        <w:rPr>
          <w:rFonts w:ascii="Times New Roman" w:hAnsi="Times New Roman"/>
          <w:bCs/>
          <w:sz w:val="20"/>
          <w:szCs w:val="20"/>
        </w:rPr>
        <w:tab/>
        <w:t>:</w:t>
      </w:r>
      <w:r w:rsidR="00A56FB0" w:rsidRPr="00864B63">
        <w:rPr>
          <w:rFonts w:ascii="Times New Roman" w:hAnsi="Times New Roman"/>
          <w:bCs/>
          <w:sz w:val="20"/>
          <w:szCs w:val="20"/>
        </w:rPr>
        <w:tab/>
      </w:r>
      <w:r w:rsidR="00A56FB0" w:rsidRPr="00864B63">
        <w:rPr>
          <w:rFonts w:ascii="Times New Roman" w:hAnsi="Times New Roman"/>
          <w:bCs/>
          <w:sz w:val="20"/>
          <w:szCs w:val="20"/>
        </w:rPr>
        <w:tab/>
      </w:r>
      <w:r w:rsidR="00A56FB0" w:rsidRPr="00864B63">
        <w:rPr>
          <w:rFonts w:ascii="Times New Roman" w:hAnsi="Times New Roman"/>
          <w:bCs/>
          <w:sz w:val="20"/>
          <w:szCs w:val="20"/>
        </w:rPr>
        <w:tab/>
      </w:r>
      <w:r w:rsidR="00A56FB0" w:rsidRPr="00864B63">
        <w:rPr>
          <w:rFonts w:ascii="Times New Roman" w:hAnsi="Times New Roman"/>
          <w:bCs/>
          <w:sz w:val="20"/>
          <w:szCs w:val="20"/>
        </w:rPr>
        <w:tab/>
      </w:r>
      <w:r w:rsidR="00A56FB0" w:rsidRPr="00864B63">
        <w:rPr>
          <w:rFonts w:ascii="Times New Roman" w:hAnsi="Times New Roman"/>
          <w:bCs/>
          <w:sz w:val="20"/>
          <w:szCs w:val="20"/>
        </w:rPr>
        <w:tab/>
      </w:r>
    </w:p>
    <w:p w14:paraId="5CCD13E0" w14:textId="312773C5" w:rsidR="00A56FB0" w:rsidRDefault="004E4909" w:rsidP="004E4909">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Uygulama Tarihi</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t>:</w:t>
      </w:r>
    </w:p>
    <w:p w14:paraId="49304D4E" w14:textId="65FE53F0" w:rsidR="004E4909" w:rsidRDefault="004E4909" w:rsidP="004E4909">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 xml:space="preserve">Etkinlik Adı </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t>:</w:t>
      </w:r>
    </w:p>
    <w:p w14:paraId="5989A629" w14:textId="5883CD07" w:rsidR="004E4909" w:rsidRPr="00864B63" w:rsidRDefault="004E4909" w:rsidP="004E4909">
      <w:pPr>
        <w:widowControl w:val="0"/>
        <w:autoSpaceDE w:val="0"/>
        <w:autoSpaceDN w:val="0"/>
        <w:adjustRightInd w:val="0"/>
        <w:jc w:val="both"/>
        <w:rPr>
          <w:rFonts w:ascii="Times New Roman" w:hAnsi="Times New Roman"/>
          <w:bCs/>
          <w:sz w:val="20"/>
          <w:szCs w:val="20"/>
        </w:rPr>
      </w:pPr>
      <w:r>
        <w:rPr>
          <w:rFonts w:ascii="Times New Roman" w:hAnsi="Times New Roman"/>
          <w:bCs/>
          <w:sz w:val="20"/>
          <w:szCs w:val="20"/>
        </w:rPr>
        <w:t xml:space="preserve">Etkinliğin Gerçekleştirildiği Sınıf </w:t>
      </w:r>
      <w:r>
        <w:rPr>
          <w:rFonts w:ascii="Times New Roman" w:hAnsi="Times New Roman"/>
          <w:bCs/>
          <w:sz w:val="20"/>
          <w:szCs w:val="20"/>
        </w:rPr>
        <w:tab/>
      </w:r>
      <w:r>
        <w:rPr>
          <w:rFonts w:ascii="Times New Roman" w:hAnsi="Times New Roman"/>
          <w:bCs/>
          <w:sz w:val="20"/>
          <w:szCs w:val="20"/>
        </w:rPr>
        <w:tab/>
        <w:t>:</w:t>
      </w:r>
    </w:p>
    <w:p w14:paraId="428065B2" w14:textId="77777777" w:rsidR="00A56FB0" w:rsidRPr="00864B63" w:rsidRDefault="00A56FB0" w:rsidP="00A56FB0">
      <w:pPr>
        <w:widowControl w:val="0"/>
        <w:autoSpaceDE w:val="0"/>
        <w:autoSpaceDN w:val="0"/>
        <w:adjustRightInd w:val="0"/>
        <w:ind w:left="71"/>
        <w:jc w:val="both"/>
        <w:rPr>
          <w:rFonts w:ascii="Times New Roman" w:hAnsi="Times New Roman"/>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6694"/>
        <w:gridCol w:w="1091"/>
        <w:gridCol w:w="1089"/>
        <w:gridCol w:w="962"/>
      </w:tblGrid>
      <w:tr w:rsidR="00A56FB0" w:rsidRPr="00864B63" w14:paraId="78CDE7C6" w14:textId="77777777" w:rsidTr="00A56FB0">
        <w:trPr>
          <w:trHeight w:val="397"/>
          <w:jc w:val="center"/>
        </w:trPr>
        <w:tc>
          <w:tcPr>
            <w:tcW w:w="654" w:type="dxa"/>
            <w:vAlign w:val="center"/>
          </w:tcPr>
          <w:p w14:paraId="52CA3807"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r w:rsidRPr="00864B63">
              <w:rPr>
                <w:rFonts w:ascii="Times New Roman" w:hAnsi="Times New Roman"/>
                <w:b/>
                <w:bCs/>
                <w:sz w:val="20"/>
                <w:szCs w:val="20"/>
              </w:rPr>
              <w:t>No</w:t>
            </w:r>
          </w:p>
        </w:tc>
        <w:tc>
          <w:tcPr>
            <w:tcW w:w="6694" w:type="dxa"/>
            <w:vAlign w:val="center"/>
          </w:tcPr>
          <w:p w14:paraId="32D440A2"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r w:rsidRPr="00864B63">
              <w:rPr>
                <w:rFonts w:ascii="Times New Roman" w:hAnsi="Times New Roman"/>
                <w:b/>
                <w:bCs/>
                <w:sz w:val="20"/>
                <w:szCs w:val="20"/>
              </w:rPr>
              <w:t>Maddeler</w:t>
            </w:r>
          </w:p>
        </w:tc>
        <w:tc>
          <w:tcPr>
            <w:tcW w:w="1091" w:type="dxa"/>
            <w:vAlign w:val="center"/>
          </w:tcPr>
          <w:p w14:paraId="13C04366" w14:textId="77777777" w:rsidR="00A56FB0" w:rsidRPr="00864B63" w:rsidRDefault="00A56FB0" w:rsidP="003F6970">
            <w:pPr>
              <w:widowControl w:val="0"/>
              <w:autoSpaceDE w:val="0"/>
              <w:autoSpaceDN w:val="0"/>
              <w:adjustRightInd w:val="0"/>
              <w:rPr>
                <w:rFonts w:ascii="Times New Roman" w:hAnsi="Times New Roman"/>
                <w:b/>
                <w:bCs/>
                <w:sz w:val="20"/>
                <w:szCs w:val="20"/>
              </w:rPr>
            </w:pPr>
            <w:r w:rsidRPr="00864B63">
              <w:rPr>
                <w:rFonts w:ascii="Times New Roman" w:hAnsi="Times New Roman"/>
                <w:b/>
                <w:bCs/>
                <w:sz w:val="20"/>
                <w:szCs w:val="20"/>
              </w:rPr>
              <w:t>Evet</w:t>
            </w:r>
          </w:p>
        </w:tc>
        <w:tc>
          <w:tcPr>
            <w:tcW w:w="1089" w:type="dxa"/>
            <w:vAlign w:val="center"/>
          </w:tcPr>
          <w:p w14:paraId="51E64A8A"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r w:rsidRPr="00864B63">
              <w:rPr>
                <w:rFonts w:ascii="Times New Roman" w:hAnsi="Times New Roman"/>
                <w:b/>
                <w:bCs/>
                <w:sz w:val="20"/>
                <w:szCs w:val="20"/>
              </w:rPr>
              <w:t>Kısmen</w:t>
            </w:r>
          </w:p>
        </w:tc>
        <w:tc>
          <w:tcPr>
            <w:tcW w:w="962" w:type="dxa"/>
            <w:vAlign w:val="center"/>
          </w:tcPr>
          <w:p w14:paraId="0AC6699A"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r w:rsidRPr="00864B63">
              <w:rPr>
                <w:rFonts w:ascii="Times New Roman" w:hAnsi="Times New Roman"/>
                <w:b/>
                <w:bCs/>
                <w:sz w:val="20"/>
                <w:szCs w:val="20"/>
              </w:rPr>
              <w:t>Hayır</w:t>
            </w:r>
          </w:p>
        </w:tc>
      </w:tr>
      <w:tr w:rsidR="00A56FB0" w:rsidRPr="00864B63" w14:paraId="608ECD83" w14:textId="77777777" w:rsidTr="00A56FB0">
        <w:trPr>
          <w:trHeight w:val="397"/>
          <w:jc w:val="center"/>
        </w:trPr>
        <w:tc>
          <w:tcPr>
            <w:tcW w:w="654" w:type="dxa"/>
            <w:vAlign w:val="center"/>
          </w:tcPr>
          <w:p w14:paraId="0E4184EE"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1</w:t>
            </w:r>
          </w:p>
        </w:tc>
        <w:tc>
          <w:tcPr>
            <w:tcW w:w="6694" w:type="dxa"/>
            <w:vAlign w:val="center"/>
          </w:tcPr>
          <w:p w14:paraId="02954474"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Etkinliği/uygulamayı öğrencilerin ilgisini çekecek bir şekilde sundum mu?</w:t>
            </w:r>
          </w:p>
        </w:tc>
        <w:tc>
          <w:tcPr>
            <w:tcW w:w="1091" w:type="dxa"/>
            <w:vAlign w:val="center"/>
          </w:tcPr>
          <w:p w14:paraId="336FCD24"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631D9DFE"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024307CC"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22499AA0" w14:textId="77777777" w:rsidTr="00A56FB0">
        <w:trPr>
          <w:trHeight w:val="397"/>
          <w:jc w:val="center"/>
        </w:trPr>
        <w:tc>
          <w:tcPr>
            <w:tcW w:w="654" w:type="dxa"/>
            <w:vAlign w:val="center"/>
          </w:tcPr>
          <w:p w14:paraId="616F0178"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2</w:t>
            </w:r>
          </w:p>
        </w:tc>
        <w:tc>
          <w:tcPr>
            <w:tcW w:w="6694" w:type="dxa"/>
            <w:vAlign w:val="center"/>
          </w:tcPr>
          <w:p w14:paraId="7A983221"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Süreçte istekli ve coşkulu muydum?</w:t>
            </w:r>
          </w:p>
        </w:tc>
        <w:tc>
          <w:tcPr>
            <w:tcW w:w="1091" w:type="dxa"/>
            <w:vAlign w:val="center"/>
          </w:tcPr>
          <w:p w14:paraId="3BC81E84"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0747719E"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5ADE6EB2"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7F100F23" w14:textId="77777777" w:rsidTr="00A56FB0">
        <w:trPr>
          <w:trHeight w:val="397"/>
          <w:jc w:val="center"/>
        </w:trPr>
        <w:tc>
          <w:tcPr>
            <w:tcW w:w="654" w:type="dxa"/>
            <w:vAlign w:val="center"/>
          </w:tcPr>
          <w:p w14:paraId="7CBDBE8B"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3</w:t>
            </w:r>
          </w:p>
        </w:tc>
        <w:tc>
          <w:tcPr>
            <w:tcW w:w="6694" w:type="dxa"/>
            <w:vAlign w:val="center"/>
          </w:tcPr>
          <w:p w14:paraId="1643D335"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Öğrencilerin anlamakta güçlük çektikleri durumları fark edebildim mi?</w:t>
            </w:r>
          </w:p>
        </w:tc>
        <w:tc>
          <w:tcPr>
            <w:tcW w:w="1091" w:type="dxa"/>
            <w:vAlign w:val="center"/>
          </w:tcPr>
          <w:p w14:paraId="430A63B5"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009FED3A"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125C6EB7"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59F42417" w14:textId="77777777" w:rsidTr="00A56FB0">
        <w:trPr>
          <w:trHeight w:val="397"/>
          <w:jc w:val="center"/>
        </w:trPr>
        <w:tc>
          <w:tcPr>
            <w:tcW w:w="654" w:type="dxa"/>
            <w:vAlign w:val="center"/>
          </w:tcPr>
          <w:p w14:paraId="2621A0F3"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4</w:t>
            </w:r>
          </w:p>
        </w:tc>
        <w:tc>
          <w:tcPr>
            <w:tcW w:w="6694" w:type="dxa"/>
            <w:vAlign w:val="center"/>
          </w:tcPr>
          <w:p w14:paraId="73284372"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Anlamakta güçlük çektikleri konularda öğrencilere yardımcı olabildim mi?</w:t>
            </w:r>
          </w:p>
        </w:tc>
        <w:tc>
          <w:tcPr>
            <w:tcW w:w="1091" w:type="dxa"/>
            <w:vAlign w:val="center"/>
          </w:tcPr>
          <w:p w14:paraId="6AB05CF4"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0AEAF641"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72F5C785"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08B94CF8" w14:textId="77777777" w:rsidTr="00A56FB0">
        <w:trPr>
          <w:trHeight w:val="397"/>
          <w:jc w:val="center"/>
        </w:trPr>
        <w:tc>
          <w:tcPr>
            <w:tcW w:w="654" w:type="dxa"/>
            <w:vAlign w:val="center"/>
          </w:tcPr>
          <w:p w14:paraId="06195A0E"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5</w:t>
            </w:r>
          </w:p>
        </w:tc>
        <w:tc>
          <w:tcPr>
            <w:tcW w:w="6694" w:type="dxa"/>
            <w:vAlign w:val="center"/>
          </w:tcPr>
          <w:p w14:paraId="15A07A72" w14:textId="04E0E332" w:rsidR="00A56FB0" w:rsidRPr="00864B63" w:rsidRDefault="004E4909"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Öğrencilerin etkinliğe</w:t>
            </w:r>
            <w:r w:rsidR="00A56FB0" w:rsidRPr="00864B63">
              <w:rPr>
                <w:rFonts w:ascii="Times New Roman" w:hAnsi="Times New Roman"/>
                <w:sz w:val="20"/>
                <w:szCs w:val="20"/>
              </w:rPr>
              <w:t>/uygulamaya katılımını sağlayabildim mi?</w:t>
            </w:r>
          </w:p>
        </w:tc>
        <w:tc>
          <w:tcPr>
            <w:tcW w:w="1091" w:type="dxa"/>
            <w:vAlign w:val="center"/>
          </w:tcPr>
          <w:p w14:paraId="48861319"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5A977BF3"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007AF944"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74DCBF99" w14:textId="77777777" w:rsidTr="00A56FB0">
        <w:trPr>
          <w:trHeight w:val="397"/>
          <w:jc w:val="center"/>
        </w:trPr>
        <w:tc>
          <w:tcPr>
            <w:tcW w:w="654" w:type="dxa"/>
            <w:vAlign w:val="center"/>
          </w:tcPr>
          <w:p w14:paraId="47CA8077"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6</w:t>
            </w:r>
          </w:p>
        </w:tc>
        <w:tc>
          <w:tcPr>
            <w:tcW w:w="6694" w:type="dxa"/>
            <w:vAlign w:val="center"/>
          </w:tcPr>
          <w:p w14:paraId="3EAF2751"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Etkinliği sırasında açık ve anlaşılır bir biçimde sürdürebildim mi?</w:t>
            </w:r>
          </w:p>
        </w:tc>
        <w:tc>
          <w:tcPr>
            <w:tcW w:w="1091" w:type="dxa"/>
            <w:vAlign w:val="center"/>
          </w:tcPr>
          <w:p w14:paraId="6084148F"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46158C63"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43B79505"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01AB4CDA" w14:textId="77777777" w:rsidTr="00A56FB0">
        <w:trPr>
          <w:trHeight w:val="397"/>
          <w:jc w:val="center"/>
        </w:trPr>
        <w:tc>
          <w:tcPr>
            <w:tcW w:w="654" w:type="dxa"/>
            <w:vAlign w:val="center"/>
          </w:tcPr>
          <w:p w14:paraId="53AF482B"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7</w:t>
            </w:r>
          </w:p>
        </w:tc>
        <w:tc>
          <w:tcPr>
            <w:tcW w:w="6694" w:type="dxa"/>
            <w:vAlign w:val="center"/>
          </w:tcPr>
          <w:p w14:paraId="06706F91"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Yeterince hazırlık yaptım mı?</w:t>
            </w:r>
          </w:p>
        </w:tc>
        <w:tc>
          <w:tcPr>
            <w:tcW w:w="1091" w:type="dxa"/>
            <w:vAlign w:val="center"/>
          </w:tcPr>
          <w:p w14:paraId="2274CE44"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7619D034"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5755625C"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248781E9" w14:textId="77777777" w:rsidTr="00A56FB0">
        <w:trPr>
          <w:trHeight w:val="397"/>
          <w:jc w:val="center"/>
        </w:trPr>
        <w:tc>
          <w:tcPr>
            <w:tcW w:w="654" w:type="dxa"/>
            <w:vAlign w:val="center"/>
          </w:tcPr>
          <w:p w14:paraId="23AFEA1D"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8</w:t>
            </w:r>
          </w:p>
        </w:tc>
        <w:tc>
          <w:tcPr>
            <w:tcW w:w="6694" w:type="dxa"/>
            <w:vAlign w:val="center"/>
          </w:tcPr>
          <w:p w14:paraId="2EB526BE" w14:textId="50E8D0CC"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 xml:space="preserve">Etkinlik için gerekli </w:t>
            </w:r>
            <w:r w:rsidR="004E4909" w:rsidRPr="00864B63">
              <w:rPr>
                <w:rFonts w:ascii="Times New Roman" w:hAnsi="Times New Roman"/>
                <w:bCs/>
                <w:sz w:val="20"/>
                <w:szCs w:val="20"/>
              </w:rPr>
              <w:t>olan teknikleri</w:t>
            </w:r>
            <w:r w:rsidRPr="00864B63">
              <w:rPr>
                <w:rFonts w:ascii="Times New Roman" w:hAnsi="Times New Roman"/>
                <w:bCs/>
                <w:sz w:val="20"/>
                <w:szCs w:val="20"/>
              </w:rPr>
              <w:t xml:space="preserve"> ve araçları oluşturup kullandım mı?</w:t>
            </w:r>
          </w:p>
        </w:tc>
        <w:tc>
          <w:tcPr>
            <w:tcW w:w="1091" w:type="dxa"/>
            <w:vAlign w:val="center"/>
          </w:tcPr>
          <w:p w14:paraId="769C0716"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5AC8BC72"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61F23927"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76E6EEA1" w14:textId="77777777" w:rsidTr="00A56FB0">
        <w:trPr>
          <w:trHeight w:val="397"/>
          <w:jc w:val="center"/>
        </w:trPr>
        <w:tc>
          <w:tcPr>
            <w:tcW w:w="654" w:type="dxa"/>
            <w:vAlign w:val="center"/>
          </w:tcPr>
          <w:p w14:paraId="7D8F7AF8"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9</w:t>
            </w:r>
          </w:p>
        </w:tc>
        <w:tc>
          <w:tcPr>
            <w:tcW w:w="6694" w:type="dxa"/>
            <w:vAlign w:val="center"/>
          </w:tcPr>
          <w:p w14:paraId="046D6632" w14:textId="77777777" w:rsidR="00A56FB0" w:rsidRPr="00864B63" w:rsidRDefault="00A56FB0" w:rsidP="003F6970">
            <w:pPr>
              <w:widowControl w:val="0"/>
              <w:autoSpaceDE w:val="0"/>
              <w:autoSpaceDN w:val="0"/>
              <w:adjustRightInd w:val="0"/>
              <w:ind w:left="71"/>
              <w:rPr>
                <w:rFonts w:ascii="Times New Roman" w:hAnsi="Times New Roman"/>
                <w:sz w:val="20"/>
                <w:szCs w:val="20"/>
              </w:rPr>
            </w:pPr>
            <w:r w:rsidRPr="00864B63">
              <w:rPr>
                <w:rFonts w:ascii="Times New Roman" w:hAnsi="Times New Roman"/>
                <w:sz w:val="20"/>
                <w:szCs w:val="20"/>
              </w:rPr>
              <w:t>Öğrencilerin sorularına anlaşılır bir biçimde yanıt verebildim mi?</w:t>
            </w:r>
          </w:p>
        </w:tc>
        <w:tc>
          <w:tcPr>
            <w:tcW w:w="1091" w:type="dxa"/>
            <w:vAlign w:val="center"/>
          </w:tcPr>
          <w:p w14:paraId="73F6476E"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4A1F3ACD"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2B1F9D6B"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2C3C0A90" w14:textId="77777777" w:rsidTr="00A56FB0">
        <w:trPr>
          <w:trHeight w:val="397"/>
          <w:jc w:val="center"/>
        </w:trPr>
        <w:tc>
          <w:tcPr>
            <w:tcW w:w="654" w:type="dxa"/>
            <w:vAlign w:val="center"/>
          </w:tcPr>
          <w:p w14:paraId="145D91C0"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10</w:t>
            </w:r>
          </w:p>
        </w:tc>
        <w:tc>
          <w:tcPr>
            <w:tcW w:w="6694" w:type="dxa"/>
            <w:vAlign w:val="center"/>
          </w:tcPr>
          <w:p w14:paraId="64AD1E95"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Sınıfta/grupta tüm öğrencilere eşit davrandım mı?</w:t>
            </w:r>
          </w:p>
        </w:tc>
        <w:tc>
          <w:tcPr>
            <w:tcW w:w="1091" w:type="dxa"/>
            <w:vAlign w:val="center"/>
          </w:tcPr>
          <w:p w14:paraId="607B1DEF"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6E383190"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7CD2560C"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4B7B5337" w14:textId="77777777" w:rsidTr="00A56FB0">
        <w:trPr>
          <w:trHeight w:val="397"/>
          <w:jc w:val="center"/>
        </w:trPr>
        <w:tc>
          <w:tcPr>
            <w:tcW w:w="654" w:type="dxa"/>
            <w:vAlign w:val="center"/>
          </w:tcPr>
          <w:p w14:paraId="166E0810"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11</w:t>
            </w:r>
          </w:p>
        </w:tc>
        <w:tc>
          <w:tcPr>
            <w:tcW w:w="6694" w:type="dxa"/>
            <w:vAlign w:val="center"/>
          </w:tcPr>
          <w:p w14:paraId="163807CF"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sz w:val="20"/>
                <w:szCs w:val="20"/>
              </w:rPr>
              <w:t>Öğrencilerin olumlu davranışlarını takdir ettim mi?</w:t>
            </w:r>
          </w:p>
        </w:tc>
        <w:tc>
          <w:tcPr>
            <w:tcW w:w="1091" w:type="dxa"/>
            <w:vAlign w:val="center"/>
          </w:tcPr>
          <w:p w14:paraId="7E905A4D"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02E52E78"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2D3453B0"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71DA8BFF" w14:textId="77777777" w:rsidTr="00A56FB0">
        <w:trPr>
          <w:trHeight w:val="397"/>
          <w:jc w:val="center"/>
        </w:trPr>
        <w:tc>
          <w:tcPr>
            <w:tcW w:w="654" w:type="dxa"/>
            <w:vAlign w:val="center"/>
          </w:tcPr>
          <w:p w14:paraId="55345260" w14:textId="77777777" w:rsidR="00A56FB0" w:rsidRPr="00864B63" w:rsidRDefault="00A56FB0" w:rsidP="003F6970">
            <w:pPr>
              <w:widowControl w:val="0"/>
              <w:autoSpaceDE w:val="0"/>
              <w:autoSpaceDN w:val="0"/>
              <w:adjustRightInd w:val="0"/>
              <w:ind w:left="71"/>
              <w:rPr>
                <w:rFonts w:ascii="Times New Roman" w:hAnsi="Times New Roman"/>
                <w:bCs/>
                <w:sz w:val="20"/>
                <w:szCs w:val="20"/>
              </w:rPr>
            </w:pPr>
            <w:r w:rsidRPr="00864B63">
              <w:rPr>
                <w:rFonts w:ascii="Times New Roman" w:hAnsi="Times New Roman"/>
                <w:bCs/>
                <w:sz w:val="20"/>
                <w:szCs w:val="20"/>
              </w:rPr>
              <w:t>12</w:t>
            </w:r>
          </w:p>
        </w:tc>
        <w:tc>
          <w:tcPr>
            <w:tcW w:w="6694" w:type="dxa"/>
            <w:vAlign w:val="center"/>
          </w:tcPr>
          <w:p w14:paraId="53490E35" w14:textId="55113F39" w:rsidR="00A56FB0" w:rsidRPr="00864B63" w:rsidRDefault="004E4909" w:rsidP="003F6970">
            <w:pPr>
              <w:widowControl w:val="0"/>
              <w:autoSpaceDE w:val="0"/>
              <w:autoSpaceDN w:val="0"/>
              <w:adjustRightInd w:val="0"/>
              <w:ind w:left="71"/>
              <w:rPr>
                <w:rFonts w:ascii="Times New Roman" w:hAnsi="Times New Roman"/>
                <w:bCs/>
                <w:sz w:val="20"/>
                <w:szCs w:val="20"/>
              </w:rPr>
            </w:pPr>
            <w:r>
              <w:rPr>
                <w:rFonts w:ascii="Times New Roman" w:hAnsi="Times New Roman"/>
                <w:sz w:val="20"/>
                <w:szCs w:val="20"/>
              </w:rPr>
              <w:t xml:space="preserve">Süreyi </w:t>
            </w:r>
            <w:r w:rsidRPr="00864B63">
              <w:rPr>
                <w:rFonts w:ascii="Times New Roman" w:hAnsi="Times New Roman"/>
                <w:sz w:val="20"/>
                <w:szCs w:val="20"/>
              </w:rPr>
              <w:t>iyi</w:t>
            </w:r>
            <w:r w:rsidR="00A56FB0" w:rsidRPr="00864B63">
              <w:rPr>
                <w:rFonts w:ascii="Times New Roman" w:hAnsi="Times New Roman"/>
                <w:sz w:val="20"/>
                <w:szCs w:val="20"/>
              </w:rPr>
              <w:t xml:space="preserve"> kullandım mı?</w:t>
            </w:r>
          </w:p>
        </w:tc>
        <w:tc>
          <w:tcPr>
            <w:tcW w:w="1091" w:type="dxa"/>
            <w:vAlign w:val="center"/>
          </w:tcPr>
          <w:p w14:paraId="34B2DF39"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1089" w:type="dxa"/>
            <w:vAlign w:val="center"/>
          </w:tcPr>
          <w:p w14:paraId="4D2A4AA0"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c>
          <w:tcPr>
            <w:tcW w:w="962" w:type="dxa"/>
            <w:vAlign w:val="center"/>
          </w:tcPr>
          <w:p w14:paraId="6A7DA973" w14:textId="77777777" w:rsidR="00A56FB0" w:rsidRPr="00864B63" w:rsidRDefault="00A56FB0" w:rsidP="003F6970">
            <w:pPr>
              <w:widowControl w:val="0"/>
              <w:autoSpaceDE w:val="0"/>
              <w:autoSpaceDN w:val="0"/>
              <w:adjustRightInd w:val="0"/>
              <w:ind w:left="71"/>
              <w:rPr>
                <w:rFonts w:ascii="Times New Roman" w:hAnsi="Times New Roman"/>
                <w:b/>
                <w:bCs/>
                <w:sz w:val="20"/>
                <w:szCs w:val="20"/>
              </w:rPr>
            </w:pPr>
          </w:p>
        </w:tc>
      </w:tr>
      <w:tr w:rsidR="00A56FB0" w:rsidRPr="00864B63" w14:paraId="684EAD53" w14:textId="77777777" w:rsidTr="00A56FB0">
        <w:trPr>
          <w:trHeight w:val="34"/>
          <w:jc w:val="center"/>
        </w:trPr>
        <w:tc>
          <w:tcPr>
            <w:tcW w:w="10490" w:type="dxa"/>
            <w:gridSpan w:val="5"/>
          </w:tcPr>
          <w:p w14:paraId="6839B311"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r w:rsidRPr="00864B63">
              <w:rPr>
                <w:rFonts w:ascii="Times New Roman" w:hAnsi="Times New Roman"/>
                <w:b/>
                <w:bCs/>
                <w:sz w:val="20"/>
                <w:szCs w:val="20"/>
              </w:rPr>
              <w:t>GENEL DÜŞÜNCELER</w:t>
            </w:r>
          </w:p>
          <w:p w14:paraId="08976FB7"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p w14:paraId="34A57F78"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p w14:paraId="4C17FD14"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p w14:paraId="4F54C3FA"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p w14:paraId="01EF3440"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p w14:paraId="50B43A57"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p w14:paraId="2D2EF333"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p w14:paraId="7D34C2F7" w14:textId="77777777" w:rsidR="00A56FB0" w:rsidRPr="00864B63" w:rsidRDefault="00A56FB0" w:rsidP="003F6970">
            <w:pPr>
              <w:widowControl w:val="0"/>
              <w:autoSpaceDE w:val="0"/>
              <w:autoSpaceDN w:val="0"/>
              <w:adjustRightInd w:val="0"/>
              <w:ind w:left="71"/>
              <w:jc w:val="center"/>
              <w:rPr>
                <w:rFonts w:ascii="Times New Roman" w:hAnsi="Times New Roman"/>
                <w:b/>
                <w:bCs/>
                <w:sz w:val="20"/>
                <w:szCs w:val="20"/>
              </w:rPr>
            </w:pPr>
          </w:p>
          <w:p w14:paraId="6C287CF5" w14:textId="77777777" w:rsidR="00A56FB0" w:rsidRPr="00864B63" w:rsidRDefault="00A56FB0" w:rsidP="003F6970">
            <w:pPr>
              <w:widowControl w:val="0"/>
              <w:autoSpaceDE w:val="0"/>
              <w:autoSpaceDN w:val="0"/>
              <w:adjustRightInd w:val="0"/>
              <w:rPr>
                <w:rFonts w:ascii="Times New Roman" w:hAnsi="Times New Roman"/>
                <w:b/>
                <w:bCs/>
                <w:sz w:val="20"/>
                <w:szCs w:val="20"/>
              </w:rPr>
            </w:pPr>
          </w:p>
        </w:tc>
      </w:tr>
    </w:tbl>
    <w:p w14:paraId="215C5FE3" w14:textId="77777777" w:rsidR="00A56FB0" w:rsidRDefault="00A56FB0" w:rsidP="00A56FB0">
      <w:pPr>
        <w:jc w:val="center"/>
        <w:rPr>
          <w:rFonts w:ascii="Times New Roman" w:hAnsi="Times New Roman"/>
          <w:b/>
        </w:rPr>
      </w:pPr>
    </w:p>
    <w:p w14:paraId="2F0880B5" w14:textId="77777777" w:rsidR="00A56FB0" w:rsidRDefault="00A56FB0" w:rsidP="00A56FB0">
      <w:pPr>
        <w:jc w:val="center"/>
        <w:rPr>
          <w:rFonts w:ascii="Times New Roman" w:hAnsi="Times New Roman"/>
          <w:b/>
        </w:rPr>
      </w:pPr>
    </w:p>
    <w:p w14:paraId="1947AADD" w14:textId="77777777" w:rsidR="00A56FB0" w:rsidRDefault="00A56FB0" w:rsidP="00A56FB0">
      <w:pPr>
        <w:jc w:val="center"/>
        <w:rPr>
          <w:rFonts w:ascii="Times New Roman" w:hAnsi="Times New Roman"/>
          <w:b/>
        </w:rPr>
      </w:pPr>
    </w:p>
    <w:p w14:paraId="5FEBEDE4" w14:textId="77777777" w:rsidR="00A56FB0" w:rsidRDefault="00A56FB0" w:rsidP="00A56FB0">
      <w:pPr>
        <w:jc w:val="center"/>
        <w:rPr>
          <w:rFonts w:ascii="Times New Roman" w:hAnsi="Times New Roman"/>
          <w:b/>
        </w:rPr>
      </w:pPr>
    </w:p>
    <w:p w14:paraId="46F1FBD4" w14:textId="77777777" w:rsidR="00A56FB0" w:rsidRDefault="00A56FB0" w:rsidP="00A56FB0">
      <w:pPr>
        <w:jc w:val="center"/>
        <w:rPr>
          <w:rFonts w:ascii="Times New Roman" w:hAnsi="Times New Roman"/>
          <w:b/>
        </w:rPr>
      </w:pPr>
    </w:p>
    <w:p w14:paraId="3849A60F" w14:textId="77777777" w:rsidR="00A56FB0" w:rsidRDefault="00A56FB0" w:rsidP="00A56FB0">
      <w:pPr>
        <w:jc w:val="center"/>
        <w:rPr>
          <w:rFonts w:ascii="Times New Roman" w:hAnsi="Times New Roman"/>
          <w:b/>
        </w:rPr>
      </w:pPr>
    </w:p>
    <w:p w14:paraId="1CB3BACF" w14:textId="77777777" w:rsidR="004E4909" w:rsidRDefault="004E4909" w:rsidP="00A56FB0">
      <w:pPr>
        <w:jc w:val="center"/>
        <w:rPr>
          <w:rFonts w:ascii="Times New Roman" w:hAnsi="Times New Roman"/>
          <w:b/>
        </w:rPr>
      </w:pPr>
    </w:p>
    <w:p w14:paraId="7B342D90" w14:textId="77777777" w:rsidR="004E4909" w:rsidRDefault="004E4909" w:rsidP="00A56FB0">
      <w:pPr>
        <w:jc w:val="center"/>
        <w:rPr>
          <w:rFonts w:ascii="Times New Roman" w:hAnsi="Times New Roman"/>
          <w:b/>
        </w:rPr>
      </w:pPr>
    </w:p>
    <w:p w14:paraId="198B8978" w14:textId="77777777" w:rsidR="00A56FB0" w:rsidRDefault="00A56FB0" w:rsidP="00A56FB0">
      <w:pPr>
        <w:jc w:val="center"/>
        <w:rPr>
          <w:rFonts w:ascii="Times New Roman" w:hAnsi="Times New Roman"/>
          <w:b/>
        </w:rPr>
      </w:pPr>
    </w:p>
    <w:p w14:paraId="50637FDC" w14:textId="77777777" w:rsidR="00A56FB0" w:rsidRDefault="00A56FB0" w:rsidP="00A56FB0">
      <w:pPr>
        <w:jc w:val="center"/>
        <w:rPr>
          <w:rFonts w:ascii="Times New Roman" w:hAnsi="Times New Roman"/>
          <w:b/>
        </w:rPr>
      </w:pPr>
    </w:p>
    <w:p w14:paraId="1E6E4F38" w14:textId="77777777" w:rsidR="00A56FB0" w:rsidRDefault="00A56FB0" w:rsidP="00A56FB0">
      <w:pPr>
        <w:jc w:val="center"/>
        <w:rPr>
          <w:rFonts w:ascii="Times New Roman" w:hAnsi="Times New Roman"/>
          <w:b/>
        </w:rPr>
      </w:pPr>
    </w:p>
    <w:p w14:paraId="7279E5CA" w14:textId="77777777" w:rsidR="00A56FB0" w:rsidRDefault="00A56FB0" w:rsidP="004E4909">
      <w:pPr>
        <w:rPr>
          <w:rFonts w:ascii="Times New Roman" w:hAnsi="Times New Roman"/>
          <w:b/>
        </w:rPr>
      </w:pPr>
    </w:p>
    <w:p w14:paraId="20CDEB04" w14:textId="77777777" w:rsidR="00A56FB0" w:rsidRDefault="00A56FB0" w:rsidP="00A56FB0">
      <w:pPr>
        <w:jc w:val="center"/>
        <w:rPr>
          <w:rFonts w:ascii="Times New Roman" w:hAnsi="Times New Roman"/>
          <w:b/>
        </w:rPr>
      </w:pPr>
    </w:p>
    <w:p w14:paraId="0A178019" w14:textId="49717623" w:rsidR="00A56FB0" w:rsidRPr="00864B63" w:rsidRDefault="00A56FB0" w:rsidP="00A56FB0">
      <w:pPr>
        <w:jc w:val="center"/>
        <w:rPr>
          <w:rFonts w:ascii="Times New Roman" w:hAnsi="Times New Roman"/>
          <w:b/>
        </w:rPr>
      </w:pPr>
      <w:r w:rsidRPr="00864B63">
        <w:rPr>
          <w:rFonts w:ascii="Times New Roman" w:hAnsi="Times New Roman"/>
          <w:b/>
        </w:rPr>
        <w:lastRenderedPageBreak/>
        <w:t>YOZGAT BOZOK ÜNİVERSİTESİ</w:t>
      </w:r>
    </w:p>
    <w:p w14:paraId="4299E3CC" w14:textId="77777777" w:rsidR="00A56FB0" w:rsidRPr="00864B63" w:rsidRDefault="00A56FB0" w:rsidP="00A56FB0">
      <w:pPr>
        <w:jc w:val="center"/>
        <w:rPr>
          <w:rFonts w:ascii="Times New Roman" w:hAnsi="Times New Roman"/>
          <w:b/>
        </w:rPr>
      </w:pPr>
      <w:r w:rsidRPr="00864B63">
        <w:rPr>
          <w:rFonts w:ascii="Times New Roman" w:hAnsi="Times New Roman"/>
          <w:b/>
        </w:rPr>
        <w:t>EĞİTİM FAKÜLTESİ</w:t>
      </w:r>
    </w:p>
    <w:p w14:paraId="24C4E31A" w14:textId="77777777" w:rsidR="00A56FB0" w:rsidRPr="00864B63" w:rsidRDefault="00A56FB0" w:rsidP="00A56FB0">
      <w:pPr>
        <w:jc w:val="center"/>
        <w:rPr>
          <w:rFonts w:ascii="Times New Roman" w:hAnsi="Times New Roman"/>
          <w:b/>
          <w:caps/>
        </w:rPr>
      </w:pPr>
      <w:r w:rsidRPr="00864B63">
        <w:rPr>
          <w:rFonts w:ascii="Times New Roman" w:hAnsi="Times New Roman"/>
          <w:b/>
          <w:caps/>
        </w:rPr>
        <w:t>………. Öğretim Yılı …….. Dönemi</w:t>
      </w:r>
    </w:p>
    <w:p w14:paraId="304915B1" w14:textId="77777777" w:rsidR="00A56FB0" w:rsidRPr="00864B63" w:rsidRDefault="00A56FB0" w:rsidP="00A56FB0">
      <w:pPr>
        <w:jc w:val="center"/>
        <w:rPr>
          <w:rFonts w:ascii="Times New Roman" w:hAnsi="Times New Roman"/>
          <w:b/>
        </w:rPr>
      </w:pPr>
      <w:r w:rsidRPr="00864B63">
        <w:rPr>
          <w:rFonts w:ascii="Times New Roman" w:hAnsi="Times New Roman"/>
          <w:b/>
        </w:rPr>
        <w:t>REHBERLİK VE PSİKOLOJİK DANIŞMA ANA</w:t>
      </w:r>
      <w:r>
        <w:rPr>
          <w:rFonts w:ascii="Times New Roman" w:hAnsi="Times New Roman"/>
          <w:b/>
        </w:rPr>
        <w:t xml:space="preserve"> </w:t>
      </w:r>
      <w:r w:rsidRPr="00864B63">
        <w:rPr>
          <w:rFonts w:ascii="Times New Roman" w:hAnsi="Times New Roman"/>
          <w:b/>
        </w:rPr>
        <w:t>BİLİM DALI</w:t>
      </w:r>
    </w:p>
    <w:p w14:paraId="7ED1F872" w14:textId="77777777" w:rsidR="00A56FB0" w:rsidRPr="00A56FB0" w:rsidRDefault="00A56FB0" w:rsidP="00A56FB0">
      <w:pPr>
        <w:jc w:val="center"/>
        <w:rPr>
          <w:rFonts w:ascii="Times New Roman" w:hAnsi="Times New Roman"/>
          <w:b/>
        </w:rPr>
      </w:pPr>
      <w:r w:rsidRPr="00A56FB0">
        <w:rPr>
          <w:rFonts w:ascii="Times New Roman" w:hAnsi="Times New Roman"/>
          <w:b/>
        </w:rPr>
        <w:t xml:space="preserve">OKULLARDA REHBERLİK VE PSİKOLOJİK DANIŞMA UYGULAMALARI </w:t>
      </w:r>
    </w:p>
    <w:p w14:paraId="583522C0" w14:textId="4FF15EB4" w:rsidR="00A56FB0" w:rsidRPr="00864B63" w:rsidRDefault="00A56FB0" w:rsidP="00A56FB0">
      <w:pPr>
        <w:jc w:val="center"/>
        <w:rPr>
          <w:rFonts w:ascii="Times New Roman" w:hAnsi="Times New Roman"/>
          <w:b/>
        </w:rPr>
      </w:pPr>
      <w:r>
        <w:rPr>
          <w:rFonts w:ascii="Times New Roman" w:hAnsi="Times New Roman"/>
          <w:b/>
        </w:rPr>
        <w:t>EK 4.</w:t>
      </w:r>
    </w:p>
    <w:p w14:paraId="09830AFA" w14:textId="77777777" w:rsidR="00A56FB0" w:rsidRPr="00864B63" w:rsidRDefault="00A56FB0" w:rsidP="00A56FB0">
      <w:pPr>
        <w:jc w:val="center"/>
        <w:rPr>
          <w:rFonts w:ascii="Times New Roman" w:hAnsi="Times New Roman"/>
          <w:b/>
        </w:rPr>
      </w:pPr>
    </w:p>
    <w:p w14:paraId="0348C987" w14:textId="77777777" w:rsidR="00A56FB0" w:rsidRPr="00864B63" w:rsidRDefault="00A56FB0" w:rsidP="00A56FB0">
      <w:pPr>
        <w:jc w:val="both"/>
        <w:rPr>
          <w:rFonts w:ascii="Times New Roman" w:hAnsi="Times New Roman"/>
          <w:b/>
        </w:rPr>
      </w:pPr>
      <w:r w:rsidRPr="00864B63">
        <w:rPr>
          <w:rFonts w:ascii="Times New Roman" w:hAnsi="Times New Roman"/>
          <w:b/>
        </w:rPr>
        <w:t>Öğrenci Adı-Soyadı</w:t>
      </w:r>
      <w:r w:rsidRPr="00864B63">
        <w:rPr>
          <w:rFonts w:ascii="Times New Roman" w:hAnsi="Times New Roman"/>
          <w:b/>
        </w:rPr>
        <w:tab/>
        <w:t>:</w:t>
      </w:r>
      <w:r w:rsidRPr="00864B63">
        <w:rPr>
          <w:rFonts w:ascii="Times New Roman" w:hAnsi="Times New Roman"/>
          <w:b/>
        </w:rPr>
        <w:tab/>
      </w:r>
      <w:r w:rsidRPr="00864B63">
        <w:rPr>
          <w:rFonts w:ascii="Times New Roman" w:hAnsi="Times New Roman"/>
          <w:b/>
        </w:rPr>
        <w:tab/>
      </w:r>
      <w:r w:rsidRPr="00864B63">
        <w:rPr>
          <w:rFonts w:ascii="Times New Roman" w:hAnsi="Times New Roman"/>
          <w:b/>
        </w:rPr>
        <w:tab/>
      </w:r>
      <w:r w:rsidRPr="00864B63">
        <w:rPr>
          <w:rFonts w:ascii="Times New Roman" w:hAnsi="Times New Roman"/>
          <w:b/>
        </w:rPr>
        <w:tab/>
      </w:r>
      <w:r w:rsidRPr="00864B63">
        <w:rPr>
          <w:rFonts w:ascii="Times New Roman" w:hAnsi="Times New Roman"/>
          <w:b/>
        </w:rPr>
        <w:tab/>
      </w:r>
      <w:r w:rsidRPr="00864B63">
        <w:rPr>
          <w:rFonts w:ascii="Times New Roman" w:hAnsi="Times New Roman"/>
          <w:b/>
        </w:rPr>
        <w:tab/>
      </w:r>
      <w:r w:rsidRPr="00864B63">
        <w:rPr>
          <w:rFonts w:ascii="Times New Roman" w:hAnsi="Times New Roman"/>
          <w:b/>
        </w:rPr>
        <w:tab/>
        <w:t>Öğrenci No</w:t>
      </w:r>
      <w:r w:rsidRPr="00864B63">
        <w:rPr>
          <w:rFonts w:ascii="Times New Roman" w:hAnsi="Times New Roman"/>
          <w:b/>
        </w:rPr>
        <w:tab/>
        <w:t>:</w:t>
      </w:r>
    </w:p>
    <w:p w14:paraId="1A67F612" w14:textId="40E47B7B" w:rsidR="00A56FB0" w:rsidRPr="00864B63" w:rsidRDefault="004E4909" w:rsidP="00A56FB0">
      <w:pPr>
        <w:jc w:val="both"/>
        <w:rPr>
          <w:rFonts w:ascii="Times New Roman" w:hAnsi="Times New Roman"/>
          <w:b/>
        </w:rPr>
      </w:pPr>
      <w:r w:rsidRPr="00864B63">
        <w:rPr>
          <w:rFonts w:ascii="Times New Roman" w:hAnsi="Times New Roman"/>
          <w:b/>
        </w:rPr>
        <w:t>Uygulama Okulu</w:t>
      </w:r>
      <w:r w:rsidR="00A56FB0" w:rsidRPr="00864B63">
        <w:rPr>
          <w:rFonts w:ascii="Times New Roman" w:hAnsi="Times New Roman"/>
          <w:b/>
        </w:rPr>
        <w:tab/>
        <w:t>:</w:t>
      </w:r>
      <w:r w:rsidR="00A56FB0" w:rsidRPr="00864B63">
        <w:rPr>
          <w:rFonts w:ascii="Times New Roman" w:hAnsi="Times New Roman"/>
          <w:b/>
        </w:rPr>
        <w:tab/>
      </w:r>
      <w:r w:rsidR="00A56FB0" w:rsidRPr="00864B63">
        <w:rPr>
          <w:rFonts w:ascii="Times New Roman" w:hAnsi="Times New Roman"/>
          <w:b/>
        </w:rPr>
        <w:tab/>
      </w:r>
    </w:p>
    <w:p w14:paraId="2157C299" w14:textId="77777777" w:rsidR="00A56FB0" w:rsidRPr="00864B63" w:rsidRDefault="00A56FB0" w:rsidP="00A56FB0">
      <w:pPr>
        <w:jc w:val="both"/>
        <w:rPr>
          <w:rFonts w:ascii="Times New Roman" w:hAnsi="Times New Roman"/>
        </w:rPr>
      </w:pPr>
    </w:p>
    <w:tbl>
      <w:tblPr>
        <w:tblStyle w:val="TabloKlavuzu"/>
        <w:tblW w:w="0" w:type="auto"/>
        <w:jc w:val="center"/>
        <w:tblLook w:val="04A0" w:firstRow="1" w:lastRow="0" w:firstColumn="1" w:lastColumn="0" w:noHBand="0" w:noVBand="1"/>
      </w:tblPr>
      <w:tblGrid>
        <w:gridCol w:w="2950"/>
        <w:gridCol w:w="3322"/>
        <w:gridCol w:w="2788"/>
      </w:tblGrid>
      <w:tr w:rsidR="00A56FB0" w:rsidRPr="00864B63" w14:paraId="4D1A3842" w14:textId="77777777" w:rsidTr="003F6970">
        <w:trPr>
          <w:jc w:val="center"/>
        </w:trPr>
        <w:tc>
          <w:tcPr>
            <w:tcW w:w="9286" w:type="dxa"/>
            <w:gridSpan w:val="3"/>
          </w:tcPr>
          <w:p w14:paraId="3ED11896" w14:textId="77777777" w:rsidR="00A56FB0" w:rsidRPr="00864B63" w:rsidRDefault="00A56FB0" w:rsidP="003F6970">
            <w:pPr>
              <w:jc w:val="both"/>
              <w:rPr>
                <w:rFonts w:ascii="Times New Roman" w:hAnsi="Times New Roman"/>
              </w:rPr>
            </w:pPr>
            <w:r w:rsidRPr="00864B63">
              <w:rPr>
                <w:rFonts w:ascii="Times New Roman" w:hAnsi="Times New Roman"/>
                <w:b/>
              </w:rPr>
              <w:t>Etkinlik Konusu</w:t>
            </w:r>
            <w:r w:rsidRPr="00864B63">
              <w:rPr>
                <w:rFonts w:ascii="Times New Roman" w:hAnsi="Times New Roman"/>
              </w:rPr>
              <w:t xml:space="preserve">: </w:t>
            </w:r>
          </w:p>
          <w:p w14:paraId="76A90463" w14:textId="77777777" w:rsidR="00A56FB0" w:rsidRPr="00864B63" w:rsidRDefault="00A56FB0" w:rsidP="003F6970">
            <w:pPr>
              <w:jc w:val="both"/>
              <w:rPr>
                <w:rFonts w:ascii="Times New Roman" w:hAnsi="Times New Roman"/>
              </w:rPr>
            </w:pPr>
          </w:p>
        </w:tc>
      </w:tr>
      <w:tr w:rsidR="00A56FB0" w:rsidRPr="00864B63" w14:paraId="0192ABC5" w14:textId="77777777" w:rsidTr="003F6970">
        <w:trPr>
          <w:jc w:val="center"/>
        </w:trPr>
        <w:tc>
          <w:tcPr>
            <w:tcW w:w="9286" w:type="dxa"/>
            <w:gridSpan w:val="3"/>
          </w:tcPr>
          <w:p w14:paraId="01ED2435" w14:textId="77777777" w:rsidR="00A56FB0" w:rsidRPr="00864B63" w:rsidRDefault="00A56FB0" w:rsidP="003F6970">
            <w:pPr>
              <w:jc w:val="center"/>
              <w:rPr>
                <w:rFonts w:ascii="Times New Roman" w:hAnsi="Times New Roman"/>
                <w:b/>
              </w:rPr>
            </w:pPr>
            <w:r w:rsidRPr="00864B63">
              <w:rPr>
                <w:rFonts w:ascii="Times New Roman" w:hAnsi="Times New Roman"/>
                <w:b/>
              </w:rPr>
              <w:t>AÇIKLAMA</w:t>
            </w:r>
          </w:p>
        </w:tc>
      </w:tr>
      <w:tr w:rsidR="00A56FB0" w:rsidRPr="00864B63" w14:paraId="50E082D6" w14:textId="77777777" w:rsidTr="003F6970">
        <w:trPr>
          <w:jc w:val="center"/>
        </w:trPr>
        <w:tc>
          <w:tcPr>
            <w:tcW w:w="9286" w:type="dxa"/>
            <w:gridSpan w:val="3"/>
          </w:tcPr>
          <w:p w14:paraId="72D465FA" w14:textId="77777777" w:rsidR="00A56FB0" w:rsidRPr="00864B63" w:rsidRDefault="00A56FB0" w:rsidP="003F6970">
            <w:pPr>
              <w:jc w:val="both"/>
              <w:rPr>
                <w:rFonts w:ascii="Times New Roman" w:hAnsi="Times New Roman"/>
                <w:b/>
              </w:rPr>
            </w:pPr>
          </w:p>
          <w:p w14:paraId="59592E9C" w14:textId="77777777" w:rsidR="00A56FB0" w:rsidRPr="00864B63" w:rsidRDefault="00A56FB0" w:rsidP="003F6970">
            <w:pPr>
              <w:jc w:val="both"/>
              <w:rPr>
                <w:rFonts w:ascii="Times New Roman" w:hAnsi="Times New Roman"/>
                <w:b/>
              </w:rPr>
            </w:pPr>
          </w:p>
          <w:p w14:paraId="4D5DFB00" w14:textId="77777777" w:rsidR="00A56FB0" w:rsidRPr="00864B63" w:rsidRDefault="00A56FB0" w:rsidP="003F6970">
            <w:pPr>
              <w:jc w:val="both"/>
              <w:rPr>
                <w:rFonts w:ascii="Times New Roman" w:hAnsi="Times New Roman"/>
                <w:b/>
              </w:rPr>
            </w:pPr>
          </w:p>
          <w:p w14:paraId="29731128" w14:textId="77777777" w:rsidR="00A56FB0" w:rsidRPr="00864B63" w:rsidRDefault="00A56FB0" w:rsidP="003F6970">
            <w:pPr>
              <w:jc w:val="both"/>
              <w:rPr>
                <w:rFonts w:ascii="Times New Roman" w:hAnsi="Times New Roman"/>
              </w:rPr>
            </w:pPr>
          </w:p>
          <w:p w14:paraId="3E66036C" w14:textId="77777777" w:rsidR="00A56FB0" w:rsidRPr="00864B63" w:rsidRDefault="00A56FB0" w:rsidP="003F6970">
            <w:pPr>
              <w:jc w:val="both"/>
              <w:rPr>
                <w:rFonts w:ascii="Times New Roman" w:hAnsi="Times New Roman"/>
              </w:rPr>
            </w:pPr>
          </w:p>
          <w:p w14:paraId="6A9E228B" w14:textId="77777777" w:rsidR="00A56FB0" w:rsidRPr="00864B63" w:rsidRDefault="00A56FB0" w:rsidP="003F6970">
            <w:pPr>
              <w:jc w:val="both"/>
              <w:rPr>
                <w:rFonts w:ascii="Times New Roman" w:hAnsi="Times New Roman"/>
              </w:rPr>
            </w:pPr>
          </w:p>
          <w:p w14:paraId="4FA0264E" w14:textId="77777777" w:rsidR="00A56FB0" w:rsidRPr="00864B63" w:rsidRDefault="00A56FB0" w:rsidP="003F6970">
            <w:pPr>
              <w:jc w:val="both"/>
              <w:rPr>
                <w:rFonts w:ascii="Times New Roman" w:hAnsi="Times New Roman"/>
              </w:rPr>
            </w:pPr>
          </w:p>
          <w:p w14:paraId="4DEA692F" w14:textId="77777777" w:rsidR="00A56FB0" w:rsidRPr="00864B63" w:rsidRDefault="00A56FB0" w:rsidP="003F6970">
            <w:pPr>
              <w:jc w:val="both"/>
              <w:rPr>
                <w:rFonts w:ascii="Times New Roman" w:hAnsi="Times New Roman"/>
                <w:b/>
              </w:rPr>
            </w:pPr>
          </w:p>
          <w:p w14:paraId="34D20AAA" w14:textId="77777777" w:rsidR="00A56FB0" w:rsidRPr="00864B63" w:rsidRDefault="00A56FB0" w:rsidP="003F6970">
            <w:pPr>
              <w:jc w:val="both"/>
              <w:rPr>
                <w:rFonts w:ascii="Times New Roman" w:hAnsi="Times New Roman"/>
              </w:rPr>
            </w:pPr>
          </w:p>
          <w:p w14:paraId="78EFE662" w14:textId="77777777" w:rsidR="00A56FB0" w:rsidRPr="00864B63" w:rsidRDefault="00A56FB0" w:rsidP="003F6970">
            <w:pPr>
              <w:jc w:val="both"/>
              <w:rPr>
                <w:rFonts w:ascii="Times New Roman" w:hAnsi="Times New Roman"/>
              </w:rPr>
            </w:pPr>
          </w:p>
          <w:p w14:paraId="26663A82" w14:textId="77777777" w:rsidR="00A56FB0" w:rsidRPr="00864B63" w:rsidRDefault="00A56FB0" w:rsidP="003F6970">
            <w:pPr>
              <w:jc w:val="both"/>
              <w:rPr>
                <w:rFonts w:ascii="Times New Roman" w:hAnsi="Times New Roman"/>
              </w:rPr>
            </w:pPr>
          </w:p>
          <w:p w14:paraId="3ADF5F46" w14:textId="77777777" w:rsidR="00A56FB0" w:rsidRPr="00864B63" w:rsidRDefault="00A56FB0" w:rsidP="003F6970">
            <w:pPr>
              <w:jc w:val="both"/>
              <w:rPr>
                <w:rFonts w:ascii="Times New Roman" w:hAnsi="Times New Roman"/>
              </w:rPr>
            </w:pPr>
          </w:p>
          <w:p w14:paraId="2656D64D" w14:textId="77777777" w:rsidR="00A56FB0" w:rsidRPr="00864B63" w:rsidRDefault="00A56FB0" w:rsidP="003F6970">
            <w:pPr>
              <w:jc w:val="both"/>
              <w:rPr>
                <w:rFonts w:ascii="Times New Roman" w:hAnsi="Times New Roman"/>
              </w:rPr>
            </w:pPr>
          </w:p>
          <w:p w14:paraId="6C680197" w14:textId="77777777" w:rsidR="00A56FB0" w:rsidRPr="00864B63" w:rsidRDefault="00A56FB0" w:rsidP="003F6970">
            <w:pPr>
              <w:jc w:val="both"/>
              <w:rPr>
                <w:rFonts w:ascii="Times New Roman" w:hAnsi="Times New Roman"/>
              </w:rPr>
            </w:pPr>
          </w:p>
          <w:p w14:paraId="6D11F1D8" w14:textId="77777777" w:rsidR="00A56FB0" w:rsidRPr="00864B63" w:rsidRDefault="00A56FB0" w:rsidP="003F6970">
            <w:pPr>
              <w:jc w:val="both"/>
              <w:rPr>
                <w:rFonts w:ascii="Times New Roman" w:hAnsi="Times New Roman"/>
              </w:rPr>
            </w:pPr>
          </w:p>
          <w:p w14:paraId="6477CC33" w14:textId="77777777" w:rsidR="00A56FB0" w:rsidRPr="00864B63" w:rsidRDefault="00A56FB0" w:rsidP="003F6970">
            <w:pPr>
              <w:jc w:val="both"/>
              <w:rPr>
                <w:rFonts w:ascii="Times New Roman" w:hAnsi="Times New Roman"/>
              </w:rPr>
            </w:pPr>
          </w:p>
          <w:p w14:paraId="62E1AD8C" w14:textId="77777777" w:rsidR="00A56FB0" w:rsidRPr="00864B63" w:rsidRDefault="00A56FB0" w:rsidP="003F6970">
            <w:pPr>
              <w:jc w:val="both"/>
              <w:rPr>
                <w:rFonts w:ascii="Times New Roman" w:hAnsi="Times New Roman"/>
              </w:rPr>
            </w:pPr>
          </w:p>
          <w:p w14:paraId="06CBB8B7" w14:textId="77777777" w:rsidR="00A56FB0" w:rsidRPr="00864B63" w:rsidRDefault="00A56FB0" w:rsidP="003F6970">
            <w:pPr>
              <w:jc w:val="both"/>
              <w:rPr>
                <w:rFonts w:ascii="Times New Roman" w:hAnsi="Times New Roman"/>
              </w:rPr>
            </w:pPr>
          </w:p>
          <w:p w14:paraId="507A0AB0" w14:textId="77777777" w:rsidR="00A56FB0" w:rsidRPr="00864B63" w:rsidRDefault="00A56FB0" w:rsidP="003F6970">
            <w:pPr>
              <w:jc w:val="both"/>
              <w:rPr>
                <w:rFonts w:ascii="Times New Roman" w:hAnsi="Times New Roman"/>
              </w:rPr>
            </w:pPr>
          </w:p>
          <w:p w14:paraId="74F8E357" w14:textId="77777777" w:rsidR="00A56FB0" w:rsidRPr="00864B63" w:rsidRDefault="00A56FB0" w:rsidP="003F6970">
            <w:pPr>
              <w:jc w:val="both"/>
              <w:rPr>
                <w:rFonts w:ascii="Times New Roman" w:hAnsi="Times New Roman"/>
              </w:rPr>
            </w:pPr>
          </w:p>
          <w:p w14:paraId="0B3685E8" w14:textId="77777777" w:rsidR="00A56FB0" w:rsidRPr="00864B63" w:rsidRDefault="00A56FB0" w:rsidP="003F6970">
            <w:pPr>
              <w:jc w:val="both"/>
              <w:rPr>
                <w:rFonts w:ascii="Times New Roman" w:hAnsi="Times New Roman"/>
              </w:rPr>
            </w:pPr>
          </w:p>
          <w:p w14:paraId="45BBCE27" w14:textId="77777777" w:rsidR="00A56FB0" w:rsidRPr="00864B63" w:rsidRDefault="00A56FB0" w:rsidP="003F6970">
            <w:pPr>
              <w:jc w:val="both"/>
              <w:rPr>
                <w:rFonts w:ascii="Times New Roman" w:hAnsi="Times New Roman"/>
              </w:rPr>
            </w:pPr>
          </w:p>
        </w:tc>
      </w:tr>
      <w:tr w:rsidR="00A56FB0" w:rsidRPr="00864B63" w14:paraId="1DD9D0DA" w14:textId="77777777" w:rsidTr="003F6970">
        <w:trPr>
          <w:jc w:val="center"/>
        </w:trPr>
        <w:tc>
          <w:tcPr>
            <w:tcW w:w="9286" w:type="dxa"/>
            <w:gridSpan w:val="3"/>
            <w:tcBorders>
              <w:bottom w:val="single" w:sz="4" w:space="0" w:color="auto"/>
            </w:tcBorders>
          </w:tcPr>
          <w:p w14:paraId="50082F52" w14:textId="77777777" w:rsidR="00A56FB0" w:rsidRPr="00864B63" w:rsidRDefault="00A56FB0" w:rsidP="003F6970">
            <w:pPr>
              <w:jc w:val="both"/>
              <w:rPr>
                <w:rFonts w:ascii="Times New Roman" w:hAnsi="Times New Roman"/>
                <w:b/>
              </w:rPr>
            </w:pPr>
          </w:p>
          <w:p w14:paraId="650C45FD" w14:textId="77777777" w:rsidR="00A56FB0" w:rsidRPr="00864B63" w:rsidRDefault="00A56FB0" w:rsidP="003F6970">
            <w:pPr>
              <w:jc w:val="both"/>
              <w:rPr>
                <w:rFonts w:ascii="Times New Roman" w:hAnsi="Times New Roman"/>
                <w:b/>
              </w:rPr>
            </w:pPr>
            <w:r w:rsidRPr="00864B63">
              <w:rPr>
                <w:rFonts w:ascii="Times New Roman" w:hAnsi="Times New Roman"/>
                <w:b/>
              </w:rPr>
              <w:t>Kişisel Yorum ve Değerlendirme</w:t>
            </w:r>
          </w:p>
          <w:p w14:paraId="22E5D5A7" w14:textId="77777777" w:rsidR="00A56FB0" w:rsidRPr="00864B63" w:rsidRDefault="00A56FB0" w:rsidP="003F6970">
            <w:pPr>
              <w:jc w:val="both"/>
              <w:rPr>
                <w:rFonts w:ascii="Times New Roman" w:hAnsi="Times New Roman"/>
              </w:rPr>
            </w:pPr>
          </w:p>
          <w:p w14:paraId="664219DE" w14:textId="77777777" w:rsidR="00A56FB0" w:rsidRPr="00864B63" w:rsidRDefault="00A56FB0" w:rsidP="003F6970">
            <w:pPr>
              <w:jc w:val="both"/>
              <w:rPr>
                <w:rFonts w:ascii="Times New Roman" w:hAnsi="Times New Roman"/>
              </w:rPr>
            </w:pPr>
          </w:p>
          <w:p w14:paraId="10E74E51" w14:textId="77777777" w:rsidR="00A56FB0" w:rsidRPr="00864B63" w:rsidRDefault="00A56FB0" w:rsidP="003F6970">
            <w:pPr>
              <w:jc w:val="both"/>
              <w:rPr>
                <w:rFonts w:ascii="Times New Roman" w:hAnsi="Times New Roman"/>
              </w:rPr>
            </w:pPr>
          </w:p>
          <w:p w14:paraId="14B425C9" w14:textId="77777777" w:rsidR="00A56FB0" w:rsidRPr="00864B63" w:rsidRDefault="00A56FB0" w:rsidP="003F6970">
            <w:pPr>
              <w:jc w:val="both"/>
              <w:rPr>
                <w:rFonts w:ascii="Times New Roman" w:hAnsi="Times New Roman"/>
              </w:rPr>
            </w:pPr>
          </w:p>
          <w:p w14:paraId="5E1A57E0" w14:textId="77777777" w:rsidR="00A56FB0" w:rsidRPr="00864B63" w:rsidRDefault="00A56FB0" w:rsidP="003F6970">
            <w:pPr>
              <w:jc w:val="both"/>
              <w:rPr>
                <w:rFonts w:ascii="Times New Roman" w:hAnsi="Times New Roman"/>
              </w:rPr>
            </w:pPr>
          </w:p>
          <w:p w14:paraId="33AA0DA2" w14:textId="77777777" w:rsidR="00A56FB0" w:rsidRPr="00864B63" w:rsidRDefault="00A56FB0" w:rsidP="003F6970">
            <w:pPr>
              <w:jc w:val="both"/>
              <w:rPr>
                <w:rFonts w:ascii="Times New Roman" w:hAnsi="Times New Roman"/>
              </w:rPr>
            </w:pPr>
          </w:p>
        </w:tc>
      </w:tr>
      <w:tr w:rsidR="00A56FB0" w:rsidRPr="00864B63" w14:paraId="0E080731" w14:textId="77777777" w:rsidTr="003F6970">
        <w:trPr>
          <w:jc w:val="center"/>
        </w:trPr>
        <w:tc>
          <w:tcPr>
            <w:tcW w:w="3036" w:type="dxa"/>
            <w:tcBorders>
              <w:bottom w:val="single" w:sz="4" w:space="0" w:color="auto"/>
            </w:tcBorders>
          </w:tcPr>
          <w:p w14:paraId="482DFC3C" w14:textId="77777777" w:rsidR="00A56FB0" w:rsidRPr="00864B63" w:rsidRDefault="00A56FB0" w:rsidP="003F6970">
            <w:pPr>
              <w:jc w:val="both"/>
              <w:rPr>
                <w:rFonts w:ascii="Times New Roman" w:hAnsi="Times New Roman"/>
                <w:b/>
              </w:rPr>
            </w:pPr>
            <w:r w:rsidRPr="00864B63">
              <w:rPr>
                <w:rFonts w:ascii="Times New Roman" w:hAnsi="Times New Roman"/>
                <w:b/>
              </w:rPr>
              <w:t>Aday Psikolojik Danışman</w:t>
            </w:r>
          </w:p>
          <w:p w14:paraId="273256C0" w14:textId="77777777" w:rsidR="00A56FB0" w:rsidRPr="00864B63" w:rsidRDefault="00A56FB0" w:rsidP="003F6970">
            <w:pPr>
              <w:jc w:val="both"/>
              <w:rPr>
                <w:rFonts w:ascii="Times New Roman" w:hAnsi="Times New Roman"/>
                <w:b/>
              </w:rPr>
            </w:pPr>
            <w:r w:rsidRPr="00864B63">
              <w:rPr>
                <w:rFonts w:ascii="Times New Roman" w:hAnsi="Times New Roman"/>
                <w:b/>
              </w:rPr>
              <w:t>Adı-Soyadı</w:t>
            </w:r>
          </w:p>
          <w:p w14:paraId="5136CC21" w14:textId="77777777" w:rsidR="00A56FB0" w:rsidRPr="00864B63" w:rsidRDefault="00A56FB0" w:rsidP="003F6970">
            <w:pPr>
              <w:jc w:val="both"/>
              <w:rPr>
                <w:rFonts w:ascii="Times New Roman" w:hAnsi="Times New Roman"/>
                <w:b/>
              </w:rPr>
            </w:pPr>
            <w:r w:rsidRPr="00864B63">
              <w:rPr>
                <w:rFonts w:ascii="Times New Roman" w:hAnsi="Times New Roman"/>
                <w:b/>
              </w:rPr>
              <w:t>İmza</w:t>
            </w:r>
          </w:p>
          <w:p w14:paraId="3E41F9A9" w14:textId="77777777" w:rsidR="00A56FB0" w:rsidRPr="00864B63" w:rsidRDefault="00A56FB0" w:rsidP="003F6970">
            <w:pPr>
              <w:jc w:val="both"/>
              <w:rPr>
                <w:rFonts w:ascii="Times New Roman" w:hAnsi="Times New Roman"/>
                <w:b/>
              </w:rPr>
            </w:pPr>
            <w:r w:rsidRPr="00864B63">
              <w:rPr>
                <w:rFonts w:ascii="Times New Roman" w:hAnsi="Times New Roman"/>
                <w:b/>
              </w:rPr>
              <w:t>Tarih</w:t>
            </w:r>
          </w:p>
        </w:tc>
        <w:tc>
          <w:tcPr>
            <w:tcW w:w="3387" w:type="dxa"/>
            <w:tcBorders>
              <w:bottom w:val="single" w:sz="4" w:space="0" w:color="auto"/>
            </w:tcBorders>
          </w:tcPr>
          <w:p w14:paraId="0413A2E9" w14:textId="77777777" w:rsidR="00A56FB0" w:rsidRPr="00864B63" w:rsidRDefault="00A56FB0" w:rsidP="003F6970">
            <w:pPr>
              <w:jc w:val="both"/>
              <w:rPr>
                <w:rFonts w:ascii="Times New Roman" w:hAnsi="Times New Roman"/>
                <w:b/>
              </w:rPr>
            </w:pPr>
            <w:r w:rsidRPr="00864B63">
              <w:rPr>
                <w:rFonts w:ascii="Times New Roman" w:hAnsi="Times New Roman"/>
                <w:b/>
              </w:rPr>
              <w:t>Uygulama Okulu Psk.Dnş./Rhb.Öğr.</w:t>
            </w:r>
          </w:p>
          <w:p w14:paraId="005D884F" w14:textId="77777777" w:rsidR="00A56FB0" w:rsidRPr="00864B63" w:rsidRDefault="00A56FB0" w:rsidP="003F6970">
            <w:pPr>
              <w:jc w:val="both"/>
              <w:rPr>
                <w:rFonts w:ascii="Times New Roman" w:hAnsi="Times New Roman"/>
                <w:b/>
              </w:rPr>
            </w:pPr>
            <w:r w:rsidRPr="00864B63">
              <w:rPr>
                <w:rFonts w:ascii="Times New Roman" w:hAnsi="Times New Roman"/>
                <w:b/>
              </w:rPr>
              <w:t xml:space="preserve">Adı- Soyadı  </w:t>
            </w:r>
          </w:p>
          <w:p w14:paraId="1F42F300" w14:textId="77777777" w:rsidR="00A56FB0" w:rsidRPr="00864B63" w:rsidRDefault="00A56FB0" w:rsidP="003F6970">
            <w:pPr>
              <w:jc w:val="both"/>
              <w:rPr>
                <w:rFonts w:ascii="Times New Roman" w:hAnsi="Times New Roman"/>
                <w:b/>
              </w:rPr>
            </w:pPr>
            <w:r w:rsidRPr="00864B63">
              <w:rPr>
                <w:rFonts w:ascii="Times New Roman" w:hAnsi="Times New Roman"/>
                <w:b/>
              </w:rPr>
              <w:t xml:space="preserve">İmza             </w:t>
            </w:r>
          </w:p>
          <w:p w14:paraId="66711899" w14:textId="77777777" w:rsidR="00A56FB0" w:rsidRPr="00864B63" w:rsidRDefault="00A56FB0" w:rsidP="003F6970">
            <w:pPr>
              <w:jc w:val="both"/>
              <w:rPr>
                <w:rFonts w:ascii="Times New Roman" w:hAnsi="Times New Roman"/>
                <w:b/>
              </w:rPr>
            </w:pPr>
            <w:r w:rsidRPr="00864B63">
              <w:rPr>
                <w:rFonts w:ascii="Times New Roman" w:hAnsi="Times New Roman"/>
                <w:b/>
              </w:rPr>
              <w:t>Tarih</w:t>
            </w:r>
          </w:p>
        </w:tc>
        <w:tc>
          <w:tcPr>
            <w:tcW w:w="2863" w:type="dxa"/>
            <w:tcBorders>
              <w:bottom w:val="single" w:sz="4" w:space="0" w:color="auto"/>
            </w:tcBorders>
          </w:tcPr>
          <w:p w14:paraId="1BC98664" w14:textId="77777777" w:rsidR="00A56FB0" w:rsidRPr="00864B63" w:rsidRDefault="00A56FB0" w:rsidP="003F6970">
            <w:pPr>
              <w:jc w:val="both"/>
              <w:rPr>
                <w:rFonts w:ascii="Times New Roman" w:hAnsi="Times New Roman"/>
                <w:b/>
              </w:rPr>
            </w:pPr>
            <w:r w:rsidRPr="00864B63">
              <w:rPr>
                <w:rFonts w:ascii="Times New Roman" w:hAnsi="Times New Roman"/>
                <w:b/>
              </w:rPr>
              <w:t>Ders Sorumlusu</w:t>
            </w:r>
          </w:p>
          <w:p w14:paraId="1D3577E2" w14:textId="77777777" w:rsidR="00A56FB0" w:rsidRPr="00864B63" w:rsidRDefault="00A56FB0" w:rsidP="003F6970">
            <w:pPr>
              <w:jc w:val="both"/>
              <w:rPr>
                <w:rFonts w:ascii="Times New Roman" w:hAnsi="Times New Roman"/>
                <w:b/>
              </w:rPr>
            </w:pPr>
            <w:r w:rsidRPr="00864B63">
              <w:rPr>
                <w:rFonts w:ascii="Times New Roman" w:hAnsi="Times New Roman"/>
                <w:b/>
              </w:rPr>
              <w:t>Adı-Soyadı</w:t>
            </w:r>
          </w:p>
          <w:p w14:paraId="2744CC81" w14:textId="77777777" w:rsidR="00A56FB0" w:rsidRPr="00864B63" w:rsidRDefault="00A56FB0" w:rsidP="003F6970">
            <w:pPr>
              <w:jc w:val="both"/>
              <w:rPr>
                <w:rFonts w:ascii="Times New Roman" w:hAnsi="Times New Roman"/>
                <w:b/>
              </w:rPr>
            </w:pPr>
            <w:r w:rsidRPr="00864B63">
              <w:rPr>
                <w:rFonts w:ascii="Times New Roman" w:hAnsi="Times New Roman"/>
                <w:b/>
              </w:rPr>
              <w:t>İmza</w:t>
            </w:r>
          </w:p>
          <w:p w14:paraId="15663B92" w14:textId="77777777" w:rsidR="00A56FB0" w:rsidRPr="00864B63" w:rsidRDefault="00A56FB0" w:rsidP="003F6970">
            <w:pPr>
              <w:jc w:val="both"/>
              <w:rPr>
                <w:rFonts w:ascii="Times New Roman" w:hAnsi="Times New Roman"/>
                <w:b/>
              </w:rPr>
            </w:pPr>
            <w:r w:rsidRPr="00864B63">
              <w:rPr>
                <w:rFonts w:ascii="Times New Roman" w:hAnsi="Times New Roman"/>
                <w:b/>
              </w:rPr>
              <w:t>Tarih</w:t>
            </w:r>
          </w:p>
        </w:tc>
      </w:tr>
    </w:tbl>
    <w:p w14:paraId="517966ED" w14:textId="2D5C3FC4" w:rsidR="00605328" w:rsidRDefault="00605328" w:rsidP="00F05B70">
      <w:pPr>
        <w:jc w:val="both"/>
      </w:pPr>
    </w:p>
    <w:sectPr w:rsidR="00605328" w:rsidSect="00A56FB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8E60" w14:textId="77777777" w:rsidR="000A095F" w:rsidRDefault="000A095F">
      <w:r>
        <w:separator/>
      </w:r>
    </w:p>
  </w:endnote>
  <w:endnote w:type="continuationSeparator" w:id="0">
    <w:p w14:paraId="034A8C7C" w14:textId="77777777" w:rsidR="000A095F" w:rsidRDefault="000A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Microsoft Sans Serif">
    <w:panose1 w:val="020B0604020202020204"/>
    <w:charset w:val="A2"/>
    <w:family w:val="swiss"/>
    <w:pitch w:val="variable"/>
    <w:sig w:usb0="E5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D0B7" w14:textId="77777777" w:rsidR="00A56FB0" w:rsidRDefault="00A56FB0">
    <w:pPr>
      <w:pStyle w:val="AltBilgi"/>
      <w:framePr w:wrap="around" w:vAnchor="text" w:hAnchor="margin" w:xAlign="right"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end"/>
    </w:r>
  </w:p>
  <w:p w14:paraId="2A29C889" w14:textId="77777777" w:rsidR="00A56FB0" w:rsidRDefault="00A56F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16294"/>
      <w:docPartObj>
        <w:docPartGallery w:val="Page Numbers (Bottom of Page)"/>
        <w:docPartUnique/>
      </w:docPartObj>
    </w:sdtPr>
    <w:sdtEndPr>
      <w:rPr>
        <w:rFonts w:ascii="Cambria" w:hAnsi="Cambria"/>
      </w:rPr>
    </w:sdtEndPr>
    <w:sdtContent>
      <w:p w14:paraId="127A4161" w14:textId="77777777" w:rsidR="00A56FB0" w:rsidRPr="00046687" w:rsidRDefault="00A56FB0" w:rsidP="00EC4454">
        <w:pPr>
          <w:pStyle w:val="AltBilgi"/>
          <w:jc w:val="center"/>
          <w:rPr>
            <w:rFonts w:ascii="Cambria" w:hAnsi="Cambria"/>
          </w:rPr>
        </w:pPr>
        <w:r w:rsidRPr="00657B3A">
          <w:rPr>
            <w:rFonts w:ascii="Cambria" w:hAnsi="Cambria"/>
          </w:rPr>
          <w:fldChar w:fldCharType="begin"/>
        </w:r>
        <w:r w:rsidRPr="00657B3A">
          <w:rPr>
            <w:rFonts w:ascii="Cambria" w:hAnsi="Cambria"/>
          </w:rPr>
          <w:instrText>PAGE   \* MERGEFORMAT</w:instrText>
        </w:r>
        <w:r w:rsidRPr="00657B3A">
          <w:rPr>
            <w:rFonts w:ascii="Cambria" w:hAnsi="Cambria"/>
          </w:rPr>
          <w:fldChar w:fldCharType="separate"/>
        </w:r>
        <w:r w:rsidRPr="0083767E">
          <w:rPr>
            <w:rFonts w:ascii="Cambria" w:hAnsi="Cambria"/>
            <w:noProof/>
            <w:lang w:val="tr-TR"/>
          </w:rPr>
          <w:t>12</w:t>
        </w:r>
        <w:r w:rsidRPr="00657B3A">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AEA8" w14:textId="77777777" w:rsidR="000A095F" w:rsidRDefault="000A095F">
      <w:r>
        <w:separator/>
      </w:r>
    </w:p>
  </w:footnote>
  <w:footnote w:type="continuationSeparator" w:id="0">
    <w:p w14:paraId="3E939FEF" w14:textId="77777777" w:rsidR="000A095F" w:rsidRDefault="000A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6251" w14:textId="77777777" w:rsidR="00A56FB0" w:rsidRDefault="00000000">
    <w:pPr>
      <w:pStyle w:val="stBilgi"/>
    </w:pPr>
    <w:r>
      <w:rPr>
        <w:noProof/>
      </w:rPr>
      <w:pict w14:anchorId="47070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1" o:spid="_x0000_s1028" type="#_x0000_t75" style="position:absolute;margin-left:0;margin-top:0;width:262.5pt;height:262.5pt;z-index:-251659776;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E39" w14:textId="77777777" w:rsidR="00A56FB0" w:rsidRDefault="00000000">
    <w:pPr>
      <w:pStyle w:val="stBilgi"/>
    </w:pPr>
    <w:r>
      <w:rPr>
        <w:noProof/>
      </w:rPr>
      <w:pict w14:anchorId="5AA41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2" o:spid="_x0000_s1029" type="#_x0000_t75" style="position:absolute;margin-left:0;margin-top:0;width:262.5pt;height:262.5pt;z-index:-251658752;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8036" w14:textId="77777777" w:rsidR="00A56FB0" w:rsidRDefault="00000000">
    <w:pPr>
      <w:pStyle w:val="stBilgi"/>
    </w:pPr>
    <w:r>
      <w:rPr>
        <w:noProof/>
      </w:rPr>
      <w:pict w14:anchorId="415C7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0" o:spid="_x0000_s1030" type="#_x0000_t75" style="position:absolute;margin-left:0;margin-top:0;width:262.5pt;height:262.5pt;z-index:-251657728;mso-position-horizontal:center;mso-position-horizontal-relative:margin;mso-position-vertical:center;mso-position-vertical-relative:margin" o:allowincell="f">
          <v:imagedata r:id="rId1" o:title="bozo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C63A58"/>
    <w:lvl w:ilvl="0">
      <w:start w:val="1"/>
      <w:numFmt w:val="decimal"/>
      <w:pStyle w:val="ListeNumaras"/>
      <w:lvlText w:val="%1."/>
      <w:lvlJc w:val="left"/>
      <w:pPr>
        <w:tabs>
          <w:tab w:val="num" w:pos="284"/>
        </w:tabs>
        <w:ind w:left="284" w:hanging="360"/>
      </w:pPr>
    </w:lvl>
  </w:abstractNum>
  <w:abstractNum w:abstractNumId="1" w15:restartNumberingAfterBreak="0">
    <w:nsid w:val="FFFFFF89"/>
    <w:multiLevelType w:val="singleLevel"/>
    <w:tmpl w:val="60CC01E0"/>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36743D7C"/>
    <w:multiLevelType w:val="hybridMultilevel"/>
    <w:tmpl w:val="17D6CE12"/>
    <w:lvl w:ilvl="0" w:tplc="FFFFFFFF">
      <w:start w:val="1"/>
      <w:numFmt w:val="decimal"/>
      <w:pStyle w:val="StilListeTahoma9nkKaln"/>
      <w:lvlText w:val="%1)"/>
      <w:lvlJc w:val="left"/>
      <w:pPr>
        <w:tabs>
          <w:tab w:val="num" w:pos="0"/>
        </w:tabs>
        <w:ind w:left="0" w:firstLine="0"/>
      </w:pPr>
      <w:rPr>
        <w:rFonts w:ascii="Tahoma" w:hAnsi="Tahoma" w:hint="default"/>
        <w:b/>
        <w:i w:val="0"/>
        <w:sz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5D23B1A"/>
    <w:multiLevelType w:val="hybridMultilevel"/>
    <w:tmpl w:val="DEF63308"/>
    <w:lvl w:ilvl="0" w:tplc="FFFFFFFF">
      <w:start w:val="1"/>
      <w:numFmt w:val="upperLetter"/>
      <w:pStyle w:val="StilBalk2nce0nkSonra0nkSatraralTam12"/>
      <w:lvlText w:val="%1)"/>
      <w:lvlJc w:val="left"/>
      <w:pPr>
        <w:tabs>
          <w:tab w:val="num" w:pos="0"/>
        </w:tabs>
        <w:ind w:left="0" w:firstLine="0"/>
      </w:pPr>
      <w:rPr>
        <w:rFonts w:hint="default"/>
        <w:b/>
        <w:i w:val="0"/>
        <w:sz w:val="18"/>
      </w:rPr>
    </w:lvl>
    <w:lvl w:ilvl="1" w:tplc="FFFFFFFF">
      <w:start w:val="1"/>
      <w:numFmt w:val="upperLetter"/>
      <w:lvlText w:val="%2)"/>
      <w:lvlJc w:val="left"/>
      <w:pPr>
        <w:tabs>
          <w:tab w:val="num" w:pos="0"/>
        </w:tabs>
        <w:ind w:left="0" w:firstLine="0"/>
      </w:pPr>
      <w:rPr>
        <w:rFonts w:ascii="Tahoma" w:hAnsi="Tahoma" w:hint="default"/>
        <w:b/>
        <w:i w:val="0"/>
        <w:color w:val="auto"/>
        <w:sz w:val="18"/>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930683B"/>
    <w:multiLevelType w:val="hybridMultilevel"/>
    <w:tmpl w:val="C900B60E"/>
    <w:lvl w:ilvl="0" w:tplc="FFFFFFFF">
      <w:start w:val="1"/>
      <w:numFmt w:val="decimal"/>
      <w:pStyle w:val="StilListeTahoma9nk"/>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F8A23C7"/>
    <w:multiLevelType w:val="hybridMultilevel"/>
    <w:tmpl w:val="58FE822C"/>
    <w:lvl w:ilvl="0" w:tplc="E5907CCE">
      <w:start w:val="4"/>
      <w:numFmt w:val="bullet"/>
      <w:lvlText w:val="-"/>
      <w:lvlJc w:val="left"/>
      <w:pPr>
        <w:ind w:left="720" w:hanging="360"/>
      </w:pPr>
      <w:rPr>
        <w:rFonts w:ascii="Arial Narrow" w:eastAsia="Times New Roman" w:hAnsi="Arial Narrow" w:cs="Times New Roman"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204865"/>
    <w:multiLevelType w:val="hybridMultilevel"/>
    <w:tmpl w:val="ABC8B41A"/>
    <w:lvl w:ilvl="0" w:tplc="FFFFFFFF">
      <w:start w:val="1"/>
      <w:numFmt w:val="decimal"/>
      <w:pStyle w:val="StilListe2Sol0cmlksatr0cm"/>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7244477"/>
    <w:multiLevelType w:val="hybridMultilevel"/>
    <w:tmpl w:val="342A9060"/>
    <w:lvl w:ilvl="0" w:tplc="967A2C92">
      <w:numFmt w:val="bullet"/>
      <w:lvlText w:val=""/>
      <w:lvlJc w:val="left"/>
      <w:pPr>
        <w:ind w:left="432" w:hanging="360"/>
      </w:pPr>
      <w:rPr>
        <w:rFonts w:ascii="Symbol" w:eastAsia="Times New Roman" w:hAnsi="Symbol" w:cs="Times New Roman"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8" w15:restartNumberingAfterBreak="0">
    <w:nsid w:val="72707028"/>
    <w:multiLevelType w:val="multilevel"/>
    <w:tmpl w:val="F09E731C"/>
    <w:lvl w:ilvl="0">
      <w:start w:val="1"/>
      <w:numFmt w:val="decimal"/>
      <w:pStyle w:val="Stil2"/>
      <w:suff w:val="space"/>
      <w:lvlText w:val="%1)"/>
      <w:lvlJc w:val="left"/>
      <w:pPr>
        <w:ind w:left="0" w:firstLine="0"/>
      </w:pPr>
      <w:rPr>
        <w:rFonts w:ascii="Verdana" w:hAnsi="Verdana" w:hint="default"/>
        <w:b/>
        <w:i w:val="0"/>
        <w:caps/>
        <w:strike w:val="0"/>
        <w:dstrike w:val="0"/>
        <w:vanish w:val="0"/>
        <w:color w:val="000000"/>
        <w:sz w:val="20"/>
        <w:szCs w:val="2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720"/>
        </w:tabs>
        <w:ind w:left="720" w:hanging="360"/>
      </w:pPr>
      <w:rPr>
        <w:rFonts w:ascii="Microsoft Sans Serif" w:hAnsi="Microsoft Sans Serif" w:hint="default"/>
        <w:b/>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4454322"/>
    <w:multiLevelType w:val="hybridMultilevel"/>
    <w:tmpl w:val="5B52C146"/>
    <w:lvl w:ilvl="0" w:tplc="C64864EE">
      <w:start w:val="1"/>
      <w:numFmt w:val="decimal"/>
      <w:lvlText w:val="%1."/>
      <w:lvlJc w:val="left"/>
      <w:pPr>
        <w:ind w:left="1106" w:hanging="360"/>
      </w:pPr>
      <w:rPr>
        <w:rFonts w:hint="default"/>
      </w:rPr>
    </w:lvl>
    <w:lvl w:ilvl="1" w:tplc="041F0001">
      <w:start w:val="1"/>
      <w:numFmt w:val="bullet"/>
      <w:lvlText w:val=""/>
      <w:lvlJc w:val="left"/>
      <w:pPr>
        <w:ind w:left="1826" w:hanging="360"/>
      </w:pPr>
      <w:rPr>
        <w:rFonts w:ascii="Symbol" w:hAnsi="Symbol" w:hint="default"/>
      </w:r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num w:numId="1" w16cid:durableId="795293365">
    <w:abstractNumId w:val="1"/>
  </w:num>
  <w:num w:numId="2" w16cid:durableId="2081244768">
    <w:abstractNumId w:val="0"/>
  </w:num>
  <w:num w:numId="3" w16cid:durableId="873925689">
    <w:abstractNumId w:val="4"/>
  </w:num>
  <w:num w:numId="4" w16cid:durableId="1197422588">
    <w:abstractNumId w:val="3"/>
  </w:num>
  <w:num w:numId="5" w16cid:durableId="1996033509">
    <w:abstractNumId w:val="6"/>
  </w:num>
  <w:num w:numId="6" w16cid:durableId="2007592852">
    <w:abstractNumId w:val="8"/>
  </w:num>
  <w:num w:numId="7" w16cid:durableId="1923903767">
    <w:abstractNumId w:val="2"/>
  </w:num>
  <w:num w:numId="8" w16cid:durableId="262306147">
    <w:abstractNumId w:val="7"/>
  </w:num>
  <w:num w:numId="9" w16cid:durableId="219556524">
    <w:abstractNumId w:val="9"/>
  </w:num>
  <w:num w:numId="10" w16cid:durableId="81803506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98"/>
    <w:rsid w:val="000002F4"/>
    <w:rsid w:val="00000A57"/>
    <w:rsid w:val="00003E42"/>
    <w:rsid w:val="00006DCD"/>
    <w:rsid w:val="000140EF"/>
    <w:rsid w:val="00016EE7"/>
    <w:rsid w:val="00017388"/>
    <w:rsid w:val="0002081A"/>
    <w:rsid w:val="00021879"/>
    <w:rsid w:val="00023BD0"/>
    <w:rsid w:val="0002475C"/>
    <w:rsid w:val="000314EA"/>
    <w:rsid w:val="00037A40"/>
    <w:rsid w:val="00046687"/>
    <w:rsid w:val="00047289"/>
    <w:rsid w:val="0005087C"/>
    <w:rsid w:val="00050A93"/>
    <w:rsid w:val="00065DBB"/>
    <w:rsid w:val="00065EF8"/>
    <w:rsid w:val="00067DE8"/>
    <w:rsid w:val="000714AE"/>
    <w:rsid w:val="00085BA1"/>
    <w:rsid w:val="00090E79"/>
    <w:rsid w:val="00092D33"/>
    <w:rsid w:val="000954B7"/>
    <w:rsid w:val="00097C55"/>
    <w:rsid w:val="000A095F"/>
    <w:rsid w:val="000A2CBE"/>
    <w:rsid w:val="000A55D1"/>
    <w:rsid w:val="000C3FC0"/>
    <w:rsid w:val="000D0DA4"/>
    <w:rsid w:val="000D5AFB"/>
    <w:rsid w:val="000E2205"/>
    <w:rsid w:val="000E3648"/>
    <w:rsid w:val="000E3DE9"/>
    <w:rsid w:val="000F6F22"/>
    <w:rsid w:val="001016A5"/>
    <w:rsid w:val="0010227F"/>
    <w:rsid w:val="0010274A"/>
    <w:rsid w:val="00104D73"/>
    <w:rsid w:val="00106CB1"/>
    <w:rsid w:val="00107726"/>
    <w:rsid w:val="00107BB3"/>
    <w:rsid w:val="00122BA6"/>
    <w:rsid w:val="00130ACE"/>
    <w:rsid w:val="00135DA2"/>
    <w:rsid w:val="00143364"/>
    <w:rsid w:val="00147C48"/>
    <w:rsid w:val="00160BD2"/>
    <w:rsid w:val="001612A4"/>
    <w:rsid w:val="0016403B"/>
    <w:rsid w:val="00170A4E"/>
    <w:rsid w:val="00172ECA"/>
    <w:rsid w:val="00174CD4"/>
    <w:rsid w:val="00176AF2"/>
    <w:rsid w:val="0018100A"/>
    <w:rsid w:val="00186877"/>
    <w:rsid w:val="00192EF8"/>
    <w:rsid w:val="001A454C"/>
    <w:rsid w:val="001A5706"/>
    <w:rsid w:val="001A66F7"/>
    <w:rsid w:val="001B0805"/>
    <w:rsid w:val="001B6FFE"/>
    <w:rsid w:val="001C038C"/>
    <w:rsid w:val="001C6108"/>
    <w:rsid w:val="001C7B98"/>
    <w:rsid w:val="001D55CD"/>
    <w:rsid w:val="001E41F5"/>
    <w:rsid w:val="001E5851"/>
    <w:rsid w:val="001E73E0"/>
    <w:rsid w:val="001F1F99"/>
    <w:rsid w:val="001F3119"/>
    <w:rsid w:val="001F41A7"/>
    <w:rsid w:val="002018B7"/>
    <w:rsid w:val="00204DBC"/>
    <w:rsid w:val="002065D1"/>
    <w:rsid w:val="00206C2F"/>
    <w:rsid w:val="0020711A"/>
    <w:rsid w:val="00211B3E"/>
    <w:rsid w:val="00216381"/>
    <w:rsid w:val="002170A4"/>
    <w:rsid w:val="00221C22"/>
    <w:rsid w:val="00230172"/>
    <w:rsid w:val="002312C3"/>
    <w:rsid w:val="00234E34"/>
    <w:rsid w:val="00240A98"/>
    <w:rsid w:val="00242121"/>
    <w:rsid w:val="00253C69"/>
    <w:rsid w:val="002562D8"/>
    <w:rsid w:val="00261FE4"/>
    <w:rsid w:val="00265B5A"/>
    <w:rsid w:val="00266E59"/>
    <w:rsid w:val="002673DD"/>
    <w:rsid w:val="002763EB"/>
    <w:rsid w:val="0028167C"/>
    <w:rsid w:val="0028258C"/>
    <w:rsid w:val="00285CC4"/>
    <w:rsid w:val="002905E3"/>
    <w:rsid w:val="00291DCF"/>
    <w:rsid w:val="00293CF1"/>
    <w:rsid w:val="002974A4"/>
    <w:rsid w:val="002A2BC0"/>
    <w:rsid w:val="002B2F10"/>
    <w:rsid w:val="002B4E46"/>
    <w:rsid w:val="002D1446"/>
    <w:rsid w:val="002D7430"/>
    <w:rsid w:val="002E52B5"/>
    <w:rsid w:val="002E6121"/>
    <w:rsid w:val="002F1D7F"/>
    <w:rsid w:val="002F2DD7"/>
    <w:rsid w:val="002F5D87"/>
    <w:rsid w:val="003004CF"/>
    <w:rsid w:val="003031A6"/>
    <w:rsid w:val="00307F1D"/>
    <w:rsid w:val="0031781C"/>
    <w:rsid w:val="003205A9"/>
    <w:rsid w:val="003214BE"/>
    <w:rsid w:val="00323680"/>
    <w:rsid w:val="00323D91"/>
    <w:rsid w:val="00325087"/>
    <w:rsid w:val="00330E88"/>
    <w:rsid w:val="00332E8E"/>
    <w:rsid w:val="0034667B"/>
    <w:rsid w:val="003500FC"/>
    <w:rsid w:val="003540C2"/>
    <w:rsid w:val="00361FDD"/>
    <w:rsid w:val="00362C37"/>
    <w:rsid w:val="003666B4"/>
    <w:rsid w:val="003671B0"/>
    <w:rsid w:val="00370553"/>
    <w:rsid w:val="003705A6"/>
    <w:rsid w:val="00371B74"/>
    <w:rsid w:val="00373604"/>
    <w:rsid w:val="0038198D"/>
    <w:rsid w:val="00387D7F"/>
    <w:rsid w:val="003A3579"/>
    <w:rsid w:val="003A5670"/>
    <w:rsid w:val="003C2A18"/>
    <w:rsid w:val="003C395B"/>
    <w:rsid w:val="003C55A3"/>
    <w:rsid w:val="003E1582"/>
    <w:rsid w:val="003E1A6E"/>
    <w:rsid w:val="003E24B7"/>
    <w:rsid w:val="003E3B58"/>
    <w:rsid w:val="003E40F6"/>
    <w:rsid w:val="004049F1"/>
    <w:rsid w:val="00417ECD"/>
    <w:rsid w:val="00435F1E"/>
    <w:rsid w:val="004427A3"/>
    <w:rsid w:val="00447C39"/>
    <w:rsid w:val="004570B3"/>
    <w:rsid w:val="00463452"/>
    <w:rsid w:val="00464A02"/>
    <w:rsid w:val="00466F6A"/>
    <w:rsid w:val="00471CD7"/>
    <w:rsid w:val="00474275"/>
    <w:rsid w:val="004746D3"/>
    <w:rsid w:val="00480512"/>
    <w:rsid w:val="00482F04"/>
    <w:rsid w:val="00483E2A"/>
    <w:rsid w:val="004905FC"/>
    <w:rsid w:val="00491387"/>
    <w:rsid w:val="00491F08"/>
    <w:rsid w:val="00492533"/>
    <w:rsid w:val="00495EC1"/>
    <w:rsid w:val="004A41E0"/>
    <w:rsid w:val="004B50E4"/>
    <w:rsid w:val="004B588F"/>
    <w:rsid w:val="004B62BC"/>
    <w:rsid w:val="004B79EC"/>
    <w:rsid w:val="004C00C0"/>
    <w:rsid w:val="004C4289"/>
    <w:rsid w:val="004D4772"/>
    <w:rsid w:val="004D72FD"/>
    <w:rsid w:val="004E0DA0"/>
    <w:rsid w:val="004E3026"/>
    <w:rsid w:val="004E4909"/>
    <w:rsid w:val="004F47DC"/>
    <w:rsid w:val="00501233"/>
    <w:rsid w:val="005020C4"/>
    <w:rsid w:val="005071AA"/>
    <w:rsid w:val="00525F27"/>
    <w:rsid w:val="0052687B"/>
    <w:rsid w:val="00532128"/>
    <w:rsid w:val="005466BE"/>
    <w:rsid w:val="005A0839"/>
    <w:rsid w:val="005A5AEF"/>
    <w:rsid w:val="005A7ED2"/>
    <w:rsid w:val="005C375F"/>
    <w:rsid w:val="005C6395"/>
    <w:rsid w:val="005C7CC7"/>
    <w:rsid w:val="005D3502"/>
    <w:rsid w:val="005D5470"/>
    <w:rsid w:val="005D6E01"/>
    <w:rsid w:val="005D7B14"/>
    <w:rsid w:val="005E1DC5"/>
    <w:rsid w:val="005E715D"/>
    <w:rsid w:val="005F132F"/>
    <w:rsid w:val="00605328"/>
    <w:rsid w:val="006054F8"/>
    <w:rsid w:val="00610746"/>
    <w:rsid w:val="00612A4D"/>
    <w:rsid w:val="00621C00"/>
    <w:rsid w:val="00637BC7"/>
    <w:rsid w:val="00641F62"/>
    <w:rsid w:val="00642271"/>
    <w:rsid w:val="00643A42"/>
    <w:rsid w:val="00645527"/>
    <w:rsid w:val="00647795"/>
    <w:rsid w:val="00657580"/>
    <w:rsid w:val="00657B3A"/>
    <w:rsid w:val="0066074F"/>
    <w:rsid w:val="00664A57"/>
    <w:rsid w:val="00665120"/>
    <w:rsid w:val="0066695A"/>
    <w:rsid w:val="006713F3"/>
    <w:rsid w:val="00675C3A"/>
    <w:rsid w:val="00676B22"/>
    <w:rsid w:val="00681906"/>
    <w:rsid w:val="00682296"/>
    <w:rsid w:val="00692282"/>
    <w:rsid w:val="00693B73"/>
    <w:rsid w:val="006A5D4B"/>
    <w:rsid w:val="006C6F76"/>
    <w:rsid w:val="006D14A7"/>
    <w:rsid w:val="006D3885"/>
    <w:rsid w:val="006E50D5"/>
    <w:rsid w:val="006E5EBB"/>
    <w:rsid w:val="006F2B44"/>
    <w:rsid w:val="00701111"/>
    <w:rsid w:val="00704AFC"/>
    <w:rsid w:val="00711E1E"/>
    <w:rsid w:val="00716A90"/>
    <w:rsid w:val="00721DF8"/>
    <w:rsid w:val="007248E4"/>
    <w:rsid w:val="007269B8"/>
    <w:rsid w:val="00732B5C"/>
    <w:rsid w:val="00733F9A"/>
    <w:rsid w:val="00737B20"/>
    <w:rsid w:val="00740DD5"/>
    <w:rsid w:val="0074194F"/>
    <w:rsid w:val="00744E22"/>
    <w:rsid w:val="0074529F"/>
    <w:rsid w:val="00746468"/>
    <w:rsid w:val="00746AAA"/>
    <w:rsid w:val="00746C07"/>
    <w:rsid w:val="007500CC"/>
    <w:rsid w:val="0075135A"/>
    <w:rsid w:val="00753D1E"/>
    <w:rsid w:val="00772E5D"/>
    <w:rsid w:val="00773030"/>
    <w:rsid w:val="00776FFC"/>
    <w:rsid w:val="00781269"/>
    <w:rsid w:val="00786BA6"/>
    <w:rsid w:val="007916FD"/>
    <w:rsid w:val="007A35EB"/>
    <w:rsid w:val="007A3DE6"/>
    <w:rsid w:val="007A511D"/>
    <w:rsid w:val="007A59EA"/>
    <w:rsid w:val="007A6579"/>
    <w:rsid w:val="007A7A25"/>
    <w:rsid w:val="007B5D22"/>
    <w:rsid w:val="007C591D"/>
    <w:rsid w:val="007D0B0E"/>
    <w:rsid w:val="007D3AE1"/>
    <w:rsid w:val="007D6A60"/>
    <w:rsid w:val="007E1234"/>
    <w:rsid w:val="007F2B6E"/>
    <w:rsid w:val="007F61D6"/>
    <w:rsid w:val="007F703B"/>
    <w:rsid w:val="00801189"/>
    <w:rsid w:val="008079EE"/>
    <w:rsid w:val="00820A29"/>
    <w:rsid w:val="00820C7F"/>
    <w:rsid w:val="00833A09"/>
    <w:rsid w:val="00835CB2"/>
    <w:rsid w:val="008375EF"/>
    <w:rsid w:val="00837828"/>
    <w:rsid w:val="00845245"/>
    <w:rsid w:val="00850081"/>
    <w:rsid w:val="00850248"/>
    <w:rsid w:val="00851275"/>
    <w:rsid w:val="00852ACF"/>
    <w:rsid w:val="0085344B"/>
    <w:rsid w:val="00855CED"/>
    <w:rsid w:val="00857778"/>
    <w:rsid w:val="008703FC"/>
    <w:rsid w:val="0087349B"/>
    <w:rsid w:val="0087671A"/>
    <w:rsid w:val="008938ED"/>
    <w:rsid w:val="008A1126"/>
    <w:rsid w:val="008A1E56"/>
    <w:rsid w:val="008A5493"/>
    <w:rsid w:val="008A6B6A"/>
    <w:rsid w:val="008B1E13"/>
    <w:rsid w:val="008C28B4"/>
    <w:rsid w:val="008C74F8"/>
    <w:rsid w:val="008D5086"/>
    <w:rsid w:val="008D540D"/>
    <w:rsid w:val="008E0D5A"/>
    <w:rsid w:val="008E61C9"/>
    <w:rsid w:val="008F0514"/>
    <w:rsid w:val="008F3654"/>
    <w:rsid w:val="008F413C"/>
    <w:rsid w:val="008F6E5A"/>
    <w:rsid w:val="0090001A"/>
    <w:rsid w:val="0090154F"/>
    <w:rsid w:val="00905972"/>
    <w:rsid w:val="009169C8"/>
    <w:rsid w:val="00924B3B"/>
    <w:rsid w:val="00925D86"/>
    <w:rsid w:val="009379BF"/>
    <w:rsid w:val="00944013"/>
    <w:rsid w:val="00962FD9"/>
    <w:rsid w:val="009634E9"/>
    <w:rsid w:val="00963BAD"/>
    <w:rsid w:val="00964088"/>
    <w:rsid w:val="00965523"/>
    <w:rsid w:val="009678A8"/>
    <w:rsid w:val="0097151D"/>
    <w:rsid w:val="00985DCA"/>
    <w:rsid w:val="00987979"/>
    <w:rsid w:val="00991D42"/>
    <w:rsid w:val="00996D06"/>
    <w:rsid w:val="009A0D5A"/>
    <w:rsid w:val="009A35BC"/>
    <w:rsid w:val="009A7FE0"/>
    <w:rsid w:val="009B1059"/>
    <w:rsid w:val="009B321E"/>
    <w:rsid w:val="009B539A"/>
    <w:rsid w:val="009C020B"/>
    <w:rsid w:val="009C73E7"/>
    <w:rsid w:val="009D69CE"/>
    <w:rsid w:val="009D7060"/>
    <w:rsid w:val="009D796B"/>
    <w:rsid w:val="009E165D"/>
    <w:rsid w:val="009E3C93"/>
    <w:rsid w:val="009E4F02"/>
    <w:rsid w:val="00A00EE7"/>
    <w:rsid w:val="00A0286A"/>
    <w:rsid w:val="00A074BB"/>
    <w:rsid w:val="00A1039B"/>
    <w:rsid w:val="00A11A2C"/>
    <w:rsid w:val="00A140BB"/>
    <w:rsid w:val="00A17F74"/>
    <w:rsid w:val="00A25BCE"/>
    <w:rsid w:val="00A404AE"/>
    <w:rsid w:val="00A448B9"/>
    <w:rsid w:val="00A46D7F"/>
    <w:rsid w:val="00A506FD"/>
    <w:rsid w:val="00A507DD"/>
    <w:rsid w:val="00A541C0"/>
    <w:rsid w:val="00A54DAC"/>
    <w:rsid w:val="00A56FB0"/>
    <w:rsid w:val="00A602FD"/>
    <w:rsid w:val="00A61328"/>
    <w:rsid w:val="00A70247"/>
    <w:rsid w:val="00A71E1D"/>
    <w:rsid w:val="00A73DC5"/>
    <w:rsid w:val="00A80EA7"/>
    <w:rsid w:val="00A81783"/>
    <w:rsid w:val="00A81ACA"/>
    <w:rsid w:val="00A9587A"/>
    <w:rsid w:val="00A95B7A"/>
    <w:rsid w:val="00AA52BB"/>
    <w:rsid w:val="00AA66A9"/>
    <w:rsid w:val="00AB4C07"/>
    <w:rsid w:val="00AB635C"/>
    <w:rsid w:val="00AB6815"/>
    <w:rsid w:val="00AC04AF"/>
    <w:rsid w:val="00AC0A8D"/>
    <w:rsid w:val="00AD1D66"/>
    <w:rsid w:val="00AD6D58"/>
    <w:rsid w:val="00AE0964"/>
    <w:rsid w:val="00AE1D2C"/>
    <w:rsid w:val="00AE24EA"/>
    <w:rsid w:val="00AE3331"/>
    <w:rsid w:val="00AE50A1"/>
    <w:rsid w:val="00AE55CD"/>
    <w:rsid w:val="00AE6E32"/>
    <w:rsid w:val="00AE75E6"/>
    <w:rsid w:val="00B042AB"/>
    <w:rsid w:val="00B04BC7"/>
    <w:rsid w:val="00B05205"/>
    <w:rsid w:val="00B11F50"/>
    <w:rsid w:val="00B14102"/>
    <w:rsid w:val="00B24B59"/>
    <w:rsid w:val="00B264BD"/>
    <w:rsid w:val="00B35EF9"/>
    <w:rsid w:val="00B377E0"/>
    <w:rsid w:val="00B42621"/>
    <w:rsid w:val="00B431CA"/>
    <w:rsid w:val="00B45781"/>
    <w:rsid w:val="00B47C4C"/>
    <w:rsid w:val="00B558CE"/>
    <w:rsid w:val="00B61147"/>
    <w:rsid w:val="00B66DBE"/>
    <w:rsid w:val="00B721C3"/>
    <w:rsid w:val="00B820ED"/>
    <w:rsid w:val="00B91E02"/>
    <w:rsid w:val="00B96CD8"/>
    <w:rsid w:val="00BA220F"/>
    <w:rsid w:val="00BA497A"/>
    <w:rsid w:val="00BA5C69"/>
    <w:rsid w:val="00BA6253"/>
    <w:rsid w:val="00BB1D29"/>
    <w:rsid w:val="00BB7253"/>
    <w:rsid w:val="00BD3B1C"/>
    <w:rsid w:val="00BD6D09"/>
    <w:rsid w:val="00BE17E6"/>
    <w:rsid w:val="00BE5E5F"/>
    <w:rsid w:val="00BE70AB"/>
    <w:rsid w:val="00BF4F41"/>
    <w:rsid w:val="00C0310B"/>
    <w:rsid w:val="00C031F1"/>
    <w:rsid w:val="00C04CC1"/>
    <w:rsid w:val="00C075BE"/>
    <w:rsid w:val="00C134BD"/>
    <w:rsid w:val="00C136AC"/>
    <w:rsid w:val="00C13D3E"/>
    <w:rsid w:val="00C26185"/>
    <w:rsid w:val="00C32392"/>
    <w:rsid w:val="00C40621"/>
    <w:rsid w:val="00C42FB5"/>
    <w:rsid w:val="00C46257"/>
    <w:rsid w:val="00C57798"/>
    <w:rsid w:val="00C57852"/>
    <w:rsid w:val="00C633F8"/>
    <w:rsid w:val="00C748D5"/>
    <w:rsid w:val="00C801D0"/>
    <w:rsid w:val="00C80CD6"/>
    <w:rsid w:val="00C822A9"/>
    <w:rsid w:val="00C83372"/>
    <w:rsid w:val="00C87E7C"/>
    <w:rsid w:val="00C87E7F"/>
    <w:rsid w:val="00C92828"/>
    <w:rsid w:val="00C93CCD"/>
    <w:rsid w:val="00C95F7C"/>
    <w:rsid w:val="00CA3279"/>
    <w:rsid w:val="00CA6665"/>
    <w:rsid w:val="00CA6A74"/>
    <w:rsid w:val="00CB49F0"/>
    <w:rsid w:val="00CB54B4"/>
    <w:rsid w:val="00CB708B"/>
    <w:rsid w:val="00CC4E43"/>
    <w:rsid w:val="00CC5099"/>
    <w:rsid w:val="00CC52D6"/>
    <w:rsid w:val="00CC7FAC"/>
    <w:rsid w:val="00CD128F"/>
    <w:rsid w:val="00CD3275"/>
    <w:rsid w:val="00CE0354"/>
    <w:rsid w:val="00CE5AFE"/>
    <w:rsid w:val="00CE6241"/>
    <w:rsid w:val="00CE7E72"/>
    <w:rsid w:val="00CF7904"/>
    <w:rsid w:val="00D01AC7"/>
    <w:rsid w:val="00D04CFC"/>
    <w:rsid w:val="00D20301"/>
    <w:rsid w:val="00D34D82"/>
    <w:rsid w:val="00D36956"/>
    <w:rsid w:val="00D40E92"/>
    <w:rsid w:val="00D52505"/>
    <w:rsid w:val="00D546A3"/>
    <w:rsid w:val="00D64F0B"/>
    <w:rsid w:val="00D70FA6"/>
    <w:rsid w:val="00D7126A"/>
    <w:rsid w:val="00D73D8C"/>
    <w:rsid w:val="00D74B3A"/>
    <w:rsid w:val="00D75CB8"/>
    <w:rsid w:val="00D760CD"/>
    <w:rsid w:val="00D84651"/>
    <w:rsid w:val="00DA0656"/>
    <w:rsid w:val="00DB37FB"/>
    <w:rsid w:val="00DC0C52"/>
    <w:rsid w:val="00DD0175"/>
    <w:rsid w:val="00DE4E2C"/>
    <w:rsid w:val="00DE7BD4"/>
    <w:rsid w:val="00DF0B93"/>
    <w:rsid w:val="00E176E0"/>
    <w:rsid w:val="00E20079"/>
    <w:rsid w:val="00E231C7"/>
    <w:rsid w:val="00E240BE"/>
    <w:rsid w:val="00E257EF"/>
    <w:rsid w:val="00E31953"/>
    <w:rsid w:val="00E35C22"/>
    <w:rsid w:val="00E368C9"/>
    <w:rsid w:val="00E447CA"/>
    <w:rsid w:val="00E4522E"/>
    <w:rsid w:val="00E5599D"/>
    <w:rsid w:val="00E65D29"/>
    <w:rsid w:val="00E7363F"/>
    <w:rsid w:val="00E755CE"/>
    <w:rsid w:val="00E80E6C"/>
    <w:rsid w:val="00E87217"/>
    <w:rsid w:val="00E87BF5"/>
    <w:rsid w:val="00E87F8B"/>
    <w:rsid w:val="00E92458"/>
    <w:rsid w:val="00EA37D4"/>
    <w:rsid w:val="00EA5DAE"/>
    <w:rsid w:val="00EA6F90"/>
    <w:rsid w:val="00EB1A2E"/>
    <w:rsid w:val="00EB7758"/>
    <w:rsid w:val="00EB7BB6"/>
    <w:rsid w:val="00EC4618"/>
    <w:rsid w:val="00EC485A"/>
    <w:rsid w:val="00ED6B35"/>
    <w:rsid w:val="00EE020A"/>
    <w:rsid w:val="00EE100B"/>
    <w:rsid w:val="00EE29A6"/>
    <w:rsid w:val="00EF1FC3"/>
    <w:rsid w:val="00EF46E8"/>
    <w:rsid w:val="00F03A7E"/>
    <w:rsid w:val="00F05B70"/>
    <w:rsid w:val="00F10B83"/>
    <w:rsid w:val="00F11D89"/>
    <w:rsid w:val="00F13D40"/>
    <w:rsid w:val="00F16B9F"/>
    <w:rsid w:val="00F175C1"/>
    <w:rsid w:val="00F25595"/>
    <w:rsid w:val="00F33095"/>
    <w:rsid w:val="00F34A00"/>
    <w:rsid w:val="00F41025"/>
    <w:rsid w:val="00F42850"/>
    <w:rsid w:val="00F45BA5"/>
    <w:rsid w:val="00F4651F"/>
    <w:rsid w:val="00F52CA0"/>
    <w:rsid w:val="00F56663"/>
    <w:rsid w:val="00F6205F"/>
    <w:rsid w:val="00F745F7"/>
    <w:rsid w:val="00F8235D"/>
    <w:rsid w:val="00F97EA5"/>
    <w:rsid w:val="00FA197D"/>
    <w:rsid w:val="00FA2108"/>
    <w:rsid w:val="00FA36E0"/>
    <w:rsid w:val="00FA41A1"/>
    <w:rsid w:val="00FA72CA"/>
    <w:rsid w:val="00FB372F"/>
    <w:rsid w:val="00FB39AC"/>
    <w:rsid w:val="00FB4739"/>
    <w:rsid w:val="00FB4F9C"/>
    <w:rsid w:val="00FC03EF"/>
    <w:rsid w:val="00FC3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E92F"/>
  <w15:docId w15:val="{EAE15FBD-4DF3-49BA-A63E-85B37831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909"/>
    <w:rPr>
      <w:rFonts w:ascii="Comic Sans MS" w:hAnsi="Comic Sans MS"/>
      <w:sz w:val="22"/>
      <w:szCs w:val="22"/>
    </w:rPr>
  </w:style>
  <w:style w:type="paragraph" w:styleId="Balk1">
    <w:name w:val="heading 1"/>
    <w:basedOn w:val="Normal"/>
    <w:next w:val="Normal"/>
    <w:link w:val="Balk1Char"/>
    <w:qFormat/>
    <w:pPr>
      <w:keepNext/>
      <w:keepLines/>
      <w:widowControl w:val="0"/>
      <w:suppressAutoHyphens/>
      <w:jc w:val="center"/>
      <w:outlineLvl w:val="0"/>
    </w:pPr>
    <w:rPr>
      <w:rFonts w:ascii="Times New Roman" w:hAnsi="Times New Roman"/>
      <w:b/>
      <w:sz w:val="28"/>
    </w:rPr>
  </w:style>
  <w:style w:type="paragraph" w:styleId="Balk2">
    <w:name w:val="heading 2"/>
    <w:basedOn w:val="Normal"/>
    <w:next w:val="Normal"/>
    <w:link w:val="Balk2Char"/>
    <w:uiPriority w:val="9"/>
    <w:qFormat/>
    <w:pPr>
      <w:keepNext/>
      <w:outlineLvl w:val="1"/>
    </w:pPr>
    <w:rPr>
      <w:b/>
      <w:sz w:val="36"/>
      <w:szCs w:val="36"/>
    </w:rPr>
  </w:style>
  <w:style w:type="paragraph" w:styleId="Balk3">
    <w:name w:val="heading 3"/>
    <w:aliases w:val="Başlık3"/>
    <w:basedOn w:val="Normal"/>
    <w:next w:val="Normal"/>
    <w:link w:val="Balk3Char"/>
    <w:qFormat/>
    <w:pPr>
      <w:keepNext/>
      <w:outlineLvl w:val="2"/>
    </w:pPr>
    <w:rPr>
      <w:rFonts w:ascii="Times New Roman" w:hAnsi="Times New Roman"/>
      <w:b/>
      <w:bCs/>
    </w:rPr>
  </w:style>
  <w:style w:type="paragraph" w:styleId="Balk4">
    <w:name w:val="heading 4"/>
    <w:basedOn w:val="Normal"/>
    <w:qFormat/>
    <w:pPr>
      <w:spacing w:before="100" w:beforeAutospacing="1" w:after="100" w:afterAutospacing="1"/>
      <w:outlineLvl w:val="3"/>
    </w:pPr>
    <w:rPr>
      <w:rFonts w:ascii="Times New Roman" w:hAnsi="Times New Roman"/>
      <w:b/>
      <w:bCs/>
      <w:sz w:val="24"/>
      <w:szCs w:val="24"/>
    </w:rPr>
  </w:style>
  <w:style w:type="paragraph" w:styleId="Balk5">
    <w:name w:val="heading 5"/>
    <w:basedOn w:val="Normal"/>
    <w:link w:val="Balk5Char"/>
    <w:qFormat/>
    <w:pPr>
      <w:spacing w:before="100" w:beforeAutospacing="1" w:after="100" w:afterAutospacing="1"/>
      <w:outlineLvl w:val="4"/>
    </w:pPr>
    <w:rPr>
      <w:rFonts w:ascii="Times New Roman" w:hAnsi="Times New Roman"/>
      <w:b/>
      <w:bCs/>
      <w:sz w:val="20"/>
      <w:szCs w:val="20"/>
      <w:lang w:val="x-none" w:eastAsia="x-none"/>
    </w:rPr>
  </w:style>
  <w:style w:type="paragraph" w:styleId="Balk6">
    <w:name w:val="heading 6"/>
    <w:basedOn w:val="Normal"/>
    <w:link w:val="Balk6Char"/>
    <w:qFormat/>
    <w:pPr>
      <w:spacing w:before="100" w:beforeAutospacing="1" w:after="100" w:afterAutospacing="1"/>
      <w:outlineLvl w:val="5"/>
    </w:pPr>
    <w:rPr>
      <w:rFonts w:ascii="Times New Roman" w:hAnsi="Times New Roman"/>
      <w:b/>
      <w:bCs/>
      <w:sz w:val="15"/>
      <w:szCs w:val="15"/>
    </w:rPr>
  </w:style>
  <w:style w:type="paragraph" w:styleId="Balk7">
    <w:name w:val="heading 7"/>
    <w:basedOn w:val="Normal"/>
    <w:link w:val="Balk7Char"/>
    <w:qFormat/>
    <w:pPr>
      <w:spacing w:before="100" w:beforeAutospacing="1" w:after="100" w:afterAutospacing="1"/>
      <w:outlineLvl w:val="6"/>
    </w:pPr>
    <w:rPr>
      <w:rFonts w:ascii="Times New Roman" w:hAnsi="Times New Roman"/>
      <w:sz w:val="24"/>
      <w:szCs w:val="24"/>
      <w:lang w:val="x-none" w:eastAsia="x-none"/>
    </w:rPr>
  </w:style>
  <w:style w:type="paragraph" w:styleId="Balk8">
    <w:name w:val="heading 8"/>
    <w:basedOn w:val="Normal"/>
    <w:next w:val="Normal"/>
    <w:qFormat/>
    <w:pPr>
      <w:keepNext/>
      <w:spacing w:line="360" w:lineRule="auto"/>
      <w:jc w:val="both"/>
      <w:outlineLvl w:val="7"/>
    </w:pPr>
    <w:rPr>
      <w:rFonts w:ascii="Times New Roman" w:hAnsi="Times New Roman"/>
      <w:b/>
      <w:bCs/>
    </w:rPr>
  </w:style>
  <w:style w:type="paragraph" w:styleId="Balk9">
    <w:name w:val="heading 9"/>
    <w:aliases w:val="Başlık 9 Char"/>
    <w:basedOn w:val="Normal"/>
    <w:next w:val="Normal"/>
    <w:qFormat/>
    <w:pPr>
      <w:keepNext/>
      <w:jc w:val="both"/>
      <w:outlineLvl w:val="8"/>
    </w:pPr>
    <w:rPr>
      <w:rFonts w:ascii="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GvdeMetniGirintisi">
    <w:name w:val="Body Text Indent"/>
    <w:basedOn w:val="Normal"/>
    <w:semiHidden/>
    <w:pPr>
      <w:ind w:firstLine="709"/>
      <w:jc w:val="both"/>
    </w:pPr>
    <w:rPr>
      <w:rFonts w:ascii="Times New Roman" w:hAnsi="Times New Roman"/>
      <w:sz w:val="20"/>
    </w:rPr>
  </w:style>
  <w:style w:type="paragraph" w:styleId="GvdeMetni">
    <w:name w:val="Body Text"/>
    <w:basedOn w:val="Normal"/>
    <w:semiHidden/>
    <w:rPr>
      <w:rFonts w:ascii="Times New Roman" w:hAnsi="Times New Roman"/>
      <w:b/>
      <w:sz w:val="24"/>
      <w:szCs w:val="20"/>
    </w:rPr>
  </w:style>
  <w:style w:type="paragraph" w:styleId="AltBilgi">
    <w:name w:val="footer"/>
    <w:basedOn w:val="Normal"/>
    <w:link w:val="AltBilgiChar"/>
    <w:uiPriority w:val="99"/>
    <w:pPr>
      <w:tabs>
        <w:tab w:val="center" w:pos="4536"/>
        <w:tab w:val="right" w:pos="9072"/>
      </w:tabs>
    </w:pPr>
    <w:rPr>
      <w:lang w:val="x-none" w:eastAsia="x-none"/>
    </w:rPr>
  </w:style>
  <w:style w:type="character" w:styleId="SayfaNumaras">
    <w:name w:val="page number"/>
    <w:basedOn w:val="VarsaylanParagrafYazTipi"/>
    <w:semiHidden/>
  </w:style>
  <w:style w:type="paragraph" w:customStyle="1" w:styleId="Stil2">
    <w:name w:val="Stil2"/>
    <w:basedOn w:val="ListeMaddemi"/>
    <w:pPr>
      <w:numPr>
        <w:numId w:val="6"/>
      </w:numPr>
      <w:tabs>
        <w:tab w:val="left" w:pos="360"/>
      </w:tabs>
      <w:spacing w:before="60" w:line="240" w:lineRule="exact"/>
      <w:ind w:left="992" w:hanging="283"/>
    </w:pPr>
    <w:rPr>
      <w:rFonts w:eastAsia="MS Mincho" w:cs="Tahoma"/>
      <w:bCs/>
      <w:sz w:val="16"/>
      <w:szCs w:val="16"/>
    </w:rPr>
  </w:style>
  <w:style w:type="paragraph" w:styleId="ListeMaddemi">
    <w:name w:val="List Bullet"/>
    <w:basedOn w:val="Normal"/>
    <w:autoRedefine/>
    <w:semiHidden/>
    <w:pPr>
      <w:numPr>
        <w:numId w:val="1"/>
      </w:numPr>
    </w:pPr>
    <w:rPr>
      <w:rFonts w:ascii="Times New Roman" w:hAnsi="Times New Roman"/>
      <w:sz w:val="24"/>
      <w:szCs w:val="24"/>
    </w:rPr>
  </w:style>
  <w:style w:type="paragraph" w:customStyle="1" w:styleId="StilListeTahoma9nk">
    <w:name w:val="Stil Liste + Tahoma 9 nk"/>
    <w:basedOn w:val="Liste"/>
    <w:autoRedefine/>
    <w:pPr>
      <w:numPr>
        <w:numId w:val="3"/>
      </w:numPr>
      <w:spacing w:line="240" w:lineRule="exact"/>
    </w:pPr>
    <w:rPr>
      <w:rFonts w:ascii="Tahoma" w:hAnsi="Tahoma"/>
      <w:b/>
    </w:rPr>
  </w:style>
  <w:style w:type="paragraph" w:styleId="Liste">
    <w:name w:val="List"/>
    <w:basedOn w:val="Normal"/>
    <w:semiHidden/>
    <w:pPr>
      <w:ind w:left="283" w:hanging="283"/>
    </w:pPr>
    <w:rPr>
      <w:rFonts w:ascii="Times New Roman" w:hAnsi="Times New Roman"/>
      <w:sz w:val="24"/>
      <w:szCs w:val="24"/>
    </w:rPr>
  </w:style>
  <w:style w:type="paragraph" w:customStyle="1" w:styleId="StilListe2Sol0cmlksatr0cm">
    <w:name w:val="Stil Liste 2 + Sol:  0 cm İlk satır:  0 cm"/>
    <w:basedOn w:val="Liste2"/>
    <w:autoRedefine/>
    <w:pPr>
      <w:numPr>
        <w:numId w:val="5"/>
      </w:numPr>
      <w:spacing w:before="60" w:line="260" w:lineRule="exact"/>
    </w:pPr>
    <w:rPr>
      <w:szCs w:val="20"/>
    </w:rPr>
  </w:style>
  <w:style w:type="paragraph" w:styleId="Liste2">
    <w:name w:val="List 2"/>
    <w:basedOn w:val="Normal"/>
    <w:semiHidden/>
    <w:pPr>
      <w:ind w:left="566" w:hanging="283"/>
    </w:pPr>
    <w:rPr>
      <w:rFonts w:ascii="Times New Roman" w:hAnsi="Times New Roman"/>
      <w:sz w:val="24"/>
      <w:szCs w:val="24"/>
    </w:rPr>
  </w:style>
  <w:style w:type="paragraph" w:customStyle="1" w:styleId="StilListeTahoma9nkKaln">
    <w:name w:val="Stil Liste + Tahoma 9 nk Kalın"/>
    <w:basedOn w:val="Normal"/>
    <w:autoRedefine/>
    <w:pPr>
      <w:numPr>
        <w:numId w:val="7"/>
      </w:numPr>
      <w:spacing w:before="60" w:line="240" w:lineRule="exact"/>
    </w:pPr>
    <w:rPr>
      <w:rFonts w:ascii="Times New Roman" w:eastAsia="SimSun" w:hAnsi="Times New Roman"/>
      <w:b/>
      <w:sz w:val="24"/>
      <w:szCs w:val="24"/>
      <w:lang w:eastAsia="zh-CN"/>
    </w:rPr>
  </w:style>
  <w:style w:type="paragraph" w:customStyle="1" w:styleId="StilBalk2nce0nkSonra0nkSatraralTam12">
    <w:name w:val="Stil Başlık 2 + Önce:  0 nk Sonra:  0 nk Satır aralığı:  Tam 12 ..."/>
    <w:basedOn w:val="Balk2"/>
    <w:autoRedefine/>
    <w:pPr>
      <w:numPr>
        <w:numId w:val="4"/>
      </w:numPr>
      <w:tabs>
        <w:tab w:val="left" w:pos="720"/>
      </w:tabs>
      <w:spacing w:after="120" w:line="280" w:lineRule="exact"/>
    </w:pPr>
    <w:rPr>
      <w:rFonts w:ascii="Arial Narrow" w:eastAsia="SimSun" w:hAnsi="Arial Narrow"/>
      <w:iCs/>
      <w:sz w:val="18"/>
      <w:szCs w:val="20"/>
      <w:lang w:eastAsia="zh-CN"/>
    </w:rPr>
  </w:style>
  <w:style w:type="paragraph" w:customStyle="1" w:styleId="StilListeMaddemiLatinceTahoma">
    <w:name w:val="Stil Liste Madde İmi + (Latince) Tahoma"/>
    <w:basedOn w:val="ListeMaddemi"/>
    <w:autoRedefine/>
    <w:pPr>
      <w:numPr>
        <w:numId w:val="0"/>
      </w:numPr>
      <w:tabs>
        <w:tab w:val="left" w:pos="360"/>
      </w:tabs>
      <w:spacing w:before="60" w:line="240" w:lineRule="exact"/>
    </w:pPr>
    <w:rPr>
      <w:rFonts w:eastAsia="MS Mincho" w:cs="Tahoma"/>
      <w:bCs/>
      <w:sz w:val="16"/>
      <w:szCs w:val="16"/>
    </w:rPr>
  </w:style>
  <w:style w:type="paragraph" w:styleId="ListeNumaras">
    <w:name w:val="List Number"/>
    <w:basedOn w:val="Normal"/>
    <w:semiHidden/>
    <w:pPr>
      <w:numPr>
        <w:numId w:val="2"/>
      </w:numPr>
      <w:spacing w:before="60" w:line="240" w:lineRule="exact"/>
    </w:pPr>
    <w:rPr>
      <w:rFonts w:ascii="Times New Roman" w:eastAsia="SimSun" w:hAnsi="Times New Roman"/>
      <w:sz w:val="24"/>
      <w:szCs w:val="20"/>
      <w:lang w:eastAsia="zh-CN"/>
    </w:rPr>
  </w:style>
  <w:style w:type="paragraph" w:styleId="GvdeMetniGirintisi2">
    <w:name w:val="Body Text Indent 2"/>
    <w:basedOn w:val="Normal"/>
    <w:semiHidden/>
    <w:pPr>
      <w:spacing w:after="120" w:line="480" w:lineRule="auto"/>
      <w:ind w:left="283"/>
    </w:pPr>
  </w:style>
  <w:style w:type="paragraph" w:styleId="GvdeMetniGirintisi3">
    <w:name w:val="Body Text Indent 3"/>
    <w:basedOn w:val="Normal"/>
    <w:semiHidden/>
    <w:pPr>
      <w:spacing w:after="120"/>
      <w:ind w:left="283"/>
    </w:pPr>
    <w:rPr>
      <w:sz w:val="16"/>
      <w:szCs w:val="16"/>
    </w:rPr>
  </w:style>
  <w:style w:type="paragraph" w:styleId="NormalWeb">
    <w:name w:val="Normal (Web)"/>
    <w:basedOn w:val="Normal"/>
    <w:uiPriority w:val="99"/>
    <w:semiHidden/>
    <w:pPr>
      <w:spacing w:before="100" w:beforeAutospacing="1" w:after="100" w:afterAutospacing="1"/>
    </w:pPr>
    <w:rPr>
      <w:rFonts w:ascii="Times New Roman" w:hAnsi="Times New Roman"/>
      <w:sz w:val="24"/>
      <w:szCs w:val="24"/>
    </w:rPr>
  </w:style>
  <w:style w:type="paragraph" w:styleId="ListeParagraf">
    <w:name w:val="List Paragraph"/>
    <w:basedOn w:val="Normal"/>
    <w:uiPriority w:val="34"/>
    <w:qFormat/>
    <w:rsid w:val="004B588F"/>
    <w:pPr>
      <w:ind w:left="708"/>
    </w:pPr>
  </w:style>
  <w:style w:type="character" w:customStyle="1" w:styleId="Balk5Char">
    <w:name w:val="Başlık 5 Char"/>
    <w:link w:val="Balk5"/>
    <w:rsid w:val="00495EC1"/>
    <w:rPr>
      <w:b/>
      <w:bCs/>
    </w:rPr>
  </w:style>
  <w:style w:type="character" w:customStyle="1" w:styleId="AltBilgiChar">
    <w:name w:val="Alt Bilgi Char"/>
    <w:link w:val="AltBilgi"/>
    <w:uiPriority w:val="99"/>
    <w:rsid w:val="00495EC1"/>
    <w:rPr>
      <w:rFonts w:ascii="Comic Sans MS" w:hAnsi="Comic Sans MS"/>
      <w:sz w:val="22"/>
      <w:szCs w:val="22"/>
    </w:rPr>
  </w:style>
  <w:style w:type="paragraph" w:styleId="stBilgi">
    <w:name w:val="header"/>
    <w:basedOn w:val="Normal"/>
    <w:link w:val="stBilgiChar"/>
    <w:uiPriority w:val="99"/>
    <w:unhideWhenUsed/>
    <w:rsid w:val="002F5D87"/>
    <w:pPr>
      <w:tabs>
        <w:tab w:val="center" w:pos="4536"/>
        <w:tab w:val="right" w:pos="9072"/>
      </w:tabs>
    </w:pPr>
    <w:rPr>
      <w:lang w:val="x-none" w:eastAsia="x-none"/>
    </w:rPr>
  </w:style>
  <w:style w:type="character" w:customStyle="1" w:styleId="stBilgiChar">
    <w:name w:val="Üst Bilgi Char"/>
    <w:link w:val="stBilgi"/>
    <w:uiPriority w:val="99"/>
    <w:rsid w:val="002F5D87"/>
    <w:rPr>
      <w:rFonts w:ascii="Comic Sans MS" w:hAnsi="Comic Sans MS"/>
      <w:sz w:val="22"/>
      <w:szCs w:val="22"/>
    </w:rPr>
  </w:style>
  <w:style w:type="character" w:styleId="Gl">
    <w:name w:val="Strong"/>
    <w:uiPriority w:val="22"/>
    <w:qFormat/>
    <w:rsid w:val="004D72FD"/>
    <w:rPr>
      <w:b/>
      <w:bCs/>
    </w:rPr>
  </w:style>
  <w:style w:type="character" w:customStyle="1" w:styleId="Balk7Char">
    <w:name w:val="Başlık 7 Char"/>
    <w:link w:val="Balk7"/>
    <w:rsid w:val="004D72FD"/>
    <w:rPr>
      <w:sz w:val="24"/>
      <w:szCs w:val="24"/>
    </w:rPr>
  </w:style>
  <w:style w:type="table" w:customStyle="1" w:styleId="TabloKlavuzu1">
    <w:name w:val="Tablo Kılavuzu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491387"/>
    <w:rPr>
      <w:rFonts w:ascii="Comic Sans MS" w:hAnsi="Comic Sans MS"/>
      <w:sz w:val="22"/>
      <w:szCs w:val="22"/>
    </w:rPr>
  </w:style>
  <w:style w:type="table" w:styleId="TabloKlavuzu">
    <w:name w:val="Table Grid"/>
    <w:basedOn w:val="NormalTablo"/>
    <w:uiPriority w:val="59"/>
    <w:rsid w:val="0069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82F04"/>
    <w:pPr>
      <w:jc w:val="center"/>
    </w:pPr>
    <w:rPr>
      <w:rFonts w:ascii="Times New Roman" w:hAnsi="Times New Roman"/>
      <w:b/>
      <w:sz w:val="24"/>
      <w:szCs w:val="20"/>
      <w:lang w:val="x-none" w:eastAsia="x-none"/>
    </w:rPr>
  </w:style>
  <w:style w:type="character" w:customStyle="1" w:styleId="KonuBalChar">
    <w:name w:val="Konu Başlığı Char"/>
    <w:link w:val="KonuBal"/>
    <w:rsid w:val="00482F04"/>
    <w:rPr>
      <w:b/>
      <w:sz w:val="24"/>
    </w:rPr>
  </w:style>
  <w:style w:type="character" w:customStyle="1" w:styleId="Balk1Char">
    <w:name w:val="Başlık 1 Char"/>
    <w:link w:val="Balk1"/>
    <w:rsid w:val="00C83372"/>
    <w:rPr>
      <w:b/>
      <w:sz w:val="28"/>
      <w:szCs w:val="22"/>
    </w:rPr>
  </w:style>
  <w:style w:type="character" w:customStyle="1" w:styleId="Balk3Char">
    <w:name w:val="Başlık 3 Char"/>
    <w:aliases w:val="Başlık3 Char"/>
    <w:link w:val="Balk3"/>
    <w:rsid w:val="00C83372"/>
    <w:rPr>
      <w:b/>
      <w:bCs/>
      <w:sz w:val="22"/>
      <w:szCs w:val="22"/>
    </w:rPr>
  </w:style>
  <w:style w:type="character" w:customStyle="1" w:styleId="Balk6Char">
    <w:name w:val="Başlık 6 Char"/>
    <w:link w:val="Balk6"/>
    <w:rsid w:val="00C83372"/>
    <w:rPr>
      <w:b/>
      <w:bCs/>
      <w:sz w:val="15"/>
      <w:szCs w:val="15"/>
    </w:rPr>
  </w:style>
  <w:style w:type="paragraph" w:customStyle="1" w:styleId="footnotedescription">
    <w:name w:val="footnote description"/>
    <w:next w:val="Normal"/>
    <w:link w:val="footnotedescriptionChar"/>
    <w:hidden/>
    <w:rsid w:val="006713F3"/>
    <w:pPr>
      <w:spacing w:line="259" w:lineRule="auto"/>
      <w:ind w:left="401"/>
    </w:pPr>
    <w:rPr>
      <w:color w:val="000000"/>
      <w:sz w:val="18"/>
      <w:szCs w:val="22"/>
    </w:rPr>
  </w:style>
  <w:style w:type="character" w:customStyle="1" w:styleId="footnotedescriptionChar">
    <w:name w:val="footnote description Char"/>
    <w:link w:val="footnotedescription"/>
    <w:rsid w:val="006713F3"/>
    <w:rPr>
      <w:color w:val="000000"/>
      <w:sz w:val="18"/>
      <w:szCs w:val="22"/>
      <w:lang w:bidi="ar-SA"/>
    </w:rPr>
  </w:style>
  <w:style w:type="character" w:customStyle="1" w:styleId="footnotemark">
    <w:name w:val="footnote mark"/>
    <w:hidden/>
    <w:rsid w:val="006713F3"/>
    <w:rPr>
      <w:rFonts w:ascii="Times New Roman" w:eastAsia="Times New Roman" w:hAnsi="Times New Roman" w:cs="Times New Roman"/>
      <w:color w:val="000000"/>
      <w:sz w:val="18"/>
      <w:vertAlign w:val="superscript"/>
    </w:rPr>
  </w:style>
  <w:style w:type="paragraph" w:styleId="DipnotMetni">
    <w:name w:val="footnote text"/>
    <w:basedOn w:val="Normal"/>
    <w:link w:val="DipnotMetniChar"/>
    <w:uiPriority w:val="99"/>
    <w:semiHidden/>
    <w:unhideWhenUsed/>
    <w:rsid w:val="006713F3"/>
    <w:rPr>
      <w:sz w:val="20"/>
      <w:szCs w:val="20"/>
    </w:rPr>
  </w:style>
  <w:style w:type="character" w:customStyle="1" w:styleId="DipnotMetniChar">
    <w:name w:val="Dipnot Metni Char"/>
    <w:link w:val="DipnotMetni"/>
    <w:uiPriority w:val="99"/>
    <w:semiHidden/>
    <w:rsid w:val="006713F3"/>
    <w:rPr>
      <w:rFonts w:ascii="Comic Sans MS" w:hAnsi="Comic Sans MS"/>
    </w:rPr>
  </w:style>
  <w:style w:type="paragraph" w:styleId="SonNotMetni">
    <w:name w:val="endnote text"/>
    <w:basedOn w:val="Normal"/>
    <w:link w:val="SonNotMetniChar"/>
    <w:uiPriority w:val="99"/>
    <w:semiHidden/>
    <w:unhideWhenUsed/>
    <w:rsid w:val="00944013"/>
    <w:rPr>
      <w:sz w:val="20"/>
      <w:szCs w:val="20"/>
    </w:rPr>
  </w:style>
  <w:style w:type="character" w:customStyle="1" w:styleId="SonNotMetniChar">
    <w:name w:val="Son Not Metni Char"/>
    <w:link w:val="SonNotMetni"/>
    <w:uiPriority w:val="99"/>
    <w:semiHidden/>
    <w:rsid w:val="00944013"/>
    <w:rPr>
      <w:rFonts w:ascii="Comic Sans MS" w:hAnsi="Comic Sans MS"/>
    </w:rPr>
  </w:style>
  <w:style w:type="character" w:styleId="SonNotBavurusu">
    <w:name w:val="endnote reference"/>
    <w:uiPriority w:val="99"/>
    <w:semiHidden/>
    <w:unhideWhenUsed/>
    <w:rsid w:val="00944013"/>
    <w:rPr>
      <w:vertAlign w:val="superscript"/>
    </w:rPr>
  </w:style>
  <w:style w:type="character" w:styleId="DipnotBavurusu">
    <w:name w:val="footnote reference"/>
    <w:uiPriority w:val="99"/>
    <w:semiHidden/>
    <w:unhideWhenUsed/>
    <w:rsid w:val="00944013"/>
    <w:rPr>
      <w:vertAlign w:val="superscript"/>
    </w:rPr>
  </w:style>
  <w:style w:type="character" w:customStyle="1" w:styleId="Balk2Char">
    <w:name w:val="Başlık 2 Char"/>
    <w:basedOn w:val="VarsaylanParagrafYazTipi"/>
    <w:link w:val="Balk2"/>
    <w:uiPriority w:val="9"/>
    <w:rsid w:val="006C6F76"/>
    <w:rPr>
      <w:rFonts w:ascii="Comic Sans MS" w:hAnsi="Comic Sans MS"/>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635">
      <w:bodyDiv w:val="1"/>
      <w:marLeft w:val="0"/>
      <w:marRight w:val="0"/>
      <w:marTop w:val="0"/>
      <w:marBottom w:val="0"/>
      <w:divBdr>
        <w:top w:val="none" w:sz="0" w:space="0" w:color="auto"/>
        <w:left w:val="none" w:sz="0" w:space="0" w:color="auto"/>
        <w:bottom w:val="none" w:sz="0" w:space="0" w:color="auto"/>
        <w:right w:val="none" w:sz="0" w:space="0" w:color="auto"/>
      </w:divBdr>
    </w:div>
    <w:div w:id="809178052">
      <w:bodyDiv w:val="1"/>
      <w:marLeft w:val="0"/>
      <w:marRight w:val="0"/>
      <w:marTop w:val="0"/>
      <w:marBottom w:val="0"/>
      <w:divBdr>
        <w:top w:val="none" w:sz="0" w:space="0" w:color="auto"/>
        <w:left w:val="none" w:sz="0" w:space="0" w:color="auto"/>
        <w:bottom w:val="none" w:sz="0" w:space="0" w:color="auto"/>
        <w:right w:val="none" w:sz="0" w:space="0" w:color="auto"/>
      </w:divBdr>
    </w:div>
    <w:div w:id="1626234245">
      <w:bodyDiv w:val="1"/>
      <w:marLeft w:val="0"/>
      <w:marRight w:val="0"/>
      <w:marTop w:val="0"/>
      <w:marBottom w:val="0"/>
      <w:divBdr>
        <w:top w:val="none" w:sz="0" w:space="0" w:color="auto"/>
        <w:left w:val="none" w:sz="0" w:space="0" w:color="auto"/>
        <w:bottom w:val="none" w:sz="0" w:space="0" w:color="auto"/>
        <w:right w:val="none" w:sz="0" w:space="0" w:color="auto"/>
      </w:divBdr>
    </w:div>
    <w:div w:id="16990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F9EE-6E41-4739-A928-7DEBC4D2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8580</Words>
  <Characters>48909</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Uğur GEZER</cp:lastModifiedBy>
  <cp:revision>3</cp:revision>
  <dcterms:created xsi:type="dcterms:W3CDTF">2025-09-05T09:03:00Z</dcterms:created>
  <dcterms:modified xsi:type="dcterms:W3CDTF">2025-09-08T10:09:00Z</dcterms:modified>
</cp:coreProperties>
</file>