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560D" w14:textId="77777777" w:rsidR="00EF3E66" w:rsidRPr="00B5669B" w:rsidRDefault="00EF3E66" w:rsidP="00EF3E66">
      <w:pPr>
        <w:ind w:right="-1368"/>
        <w:rPr>
          <w:b/>
          <w:bCs/>
          <w:color w:val="FF0000"/>
          <w:sz w:val="22"/>
          <w:szCs w:val="22"/>
          <w:lang w:val="tr-TR"/>
        </w:rPr>
      </w:pPr>
      <w:r w:rsidRPr="00B5669B">
        <w:rPr>
          <w:b/>
          <w:bCs/>
          <w:color w:val="FF0000"/>
          <w:sz w:val="22"/>
          <w:szCs w:val="22"/>
          <w:lang w:val="tr-TR"/>
        </w:rPr>
        <w:t>İndekslere Giren Hakemli Dergilerde Yapılan Yayınlar</w:t>
      </w:r>
    </w:p>
    <w:p w14:paraId="11542ED5" w14:textId="77777777" w:rsidR="00EF3E66" w:rsidRPr="00B5669B" w:rsidRDefault="00EF3E66" w:rsidP="00EF3E66">
      <w:pPr>
        <w:ind w:right="-1368"/>
        <w:rPr>
          <w:b/>
          <w:sz w:val="22"/>
          <w:szCs w:val="22"/>
          <w:lang w:val="tr-TR"/>
        </w:rPr>
      </w:pPr>
    </w:p>
    <w:tbl>
      <w:tblPr>
        <w:tblW w:w="974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1"/>
        <w:gridCol w:w="1302"/>
        <w:gridCol w:w="1106"/>
        <w:gridCol w:w="1302"/>
        <w:gridCol w:w="1080"/>
        <w:gridCol w:w="709"/>
        <w:gridCol w:w="1134"/>
        <w:gridCol w:w="1134"/>
      </w:tblGrid>
      <w:tr w:rsidR="004E3166" w:rsidRPr="00B5669B" w14:paraId="33910C0F" w14:textId="77777777" w:rsidTr="004E3166">
        <w:trPr>
          <w:trHeight w:val="598"/>
        </w:trPr>
        <w:tc>
          <w:tcPr>
            <w:tcW w:w="1981" w:type="dxa"/>
            <w:noWrap/>
            <w:vAlign w:val="center"/>
          </w:tcPr>
          <w:p w14:paraId="65954977" w14:textId="77777777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Birimin Adı</w:t>
            </w:r>
          </w:p>
        </w:tc>
        <w:tc>
          <w:tcPr>
            <w:tcW w:w="1302" w:type="dxa"/>
            <w:vAlign w:val="center"/>
          </w:tcPr>
          <w:p w14:paraId="2B303AE4" w14:textId="77777777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Uluslararası Makale</w:t>
            </w:r>
          </w:p>
        </w:tc>
        <w:tc>
          <w:tcPr>
            <w:tcW w:w="1106" w:type="dxa"/>
            <w:vAlign w:val="center"/>
          </w:tcPr>
          <w:p w14:paraId="744FFC70" w14:textId="77777777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Ulusal Makale</w:t>
            </w:r>
          </w:p>
        </w:tc>
        <w:tc>
          <w:tcPr>
            <w:tcW w:w="1302" w:type="dxa"/>
            <w:vAlign w:val="center"/>
          </w:tcPr>
          <w:p w14:paraId="3B945D0F" w14:textId="77777777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Uluslararası Bildiri</w:t>
            </w:r>
          </w:p>
        </w:tc>
        <w:tc>
          <w:tcPr>
            <w:tcW w:w="1080" w:type="dxa"/>
            <w:vAlign w:val="center"/>
          </w:tcPr>
          <w:p w14:paraId="45C2D267" w14:textId="77777777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Ulusal Bildiri</w:t>
            </w:r>
          </w:p>
        </w:tc>
        <w:tc>
          <w:tcPr>
            <w:tcW w:w="709" w:type="dxa"/>
            <w:noWrap/>
            <w:vAlign w:val="center"/>
          </w:tcPr>
          <w:p w14:paraId="5E0E9DF8" w14:textId="77777777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Kitap</w:t>
            </w:r>
          </w:p>
        </w:tc>
        <w:tc>
          <w:tcPr>
            <w:tcW w:w="1134" w:type="dxa"/>
            <w:vAlign w:val="center"/>
          </w:tcPr>
          <w:p w14:paraId="0C70E085" w14:textId="046A8086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Proje</w:t>
            </w:r>
          </w:p>
        </w:tc>
        <w:tc>
          <w:tcPr>
            <w:tcW w:w="1134" w:type="dxa"/>
            <w:noWrap/>
            <w:vAlign w:val="center"/>
          </w:tcPr>
          <w:p w14:paraId="71CF2A27" w14:textId="0373CC4A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TOPLAM</w:t>
            </w:r>
          </w:p>
        </w:tc>
      </w:tr>
      <w:tr w:rsidR="004E3166" w:rsidRPr="00B5669B" w14:paraId="49440EC9" w14:textId="77777777" w:rsidTr="004E3166">
        <w:trPr>
          <w:trHeight w:val="299"/>
        </w:trPr>
        <w:tc>
          <w:tcPr>
            <w:tcW w:w="1981" w:type="dxa"/>
            <w:noWrap/>
            <w:vAlign w:val="center"/>
          </w:tcPr>
          <w:p w14:paraId="5E8878E2" w14:textId="77777777" w:rsidR="004E3166" w:rsidRPr="00B5669B" w:rsidRDefault="004E3166" w:rsidP="004E3166">
            <w:pPr>
              <w:pStyle w:val="gvdemetni21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669B">
              <w:rPr>
                <w:b/>
                <w:bCs/>
                <w:sz w:val="22"/>
                <w:szCs w:val="22"/>
              </w:rPr>
              <w:t>Bahçe Bitkileri</w:t>
            </w:r>
          </w:p>
        </w:tc>
        <w:tc>
          <w:tcPr>
            <w:tcW w:w="1302" w:type="dxa"/>
            <w:noWrap/>
            <w:vAlign w:val="center"/>
          </w:tcPr>
          <w:p w14:paraId="34926359" w14:textId="7087F877" w:rsidR="004E3166" w:rsidRPr="00B5669B" w:rsidRDefault="00A4779E" w:rsidP="004E3166">
            <w:pPr>
              <w:jc w:val="center"/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1106" w:type="dxa"/>
            <w:noWrap/>
            <w:vAlign w:val="center"/>
          </w:tcPr>
          <w:p w14:paraId="6EFA20BA" w14:textId="3B7FC988" w:rsidR="004E3166" w:rsidRPr="00B5669B" w:rsidRDefault="00A4779E" w:rsidP="004E3166">
            <w:pPr>
              <w:jc w:val="center"/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1302" w:type="dxa"/>
            <w:noWrap/>
            <w:vAlign w:val="center"/>
          </w:tcPr>
          <w:p w14:paraId="0CC65FC8" w14:textId="1EC2D876" w:rsidR="004E3166" w:rsidRPr="00B5669B" w:rsidRDefault="004E3166" w:rsidP="004E3166">
            <w:pPr>
              <w:jc w:val="center"/>
              <w:rPr>
                <w:b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sz w:val="22"/>
                <w:szCs w:val="22"/>
                <w:lang w:val="tr-TR" w:eastAsia="tr-TR"/>
              </w:rPr>
              <w:t>2</w:t>
            </w:r>
            <w:r w:rsidR="003F17E3">
              <w:rPr>
                <w:b/>
                <w:sz w:val="22"/>
                <w:szCs w:val="22"/>
                <w:lang w:val="tr-TR" w:eastAsia="tr-TR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315537D3" w14:textId="6B772970" w:rsidR="004E3166" w:rsidRPr="00B5669B" w:rsidRDefault="003F17E3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color w:val="000000"/>
                <w:sz w:val="22"/>
                <w:szCs w:val="22"/>
                <w:lang w:val="tr-TR" w:eastAsia="tr-TR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14:paraId="2D4B6E06" w14:textId="6A577BA2" w:rsidR="004E3166" w:rsidRPr="00B5669B" w:rsidRDefault="003F17E3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1134" w:type="dxa"/>
            <w:vAlign w:val="center"/>
          </w:tcPr>
          <w:p w14:paraId="49ADC506" w14:textId="2A962CD0" w:rsidR="004E3166" w:rsidRPr="00B5669B" w:rsidRDefault="003F17E3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color w:val="000000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1134" w:type="dxa"/>
            <w:noWrap/>
            <w:vAlign w:val="center"/>
          </w:tcPr>
          <w:p w14:paraId="41C8A3E3" w14:textId="216675D1" w:rsidR="004E3166" w:rsidRPr="00B5669B" w:rsidRDefault="003F17E3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color w:val="000000"/>
                <w:sz w:val="22"/>
                <w:szCs w:val="22"/>
                <w:lang w:val="tr-TR" w:eastAsia="tr-TR"/>
              </w:rPr>
              <w:t>61</w:t>
            </w:r>
          </w:p>
        </w:tc>
      </w:tr>
      <w:tr w:rsidR="004E3166" w:rsidRPr="00B5669B" w14:paraId="0661E212" w14:textId="77777777" w:rsidTr="004E3166">
        <w:trPr>
          <w:trHeight w:val="299"/>
        </w:trPr>
        <w:tc>
          <w:tcPr>
            <w:tcW w:w="1981" w:type="dxa"/>
            <w:noWrap/>
            <w:vAlign w:val="center"/>
          </w:tcPr>
          <w:p w14:paraId="52F80E42" w14:textId="77777777" w:rsidR="004E3166" w:rsidRPr="00B5669B" w:rsidRDefault="004E3166" w:rsidP="004E3166">
            <w:pPr>
              <w:pStyle w:val="gvdemetni21"/>
              <w:tabs>
                <w:tab w:val="left" w:pos="708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noWrap/>
            <w:vAlign w:val="center"/>
          </w:tcPr>
          <w:p w14:paraId="1147E0A2" w14:textId="77777777" w:rsidR="004E3166" w:rsidRPr="00B5669B" w:rsidRDefault="004E3166" w:rsidP="004E3166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106" w:type="dxa"/>
            <w:noWrap/>
            <w:vAlign w:val="center"/>
          </w:tcPr>
          <w:p w14:paraId="0D81547C" w14:textId="77777777" w:rsidR="004E3166" w:rsidRPr="00B5669B" w:rsidRDefault="004E3166" w:rsidP="004E3166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302" w:type="dxa"/>
            <w:noWrap/>
            <w:vAlign w:val="center"/>
          </w:tcPr>
          <w:p w14:paraId="3592E447" w14:textId="77777777" w:rsidR="004E3166" w:rsidRPr="00B5669B" w:rsidRDefault="004E3166" w:rsidP="004E3166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80" w:type="dxa"/>
            <w:noWrap/>
            <w:vAlign w:val="center"/>
          </w:tcPr>
          <w:p w14:paraId="5F4C395B" w14:textId="77777777" w:rsidR="004E3166" w:rsidRPr="00B5669B" w:rsidRDefault="004E3166" w:rsidP="004E3166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0A412F6E" w14:textId="77777777" w:rsidR="004E3166" w:rsidRPr="00B5669B" w:rsidRDefault="004E3166" w:rsidP="004E3166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134" w:type="dxa"/>
            <w:vAlign w:val="center"/>
          </w:tcPr>
          <w:p w14:paraId="54639041" w14:textId="77777777" w:rsidR="004E3166" w:rsidRPr="00B5669B" w:rsidRDefault="004E3166" w:rsidP="004E3166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134" w:type="dxa"/>
            <w:noWrap/>
            <w:vAlign w:val="center"/>
          </w:tcPr>
          <w:p w14:paraId="01C53A80" w14:textId="2FC930D8" w:rsidR="004E3166" w:rsidRPr="00B5669B" w:rsidRDefault="004E3166" w:rsidP="004E3166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4E3166" w:rsidRPr="00B5669B" w14:paraId="086F5C30" w14:textId="77777777" w:rsidTr="004E3166">
        <w:trPr>
          <w:trHeight w:val="299"/>
        </w:trPr>
        <w:tc>
          <w:tcPr>
            <w:tcW w:w="1981" w:type="dxa"/>
            <w:noWrap/>
            <w:vAlign w:val="center"/>
          </w:tcPr>
          <w:p w14:paraId="742A8E67" w14:textId="77777777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TOPLAM</w:t>
            </w:r>
          </w:p>
        </w:tc>
        <w:tc>
          <w:tcPr>
            <w:tcW w:w="1302" w:type="dxa"/>
            <w:shd w:val="clear" w:color="auto" w:fill="FFFF00"/>
            <w:noWrap/>
            <w:vAlign w:val="center"/>
          </w:tcPr>
          <w:p w14:paraId="1FA5E94A" w14:textId="43A34E44" w:rsidR="004E3166" w:rsidRPr="00B5669B" w:rsidRDefault="00A4779E" w:rsidP="004E3166">
            <w:pPr>
              <w:jc w:val="center"/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1106" w:type="dxa"/>
            <w:shd w:val="clear" w:color="auto" w:fill="FFFF00"/>
            <w:noWrap/>
            <w:vAlign w:val="center"/>
          </w:tcPr>
          <w:p w14:paraId="3AF38B62" w14:textId="6962910A" w:rsidR="004E3166" w:rsidRPr="00B5669B" w:rsidRDefault="00A4779E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color w:val="000000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1302" w:type="dxa"/>
            <w:shd w:val="clear" w:color="auto" w:fill="FFFF00"/>
            <w:noWrap/>
            <w:vAlign w:val="center"/>
          </w:tcPr>
          <w:p w14:paraId="2C36FDBA" w14:textId="1FCFD765" w:rsidR="004E3166" w:rsidRPr="00B5669B" w:rsidRDefault="004E3166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 w:eastAsia="tr-TR"/>
              </w:rPr>
              <w:t>2</w:t>
            </w:r>
            <w:r w:rsidR="003F17E3">
              <w:rPr>
                <w:b/>
                <w:color w:val="000000"/>
                <w:sz w:val="22"/>
                <w:szCs w:val="22"/>
                <w:lang w:val="tr-TR" w:eastAsia="tr-TR"/>
              </w:rPr>
              <w:t>0</w:t>
            </w:r>
          </w:p>
        </w:tc>
        <w:tc>
          <w:tcPr>
            <w:tcW w:w="1080" w:type="dxa"/>
            <w:shd w:val="clear" w:color="auto" w:fill="FFFF00"/>
            <w:noWrap/>
            <w:vAlign w:val="center"/>
          </w:tcPr>
          <w:p w14:paraId="54B09B37" w14:textId="4D772456" w:rsidR="004E3166" w:rsidRPr="00B5669B" w:rsidRDefault="003F17E3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color w:val="000000"/>
                <w:sz w:val="22"/>
                <w:szCs w:val="22"/>
                <w:lang w:val="tr-TR" w:eastAsia="tr-TR"/>
              </w:rPr>
              <w:t>-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14:paraId="163F743C" w14:textId="58719677" w:rsidR="004E3166" w:rsidRPr="00B5669B" w:rsidRDefault="003F17E3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81A72BF" w14:textId="0CBD0227" w:rsidR="004E3166" w:rsidRPr="00B5669B" w:rsidRDefault="003F17E3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color w:val="000000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1B5AE0D0" w14:textId="2F4B6552" w:rsidR="004E3166" w:rsidRPr="00B5669B" w:rsidRDefault="003F17E3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color w:val="000000"/>
                <w:sz w:val="22"/>
                <w:szCs w:val="22"/>
                <w:lang w:val="tr-TR" w:eastAsia="tr-TR"/>
              </w:rPr>
              <w:t>61</w:t>
            </w:r>
          </w:p>
        </w:tc>
      </w:tr>
    </w:tbl>
    <w:p w14:paraId="333061FF" w14:textId="77777777" w:rsidR="00F5108A" w:rsidRPr="00B5669B" w:rsidRDefault="00F5108A" w:rsidP="00EF3E66">
      <w:pPr>
        <w:ind w:right="-1368"/>
        <w:rPr>
          <w:b/>
          <w:sz w:val="22"/>
          <w:szCs w:val="22"/>
          <w:lang w:val="tr-TR"/>
        </w:rPr>
      </w:pPr>
    </w:p>
    <w:tbl>
      <w:tblPr>
        <w:tblW w:w="9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17"/>
        <w:gridCol w:w="3051"/>
        <w:gridCol w:w="4430"/>
      </w:tblGrid>
      <w:tr w:rsidR="00EF3E66" w:rsidRPr="00B5669B" w14:paraId="20A24C4F" w14:textId="77777777" w:rsidTr="009F5AAA">
        <w:trPr>
          <w:trHeight w:val="546"/>
        </w:trPr>
        <w:tc>
          <w:tcPr>
            <w:tcW w:w="1378" w:type="dxa"/>
            <w:vAlign w:val="center"/>
          </w:tcPr>
          <w:p w14:paraId="622C5531" w14:textId="77777777" w:rsidR="00EF3E66" w:rsidRPr="00B5669B" w:rsidRDefault="00EF3E66" w:rsidP="00815288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Yayın Türü</w:t>
            </w:r>
          </w:p>
        </w:tc>
        <w:tc>
          <w:tcPr>
            <w:tcW w:w="817" w:type="dxa"/>
            <w:vAlign w:val="center"/>
          </w:tcPr>
          <w:p w14:paraId="59CD25AC" w14:textId="77777777" w:rsidR="00EF3E66" w:rsidRPr="00B5669B" w:rsidRDefault="00EF3E66" w:rsidP="00815288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Sayısı</w:t>
            </w:r>
          </w:p>
        </w:tc>
        <w:tc>
          <w:tcPr>
            <w:tcW w:w="3051" w:type="dxa"/>
            <w:vAlign w:val="center"/>
          </w:tcPr>
          <w:p w14:paraId="2E2B0E67" w14:textId="77777777" w:rsidR="00EF3E66" w:rsidRPr="00B5669B" w:rsidRDefault="00EF3E66" w:rsidP="00815288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Yayın Yapanın Adı-Soyadı</w:t>
            </w:r>
          </w:p>
        </w:tc>
        <w:tc>
          <w:tcPr>
            <w:tcW w:w="4430" w:type="dxa"/>
            <w:vAlign w:val="center"/>
          </w:tcPr>
          <w:p w14:paraId="44D453DE" w14:textId="77777777" w:rsidR="00EF3E66" w:rsidRPr="00B5669B" w:rsidRDefault="00EF3E66" w:rsidP="00815288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Yapılan Yayının İsmi</w:t>
            </w:r>
          </w:p>
        </w:tc>
      </w:tr>
      <w:tr w:rsidR="008542E6" w:rsidRPr="00B5669B" w14:paraId="2EE0D00A" w14:textId="77777777" w:rsidTr="009F5AAA">
        <w:trPr>
          <w:trHeight w:val="835"/>
        </w:trPr>
        <w:tc>
          <w:tcPr>
            <w:tcW w:w="1378" w:type="dxa"/>
            <w:vMerge w:val="restart"/>
            <w:vAlign w:val="center"/>
          </w:tcPr>
          <w:p w14:paraId="0D563251" w14:textId="77777777" w:rsidR="008542E6" w:rsidRPr="00B5669B" w:rsidRDefault="008542E6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Uluslararası Makale</w:t>
            </w:r>
          </w:p>
        </w:tc>
        <w:tc>
          <w:tcPr>
            <w:tcW w:w="817" w:type="dxa"/>
            <w:vAlign w:val="center"/>
          </w:tcPr>
          <w:p w14:paraId="3ED50912" w14:textId="66898053" w:rsidR="008542E6" w:rsidRPr="00B5669B" w:rsidRDefault="008A4258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3051" w:type="dxa"/>
          </w:tcPr>
          <w:p w14:paraId="0DC9C17F" w14:textId="77777777" w:rsidR="008542E6" w:rsidRPr="003F17E3" w:rsidRDefault="00A805B4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1. </w:t>
            </w:r>
            <w:r w:rsidR="008542E6" w:rsidRPr="003F17E3">
              <w:rPr>
                <w:sz w:val="22"/>
                <w:szCs w:val="22"/>
                <w:lang w:val="tr-TR"/>
              </w:rPr>
              <w:t xml:space="preserve">Emine Sema ÇETİN, </w:t>
            </w:r>
          </w:p>
          <w:p w14:paraId="1010E355" w14:textId="77777777" w:rsidR="008542E6" w:rsidRPr="003F17E3" w:rsidRDefault="008542E6" w:rsidP="00CE6BB3">
            <w:pPr>
              <w:spacing w:line="240" w:lineRule="atLeast"/>
              <w:ind w:left="300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Selda DALER, </w:t>
            </w:r>
          </w:p>
          <w:p w14:paraId="72EDDE36" w14:textId="77777777" w:rsidR="008542E6" w:rsidRPr="003F17E3" w:rsidRDefault="008542E6" w:rsidP="00CE6BB3">
            <w:pPr>
              <w:spacing w:line="240" w:lineRule="atLeast"/>
              <w:ind w:left="300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>Serpil KIZILAY</w:t>
            </w:r>
          </w:p>
          <w:p w14:paraId="2A72AF83" w14:textId="64A72268" w:rsidR="008542E6" w:rsidRPr="003F17E3" w:rsidRDefault="008542E6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</w:p>
          <w:p w14:paraId="7ADFD47B" w14:textId="77E777AE" w:rsidR="00611FDB" w:rsidRPr="003F17E3" w:rsidRDefault="00611FDB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</w:p>
          <w:p w14:paraId="05E737F0" w14:textId="77777777" w:rsidR="00611FDB" w:rsidRPr="003F17E3" w:rsidRDefault="00611FDB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</w:p>
          <w:p w14:paraId="0CC3EBAA" w14:textId="77777777" w:rsidR="008542E6" w:rsidRPr="003F17E3" w:rsidRDefault="00A805B4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2. </w:t>
            </w:r>
            <w:r w:rsidR="008542E6" w:rsidRPr="003F17E3">
              <w:rPr>
                <w:sz w:val="22"/>
                <w:szCs w:val="22"/>
                <w:lang w:val="tr-TR"/>
              </w:rPr>
              <w:t xml:space="preserve">Emine Sema ÇETİN, </w:t>
            </w:r>
          </w:p>
          <w:p w14:paraId="2CE0D441" w14:textId="77892803" w:rsidR="007804A7" w:rsidRPr="003F17E3" w:rsidRDefault="008542E6" w:rsidP="008A4258">
            <w:pPr>
              <w:spacing w:line="240" w:lineRule="atLeast"/>
              <w:ind w:left="300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>Selda DALER</w:t>
            </w:r>
          </w:p>
        </w:tc>
        <w:tc>
          <w:tcPr>
            <w:tcW w:w="4430" w:type="dxa"/>
          </w:tcPr>
          <w:p w14:paraId="483B8952" w14:textId="77777777" w:rsidR="008542E6" w:rsidRPr="003F17E3" w:rsidRDefault="00A805B4" w:rsidP="00CE6BB3">
            <w:pPr>
              <w:spacing w:line="240" w:lineRule="atLeast"/>
              <w:ind w:left="33"/>
              <w:jc w:val="both"/>
              <w:rPr>
                <w:rFonts w:eastAsia="SimSun"/>
                <w:sz w:val="22"/>
                <w:szCs w:val="22"/>
              </w:rPr>
            </w:pPr>
            <w:r w:rsidRPr="003F17E3">
              <w:rPr>
                <w:rFonts w:eastAsia="SimSun"/>
                <w:sz w:val="22"/>
                <w:szCs w:val="22"/>
              </w:rPr>
              <w:t xml:space="preserve">1. </w:t>
            </w:r>
            <w:r w:rsidR="008542E6" w:rsidRPr="003F17E3">
              <w:rPr>
                <w:rFonts w:eastAsia="SimSun"/>
                <w:sz w:val="22"/>
                <w:szCs w:val="22"/>
              </w:rPr>
              <w:t xml:space="preserve">The Effects of Methyl </w:t>
            </w:r>
            <w:proofErr w:type="spellStart"/>
            <w:r w:rsidR="008542E6" w:rsidRPr="003F17E3">
              <w:rPr>
                <w:rFonts w:eastAsia="SimSun"/>
                <w:sz w:val="22"/>
                <w:szCs w:val="22"/>
              </w:rPr>
              <w:t>Jasmonate</w:t>
            </w:r>
            <w:proofErr w:type="spellEnd"/>
            <w:r w:rsidR="008542E6" w:rsidRPr="003F17E3">
              <w:rPr>
                <w:rFonts w:eastAsia="SimSun"/>
                <w:sz w:val="22"/>
                <w:szCs w:val="22"/>
              </w:rPr>
              <w:t xml:space="preserve"> on Calcium Excess: Changes in Mineral Compounds and Physical-Biochemical Parameters in American Grapevine Rootstocks. </w:t>
            </w:r>
          </w:p>
          <w:p w14:paraId="2F0FE21C" w14:textId="77777777" w:rsidR="008542E6" w:rsidRPr="003F17E3" w:rsidRDefault="008542E6" w:rsidP="00CE6BB3">
            <w:pPr>
              <w:spacing w:line="240" w:lineRule="atLeast"/>
              <w:jc w:val="both"/>
              <w:rPr>
                <w:rFonts w:eastAsia="SimSun"/>
                <w:sz w:val="22"/>
                <w:szCs w:val="22"/>
              </w:rPr>
            </w:pPr>
          </w:p>
          <w:p w14:paraId="58FE4D1A" w14:textId="6003A37F" w:rsidR="007804A7" w:rsidRPr="003F17E3" w:rsidRDefault="00A805B4" w:rsidP="008A4258">
            <w:pPr>
              <w:pStyle w:val="Balk2"/>
              <w:shd w:val="clear" w:color="auto" w:fill="FFFFFF"/>
              <w:spacing w:before="0" w:after="0" w:line="240" w:lineRule="atLeast"/>
              <w:ind w:right="24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F17E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2. </w:t>
            </w:r>
            <w:hyperlink r:id="rId8" w:history="1">
              <w:r w:rsidR="008542E6" w:rsidRPr="003F17E3">
                <w:rPr>
                  <w:rFonts w:ascii="Times New Roman" w:hAnsi="Times New Roman" w:cs="Times New Roman"/>
                  <w:b w:val="0"/>
                  <w:i w:val="0"/>
                  <w:sz w:val="22"/>
                  <w:szCs w:val="22"/>
                </w:rPr>
                <w:t>An Alternative to Increase Accumulation of Phenolic Compounds in Grapevine Callus Cultures: Chemical Mutagen Applications</w:t>
              </w:r>
            </w:hyperlink>
            <w:r w:rsidR="008542E6" w:rsidRPr="003F17E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</w:t>
            </w:r>
          </w:p>
        </w:tc>
      </w:tr>
      <w:tr w:rsidR="008542E6" w:rsidRPr="00B5669B" w14:paraId="35DD7E49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0199D133" w14:textId="77777777" w:rsidR="008542E6" w:rsidRPr="00B5669B" w:rsidRDefault="008542E6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04FB4289" w14:textId="67CB8FE5" w:rsidR="008542E6" w:rsidRPr="00B5669B" w:rsidRDefault="008A4258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3051" w:type="dxa"/>
          </w:tcPr>
          <w:p w14:paraId="36342D4E" w14:textId="77777777" w:rsidR="008542E6" w:rsidRPr="003F17E3" w:rsidRDefault="008542E6" w:rsidP="00D96FD7">
            <w:pPr>
              <w:numPr>
                <w:ilvl w:val="0"/>
                <w:numId w:val="15"/>
              </w:numPr>
              <w:spacing w:line="240" w:lineRule="atLeast"/>
              <w:ind w:left="300" w:hanging="300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Güney, M., Kafkas, S.,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Zarifikhosroshahi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, M.,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Gundesli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, M. A. , Ercişli, S., &amp;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Holubec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>, V.</w:t>
            </w:r>
          </w:p>
          <w:p w14:paraId="0ABADCC4" w14:textId="77777777" w:rsidR="008542E6" w:rsidRPr="003F17E3" w:rsidRDefault="008542E6" w:rsidP="00CE6BB3">
            <w:pPr>
              <w:spacing w:line="240" w:lineRule="atLeast"/>
              <w:ind w:left="300" w:hanging="300"/>
              <w:jc w:val="both"/>
              <w:rPr>
                <w:sz w:val="22"/>
                <w:szCs w:val="22"/>
                <w:lang w:val="tr-TR"/>
              </w:rPr>
            </w:pPr>
          </w:p>
          <w:p w14:paraId="3DB4141C" w14:textId="77777777" w:rsidR="008542E6" w:rsidRPr="003F17E3" w:rsidRDefault="008542E6" w:rsidP="00D96FD7">
            <w:pPr>
              <w:numPr>
                <w:ilvl w:val="0"/>
                <w:numId w:val="15"/>
              </w:numPr>
              <w:spacing w:line="240" w:lineRule="atLeast"/>
              <w:ind w:left="300" w:hanging="300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lang w:val="tr-TR"/>
              </w:rPr>
              <w:t>Guney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, M., Kafkas, S., Keles, H.,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Zarifikhosroshahi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, M.,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Gundesli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, M. A. , Ercişli, S., ...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Necas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>, T.</w:t>
            </w:r>
          </w:p>
          <w:p w14:paraId="407445E5" w14:textId="77777777" w:rsidR="008542E6" w:rsidRPr="003F17E3" w:rsidRDefault="008542E6" w:rsidP="00CE6BB3">
            <w:pPr>
              <w:spacing w:line="240" w:lineRule="atLeast"/>
              <w:ind w:left="300" w:hanging="300"/>
              <w:jc w:val="both"/>
              <w:rPr>
                <w:sz w:val="22"/>
                <w:szCs w:val="22"/>
                <w:lang w:val="tr-TR"/>
              </w:rPr>
            </w:pPr>
          </w:p>
          <w:p w14:paraId="47AA4638" w14:textId="77777777" w:rsidR="008542E6" w:rsidRPr="003F17E3" w:rsidRDefault="008542E6" w:rsidP="00D96FD7">
            <w:pPr>
              <w:numPr>
                <w:ilvl w:val="0"/>
                <w:numId w:val="15"/>
              </w:numPr>
              <w:spacing w:line="240" w:lineRule="atLeast"/>
              <w:ind w:left="300" w:hanging="300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lang w:val="tr-TR"/>
              </w:rPr>
              <w:t>Gundesli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, M. A. , Yaşa Kafkas, N. E. ,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Guney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, M., &amp;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Erzisli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>, S.</w:t>
            </w:r>
          </w:p>
          <w:p w14:paraId="6A54BEFD" w14:textId="77777777" w:rsidR="008542E6" w:rsidRPr="003F17E3" w:rsidRDefault="008542E6" w:rsidP="00CE6BB3">
            <w:pPr>
              <w:spacing w:line="240" w:lineRule="atLeast"/>
              <w:ind w:left="300" w:hanging="300"/>
              <w:jc w:val="both"/>
              <w:rPr>
                <w:sz w:val="22"/>
                <w:szCs w:val="22"/>
                <w:lang w:val="tr-TR"/>
              </w:rPr>
            </w:pPr>
          </w:p>
          <w:p w14:paraId="502FD849" w14:textId="77777777" w:rsidR="008542E6" w:rsidRPr="003F17E3" w:rsidRDefault="008542E6" w:rsidP="00D96FD7">
            <w:pPr>
              <w:numPr>
                <w:ilvl w:val="0"/>
                <w:numId w:val="15"/>
              </w:numPr>
              <w:spacing w:line="240" w:lineRule="atLeast"/>
              <w:ind w:left="300" w:hanging="300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lang w:val="tr-TR"/>
              </w:rPr>
              <w:t>Gundesli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, M. A. , Kafkas, N. E. ,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Guney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>, M., &amp; Kafkas, S.,</w:t>
            </w:r>
          </w:p>
          <w:p w14:paraId="56894355" w14:textId="77777777" w:rsidR="008542E6" w:rsidRPr="003F17E3" w:rsidRDefault="008542E6" w:rsidP="00CE6BB3">
            <w:pPr>
              <w:spacing w:line="240" w:lineRule="atLeast"/>
              <w:ind w:left="300" w:hanging="300"/>
              <w:jc w:val="both"/>
              <w:rPr>
                <w:sz w:val="22"/>
                <w:szCs w:val="22"/>
                <w:lang w:val="tr-TR"/>
              </w:rPr>
            </w:pPr>
          </w:p>
          <w:p w14:paraId="6AE8F369" w14:textId="5C186B11" w:rsidR="00616E44" w:rsidRPr="003F17E3" w:rsidRDefault="008542E6" w:rsidP="008A4258">
            <w:pPr>
              <w:numPr>
                <w:ilvl w:val="0"/>
                <w:numId w:val="15"/>
              </w:numPr>
              <w:spacing w:line="240" w:lineRule="atLeast"/>
              <w:ind w:left="300" w:hanging="300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lang w:val="tr-TR"/>
              </w:rPr>
              <w:t>Gundesli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, M.A.,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Guney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>, M.,</w:t>
            </w:r>
          </w:p>
        </w:tc>
        <w:tc>
          <w:tcPr>
            <w:tcW w:w="4430" w:type="dxa"/>
          </w:tcPr>
          <w:p w14:paraId="05CEF3B1" w14:textId="77777777" w:rsidR="008542E6" w:rsidRPr="003F17E3" w:rsidRDefault="008542E6" w:rsidP="00D96FD7">
            <w:pPr>
              <w:numPr>
                <w:ilvl w:val="0"/>
                <w:numId w:val="16"/>
              </w:numPr>
              <w:spacing w:line="240" w:lineRule="atLeast"/>
              <w:ind w:left="318" w:hanging="318"/>
              <w:jc w:val="both"/>
              <w:rPr>
                <w:sz w:val="22"/>
                <w:szCs w:val="22"/>
              </w:rPr>
            </w:pPr>
            <w:r w:rsidRPr="003F17E3">
              <w:rPr>
                <w:sz w:val="22"/>
                <w:szCs w:val="22"/>
              </w:rPr>
              <w:t>Genetic Diversity and Relationships of Terebinth (</w:t>
            </w:r>
            <w:proofErr w:type="spellStart"/>
            <w:r w:rsidRPr="003F17E3">
              <w:rPr>
                <w:i/>
                <w:sz w:val="22"/>
                <w:szCs w:val="22"/>
              </w:rPr>
              <w:t>Pistacia</w:t>
            </w:r>
            <w:proofErr w:type="spellEnd"/>
            <w:r w:rsidRPr="003F17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i/>
                <w:sz w:val="22"/>
                <w:szCs w:val="22"/>
              </w:rPr>
              <w:t>terebinthus</w:t>
            </w:r>
            <w:proofErr w:type="spellEnd"/>
            <w:r w:rsidRPr="003F17E3">
              <w:rPr>
                <w:sz w:val="22"/>
                <w:szCs w:val="22"/>
              </w:rPr>
              <w:t xml:space="preserve"> L.) Genotypes Growing Wild in Turkey. </w:t>
            </w:r>
          </w:p>
          <w:p w14:paraId="6F677A2E" w14:textId="77777777" w:rsidR="00CB6B59" w:rsidRPr="003F17E3" w:rsidRDefault="00CB6B59" w:rsidP="00CE6BB3">
            <w:pPr>
              <w:spacing w:line="240" w:lineRule="atLeast"/>
              <w:ind w:left="318"/>
              <w:jc w:val="both"/>
              <w:rPr>
                <w:sz w:val="22"/>
                <w:szCs w:val="22"/>
              </w:rPr>
            </w:pPr>
          </w:p>
          <w:p w14:paraId="6FC72F58" w14:textId="77777777" w:rsidR="008542E6" w:rsidRPr="003F17E3" w:rsidRDefault="008542E6" w:rsidP="00D96FD7">
            <w:pPr>
              <w:numPr>
                <w:ilvl w:val="0"/>
                <w:numId w:val="16"/>
              </w:numPr>
              <w:spacing w:line="240" w:lineRule="atLeast"/>
              <w:ind w:left="318" w:hanging="318"/>
              <w:jc w:val="both"/>
              <w:rPr>
                <w:sz w:val="22"/>
                <w:szCs w:val="22"/>
              </w:rPr>
            </w:pPr>
            <w:r w:rsidRPr="003F17E3">
              <w:rPr>
                <w:sz w:val="22"/>
                <w:szCs w:val="22"/>
              </w:rPr>
              <w:t>Genetic Diversity among Some Walnut (</w:t>
            </w:r>
            <w:r w:rsidRPr="003F17E3">
              <w:rPr>
                <w:i/>
                <w:sz w:val="22"/>
                <w:szCs w:val="22"/>
              </w:rPr>
              <w:t>Juglans regia</w:t>
            </w:r>
            <w:r w:rsidRPr="003F17E3">
              <w:rPr>
                <w:sz w:val="22"/>
                <w:szCs w:val="22"/>
              </w:rPr>
              <w:t xml:space="preserve"> L.) Genotypes by SSR Markers. </w:t>
            </w:r>
          </w:p>
          <w:p w14:paraId="47702DE4" w14:textId="77777777" w:rsidR="008542E6" w:rsidRPr="003F17E3" w:rsidRDefault="008542E6" w:rsidP="00CE6BB3">
            <w:pPr>
              <w:spacing w:line="240" w:lineRule="atLeast"/>
              <w:ind w:left="318" w:hanging="318"/>
              <w:jc w:val="both"/>
              <w:rPr>
                <w:sz w:val="22"/>
                <w:szCs w:val="22"/>
              </w:rPr>
            </w:pPr>
          </w:p>
          <w:p w14:paraId="359D6576" w14:textId="77777777" w:rsidR="008542E6" w:rsidRPr="003F17E3" w:rsidRDefault="008542E6" w:rsidP="00D96FD7">
            <w:pPr>
              <w:numPr>
                <w:ilvl w:val="0"/>
                <w:numId w:val="16"/>
              </w:numPr>
              <w:spacing w:line="240" w:lineRule="atLeast"/>
              <w:ind w:left="318" w:hanging="318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</w:rPr>
              <w:t xml:space="preserve">Determination of Phytochemicals </w:t>
            </w:r>
            <w:proofErr w:type="gramStart"/>
            <w:r w:rsidRPr="003F17E3">
              <w:rPr>
                <w:sz w:val="22"/>
                <w:szCs w:val="22"/>
              </w:rPr>
              <w:t>From</w:t>
            </w:r>
            <w:proofErr w:type="gramEnd"/>
            <w:r w:rsidRPr="003F17E3">
              <w:rPr>
                <w:sz w:val="22"/>
                <w:szCs w:val="22"/>
              </w:rPr>
              <w:t xml:space="preserve"> Fresh Fruits of Fig (</w:t>
            </w:r>
            <w:proofErr w:type="spellStart"/>
            <w:r w:rsidRPr="003F17E3">
              <w:rPr>
                <w:i/>
                <w:sz w:val="22"/>
                <w:szCs w:val="22"/>
              </w:rPr>
              <w:t>Ficus</w:t>
            </w:r>
            <w:proofErr w:type="spellEnd"/>
            <w:r w:rsidRPr="003F17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i/>
                <w:sz w:val="22"/>
                <w:szCs w:val="22"/>
              </w:rPr>
              <w:t>carica</w:t>
            </w:r>
            <w:proofErr w:type="spellEnd"/>
            <w:r w:rsidRPr="003F17E3">
              <w:rPr>
                <w:sz w:val="22"/>
                <w:szCs w:val="22"/>
              </w:rPr>
              <w:t xml:space="preserve"> L.) At Different Maturity Stages. </w:t>
            </w:r>
          </w:p>
          <w:p w14:paraId="724A2D57" w14:textId="77777777" w:rsidR="00CB6B59" w:rsidRPr="003F17E3" w:rsidRDefault="00CB6B59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</w:p>
          <w:p w14:paraId="22BA5BC4" w14:textId="77777777" w:rsidR="008542E6" w:rsidRPr="003F17E3" w:rsidRDefault="008542E6" w:rsidP="00D96FD7">
            <w:pPr>
              <w:numPr>
                <w:ilvl w:val="0"/>
                <w:numId w:val="16"/>
              </w:numPr>
              <w:spacing w:line="240" w:lineRule="atLeast"/>
              <w:ind w:left="318" w:hanging="318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lang w:val="tr-TR"/>
              </w:rPr>
              <w:t>Seasonal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Changes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Mineral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Nutrient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Concentrations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Different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Plant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Organs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Pistachio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Trees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Alternate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Bearing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"On"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"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Off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"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Years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. </w:t>
            </w:r>
          </w:p>
          <w:p w14:paraId="625F3D1A" w14:textId="77777777" w:rsidR="00CB6B59" w:rsidRPr="003F17E3" w:rsidRDefault="00CB6B59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</w:p>
          <w:p w14:paraId="7DE0D878" w14:textId="4AF49BA4" w:rsidR="00CB6B59" w:rsidRPr="003F17E3" w:rsidRDefault="008542E6" w:rsidP="008A4258">
            <w:pPr>
              <w:numPr>
                <w:ilvl w:val="0"/>
                <w:numId w:val="16"/>
              </w:numPr>
              <w:spacing w:line="240" w:lineRule="atLeast"/>
              <w:ind w:left="318" w:hanging="318"/>
              <w:jc w:val="both"/>
              <w:rPr>
                <w:rFonts w:eastAsia="SimSun"/>
                <w:sz w:val="22"/>
                <w:szCs w:val="22"/>
              </w:rPr>
            </w:pPr>
            <w:proofErr w:type="spellStart"/>
            <w:r w:rsidRPr="003F17E3">
              <w:rPr>
                <w:sz w:val="22"/>
                <w:szCs w:val="22"/>
                <w:lang w:val="tr-TR"/>
              </w:rPr>
              <w:t>Investigation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Leaf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Micronutrient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Contents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Some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Apricot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Varieties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Grafted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on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Different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Prunus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Rootstocks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>.</w:t>
            </w:r>
            <w:r w:rsidR="00A63287" w:rsidRPr="003F17E3">
              <w:rPr>
                <w:rFonts w:eastAsia="SimSun"/>
                <w:sz w:val="22"/>
                <w:szCs w:val="22"/>
              </w:rPr>
              <w:t xml:space="preserve"> </w:t>
            </w:r>
          </w:p>
        </w:tc>
      </w:tr>
      <w:tr w:rsidR="008542E6" w:rsidRPr="00B5669B" w14:paraId="590B873F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0D4298C1" w14:textId="77777777" w:rsidR="008542E6" w:rsidRPr="00B5669B" w:rsidRDefault="008542E6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4EEADC9C" w14:textId="77777777" w:rsidR="008542E6" w:rsidRPr="00B5669B" w:rsidRDefault="008542E6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3051" w:type="dxa"/>
          </w:tcPr>
          <w:p w14:paraId="231E24DD" w14:textId="77777777" w:rsidR="008542E6" w:rsidRPr="003F17E3" w:rsidRDefault="008542E6" w:rsidP="00D96FD7">
            <w:pPr>
              <w:numPr>
                <w:ilvl w:val="0"/>
                <w:numId w:val="3"/>
              </w:numPr>
              <w:spacing w:line="240" w:lineRule="atLeast"/>
              <w:ind w:left="144" w:hanging="283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Servet Aras, </w:t>
            </w:r>
          </w:p>
          <w:p w14:paraId="5679041B" w14:textId="77777777" w:rsidR="008542E6" w:rsidRPr="003F17E3" w:rsidRDefault="008542E6" w:rsidP="00CE6BB3">
            <w:pPr>
              <w:spacing w:line="240" w:lineRule="atLeast"/>
              <w:ind w:left="144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>Hakan Keles, Erhan Bozkurt</w:t>
            </w:r>
          </w:p>
          <w:p w14:paraId="7B9F6722" w14:textId="77777777" w:rsidR="00CB6B59" w:rsidRPr="003F17E3" w:rsidRDefault="00CB6B59" w:rsidP="00CE6BB3">
            <w:pPr>
              <w:spacing w:line="240" w:lineRule="atLeast"/>
              <w:ind w:left="144"/>
              <w:jc w:val="both"/>
              <w:rPr>
                <w:sz w:val="22"/>
                <w:szCs w:val="22"/>
                <w:lang w:val="tr-TR"/>
              </w:rPr>
            </w:pPr>
          </w:p>
          <w:p w14:paraId="2D446FB3" w14:textId="77777777" w:rsidR="008542E6" w:rsidRPr="003F17E3" w:rsidRDefault="008542E6" w:rsidP="00D96FD7">
            <w:pPr>
              <w:numPr>
                <w:ilvl w:val="0"/>
                <w:numId w:val="3"/>
              </w:numPr>
              <w:spacing w:line="240" w:lineRule="atLeast"/>
              <w:ind w:left="144" w:hanging="283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Ümit Ürek, Salih Kafkas,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Mujgan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Zarifikhosroshahi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Özongun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>, Ş., Atay, A.N., Servet Aras, Ebru Kafkas</w:t>
            </w:r>
          </w:p>
        </w:tc>
        <w:tc>
          <w:tcPr>
            <w:tcW w:w="4430" w:type="dxa"/>
          </w:tcPr>
          <w:p w14:paraId="357DF2AE" w14:textId="77777777" w:rsidR="008542E6" w:rsidRPr="003F17E3" w:rsidRDefault="008542E6" w:rsidP="00D96FD7">
            <w:pPr>
              <w:numPr>
                <w:ilvl w:val="0"/>
                <w:numId w:val="4"/>
              </w:numPr>
              <w:spacing w:line="240" w:lineRule="atLeast"/>
              <w:ind w:left="317" w:hanging="317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lang w:val="tr-TR"/>
              </w:rPr>
              <w:t>Physiological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Histological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Responses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Peach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Plants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Grafted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Onto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Different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Rootstocks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Under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Calcium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Deficiency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Conditions</w:t>
            </w:r>
            <w:proofErr w:type="spellEnd"/>
          </w:p>
          <w:p w14:paraId="3BD3D015" w14:textId="77777777" w:rsidR="008542E6" w:rsidRPr="003F17E3" w:rsidRDefault="008542E6" w:rsidP="00CE6BB3">
            <w:pPr>
              <w:spacing w:line="240" w:lineRule="atLeast"/>
              <w:ind w:left="317" w:hanging="317"/>
              <w:jc w:val="both"/>
              <w:rPr>
                <w:sz w:val="22"/>
                <w:szCs w:val="22"/>
                <w:lang w:val="tr-TR"/>
              </w:rPr>
            </w:pPr>
          </w:p>
          <w:p w14:paraId="47E28B6C" w14:textId="77777777" w:rsidR="008542E6" w:rsidRPr="003F17E3" w:rsidRDefault="008542E6" w:rsidP="00D96FD7">
            <w:pPr>
              <w:numPr>
                <w:ilvl w:val="0"/>
                <w:numId w:val="4"/>
              </w:numPr>
              <w:spacing w:line="240" w:lineRule="atLeast"/>
              <w:ind w:left="317" w:hanging="317"/>
              <w:jc w:val="both"/>
              <w:rPr>
                <w:rFonts w:eastAsia="SimSun"/>
                <w:sz w:val="22"/>
                <w:szCs w:val="22"/>
              </w:rPr>
            </w:pPr>
            <w:proofErr w:type="spellStart"/>
            <w:r w:rsidRPr="003F17E3">
              <w:rPr>
                <w:sz w:val="22"/>
                <w:szCs w:val="22"/>
                <w:lang w:val="tr-TR"/>
              </w:rPr>
              <w:t>Characterization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Some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Fruit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Quality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Traits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on Apple ‘Kaşel-41’ × ‘Williams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Pride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’ F1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Population</w:t>
            </w:r>
            <w:proofErr w:type="spellEnd"/>
          </w:p>
        </w:tc>
      </w:tr>
      <w:tr w:rsidR="008542E6" w:rsidRPr="00B5669B" w14:paraId="3EAF40F8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2A507400" w14:textId="77777777" w:rsidR="008542E6" w:rsidRPr="00B5669B" w:rsidRDefault="008542E6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6B7EDDFE" w14:textId="3C3A6997" w:rsidR="008542E6" w:rsidRPr="00B5669B" w:rsidRDefault="008A4258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3051" w:type="dxa"/>
          </w:tcPr>
          <w:p w14:paraId="7D1749BD" w14:textId="77777777" w:rsidR="008542E6" w:rsidRPr="003F17E3" w:rsidRDefault="008542E6" w:rsidP="00D96FD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3F17E3">
              <w:rPr>
                <w:sz w:val="22"/>
                <w:szCs w:val="22"/>
              </w:rPr>
              <w:t>Balcı</w:t>
            </w:r>
            <w:proofErr w:type="spellEnd"/>
            <w:r w:rsidRPr="003F17E3">
              <w:rPr>
                <w:sz w:val="22"/>
                <w:szCs w:val="22"/>
              </w:rPr>
              <w:t xml:space="preserve"> G.</w:t>
            </w:r>
          </w:p>
          <w:p w14:paraId="0174CA3B" w14:textId="5FA305F8" w:rsidR="008542E6" w:rsidRPr="003F17E3" w:rsidRDefault="008542E6" w:rsidP="00CE6BB3">
            <w:pPr>
              <w:jc w:val="both"/>
              <w:rPr>
                <w:sz w:val="22"/>
                <w:szCs w:val="22"/>
              </w:rPr>
            </w:pPr>
          </w:p>
          <w:p w14:paraId="0C28EE7D" w14:textId="1951DA66" w:rsidR="00B5669B" w:rsidRPr="003F17E3" w:rsidRDefault="00B5669B" w:rsidP="00CE6BB3">
            <w:pPr>
              <w:jc w:val="both"/>
              <w:rPr>
                <w:sz w:val="22"/>
                <w:szCs w:val="22"/>
              </w:rPr>
            </w:pPr>
          </w:p>
          <w:p w14:paraId="787EE291" w14:textId="67782028" w:rsidR="008542E6" w:rsidRPr="003F17E3" w:rsidRDefault="008542E6" w:rsidP="00D96FD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3F17E3">
              <w:rPr>
                <w:bCs/>
                <w:sz w:val="22"/>
                <w:szCs w:val="22"/>
                <w:lang w:val="pt-BR"/>
              </w:rPr>
              <w:t>Balcı G., Aras S., Keles H.</w:t>
            </w:r>
          </w:p>
          <w:p w14:paraId="0676875C" w14:textId="77777777" w:rsidR="00B5669B" w:rsidRPr="003F17E3" w:rsidRDefault="00B5669B" w:rsidP="00B5669B">
            <w:pPr>
              <w:spacing w:line="276" w:lineRule="auto"/>
              <w:ind w:left="382"/>
              <w:jc w:val="both"/>
              <w:rPr>
                <w:sz w:val="22"/>
                <w:szCs w:val="22"/>
                <w:lang w:val="pt-BR"/>
              </w:rPr>
            </w:pPr>
          </w:p>
          <w:p w14:paraId="36C6CA2A" w14:textId="77777777" w:rsidR="008542E6" w:rsidRPr="003F17E3" w:rsidRDefault="008542E6" w:rsidP="00CE6BB3">
            <w:pPr>
              <w:jc w:val="both"/>
              <w:rPr>
                <w:sz w:val="22"/>
                <w:szCs w:val="22"/>
                <w:lang w:val="pt-BR"/>
              </w:rPr>
            </w:pPr>
          </w:p>
          <w:p w14:paraId="03468B72" w14:textId="5A3435AD" w:rsidR="008542E6" w:rsidRPr="003F17E3" w:rsidRDefault="008542E6" w:rsidP="00D96FD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3F17E3">
              <w:rPr>
                <w:sz w:val="22"/>
                <w:szCs w:val="22"/>
                <w:lang w:val="pt-BR"/>
              </w:rPr>
              <w:lastRenderedPageBreak/>
              <w:t>Balcı G. , Koç A., Ertürk Y., Keles H., Kiliç T., Bakoğlu N.</w:t>
            </w:r>
          </w:p>
          <w:p w14:paraId="77A228ED" w14:textId="436961D4" w:rsidR="004E4652" w:rsidRPr="003F17E3" w:rsidRDefault="004E4652" w:rsidP="008A4258">
            <w:pPr>
              <w:spacing w:line="276" w:lineRule="auto"/>
              <w:jc w:val="both"/>
              <w:rPr>
                <w:sz w:val="22"/>
                <w:szCs w:val="22"/>
                <w:highlight w:val="yellow"/>
                <w:lang w:val="pt-BR"/>
              </w:rPr>
            </w:pPr>
          </w:p>
          <w:p w14:paraId="44605441" w14:textId="77777777" w:rsidR="008542E6" w:rsidRPr="003F17E3" w:rsidRDefault="008542E6" w:rsidP="00CE6BB3">
            <w:pPr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430" w:type="dxa"/>
          </w:tcPr>
          <w:p w14:paraId="3E8D122A" w14:textId="77777777" w:rsidR="008542E6" w:rsidRPr="003F17E3" w:rsidRDefault="008542E6" w:rsidP="00D96FD7">
            <w:pPr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sz w:val="22"/>
                <w:szCs w:val="22"/>
              </w:rPr>
            </w:pPr>
            <w:r w:rsidRPr="003F17E3">
              <w:rPr>
                <w:sz w:val="22"/>
                <w:szCs w:val="22"/>
              </w:rPr>
              <w:lastRenderedPageBreak/>
              <w:t xml:space="preserve">Effects of melatonin applications on certain biochemical characteristics of strawberry seedlings in lime stress conditions. </w:t>
            </w:r>
          </w:p>
          <w:p w14:paraId="44FEA9DA" w14:textId="77777777" w:rsidR="008542E6" w:rsidRPr="003F17E3" w:rsidRDefault="008542E6" w:rsidP="00D96FD7">
            <w:pPr>
              <w:numPr>
                <w:ilvl w:val="0"/>
                <w:numId w:val="1"/>
              </w:numPr>
              <w:spacing w:line="276" w:lineRule="auto"/>
              <w:ind w:left="260" w:hangingChars="118" w:hanging="260"/>
              <w:jc w:val="both"/>
              <w:rPr>
                <w:bCs/>
                <w:sz w:val="22"/>
                <w:szCs w:val="22"/>
              </w:rPr>
            </w:pPr>
            <w:r w:rsidRPr="003F17E3">
              <w:rPr>
                <w:bCs/>
                <w:sz w:val="22"/>
                <w:szCs w:val="22"/>
              </w:rPr>
              <w:t xml:space="preserve">Exogenous EBL (24-Epibrassinolide) Alleviate Cold Damage in Strawberry. </w:t>
            </w:r>
          </w:p>
          <w:p w14:paraId="78C6ECCE" w14:textId="77777777" w:rsidR="00CB6B59" w:rsidRPr="003F17E3" w:rsidRDefault="00CB6B59" w:rsidP="00CE6BB3">
            <w:pPr>
              <w:spacing w:line="276" w:lineRule="auto"/>
              <w:ind w:left="283"/>
              <w:jc w:val="both"/>
              <w:rPr>
                <w:bCs/>
                <w:sz w:val="22"/>
                <w:szCs w:val="22"/>
              </w:rPr>
            </w:pPr>
          </w:p>
          <w:p w14:paraId="02778829" w14:textId="66AB96F2" w:rsidR="004E4652" w:rsidRPr="003F17E3" w:rsidRDefault="008542E6" w:rsidP="008A4258">
            <w:pPr>
              <w:numPr>
                <w:ilvl w:val="0"/>
                <w:numId w:val="1"/>
              </w:numPr>
              <w:spacing w:line="276" w:lineRule="auto"/>
              <w:ind w:left="260" w:hangingChars="118" w:hanging="260"/>
              <w:jc w:val="both"/>
              <w:rPr>
                <w:bCs/>
                <w:sz w:val="22"/>
                <w:szCs w:val="22"/>
              </w:rPr>
            </w:pPr>
            <w:proofErr w:type="spellStart"/>
            <w:r w:rsidRPr="003F17E3">
              <w:rPr>
                <w:bCs/>
                <w:sz w:val="22"/>
                <w:szCs w:val="22"/>
              </w:rPr>
              <w:lastRenderedPageBreak/>
              <w:t>Arbuskular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bCs/>
                <w:sz w:val="22"/>
                <w:szCs w:val="22"/>
              </w:rPr>
              <w:t>mikorizal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bCs/>
                <w:sz w:val="22"/>
                <w:szCs w:val="22"/>
              </w:rPr>
              <w:t>mantarlar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bCs/>
                <w:sz w:val="22"/>
                <w:szCs w:val="22"/>
              </w:rPr>
              <w:t>ile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bCs/>
                <w:sz w:val="22"/>
                <w:szCs w:val="22"/>
              </w:rPr>
              <w:t>rizobakterilerin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bCs/>
                <w:sz w:val="22"/>
                <w:szCs w:val="22"/>
              </w:rPr>
              <w:t>birlikte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bCs/>
                <w:sz w:val="22"/>
                <w:szCs w:val="22"/>
              </w:rPr>
              <w:t>uygulanmalarının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bCs/>
                <w:sz w:val="22"/>
                <w:szCs w:val="22"/>
              </w:rPr>
              <w:t>kireçli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bCs/>
                <w:sz w:val="22"/>
                <w:szCs w:val="22"/>
              </w:rPr>
              <w:t>topraklarda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bCs/>
                <w:sz w:val="22"/>
                <w:szCs w:val="22"/>
              </w:rPr>
              <w:t>organik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bCs/>
                <w:sz w:val="22"/>
                <w:szCs w:val="22"/>
              </w:rPr>
              <w:t>çilek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bCs/>
                <w:sz w:val="22"/>
                <w:szCs w:val="22"/>
              </w:rPr>
              <w:t>yetiştiriciliğinde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bCs/>
                <w:sz w:val="22"/>
                <w:szCs w:val="22"/>
              </w:rPr>
              <w:t>verim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bCs/>
                <w:sz w:val="22"/>
                <w:szCs w:val="22"/>
              </w:rPr>
              <w:t>ve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bCs/>
                <w:sz w:val="22"/>
                <w:szCs w:val="22"/>
              </w:rPr>
              <w:t>kalite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bCs/>
                <w:sz w:val="22"/>
                <w:szCs w:val="22"/>
              </w:rPr>
              <w:t>unsurları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bCs/>
                <w:sz w:val="22"/>
                <w:szCs w:val="22"/>
              </w:rPr>
              <w:t>üzerine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bCs/>
                <w:sz w:val="22"/>
                <w:szCs w:val="22"/>
              </w:rPr>
              <w:t>etkileri</w:t>
            </w:r>
            <w:proofErr w:type="spellEnd"/>
            <w:r w:rsidRPr="003F17E3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8542E6" w:rsidRPr="00B5669B" w14:paraId="24CD69DD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645C4D26" w14:textId="77777777" w:rsidR="008542E6" w:rsidRPr="00B5669B" w:rsidRDefault="008542E6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4408A098" w14:textId="77777777" w:rsidR="008542E6" w:rsidRPr="00B5669B" w:rsidRDefault="008542E6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3051" w:type="dxa"/>
          </w:tcPr>
          <w:p w14:paraId="1A05AF61" w14:textId="77777777" w:rsidR="00CB6B59" w:rsidRPr="003F17E3" w:rsidRDefault="008542E6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Tuğba KILIÇ, </w:t>
            </w:r>
          </w:p>
          <w:p w14:paraId="6725CCA4" w14:textId="77777777" w:rsidR="00CB6B59" w:rsidRPr="003F17E3" w:rsidRDefault="008542E6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Fatma Yeşim OKAY, </w:t>
            </w:r>
          </w:p>
          <w:p w14:paraId="30289675" w14:textId="77777777" w:rsidR="008542E6" w:rsidRPr="003F17E3" w:rsidRDefault="008542E6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>Soner KAZAZ</w:t>
            </w:r>
          </w:p>
        </w:tc>
        <w:tc>
          <w:tcPr>
            <w:tcW w:w="4430" w:type="dxa"/>
          </w:tcPr>
          <w:p w14:paraId="2020C90B" w14:textId="77777777" w:rsidR="008542E6" w:rsidRPr="003F17E3" w:rsidRDefault="008542E6" w:rsidP="00D96FD7">
            <w:pPr>
              <w:numPr>
                <w:ilvl w:val="0"/>
                <w:numId w:val="20"/>
              </w:numPr>
              <w:spacing w:line="240" w:lineRule="atLeast"/>
              <w:ind w:left="317" w:hanging="284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Farklı Yetiştirme Ortamlarının Bazı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Oriental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Zambak Çeşitlerinin Büyüme ve Çiçeklenme Özellikleri Üzerine Etkileri</w:t>
            </w:r>
          </w:p>
        </w:tc>
      </w:tr>
      <w:tr w:rsidR="008542E6" w:rsidRPr="00B5669B" w14:paraId="17F58AA9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776305F8" w14:textId="77777777" w:rsidR="008542E6" w:rsidRPr="00B5669B" w:rsidRDefault="008542E6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2CE8EE43" w14:textId="4528B1AD" w:rsidR="008542E6" w:rsidRPr="00B5669B" w:rsidRDefault="008A4258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3051" w:type="dxa"/>
          </w:tcPr>
          <w:p w14:paraId="76D0CE6A" w14:textId="0DC8307A" w:rsidR="007804A7" w:rsidRPr="003F17E3" w:rsidRDefault="00A805B4" w:rsidP="008A4258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1. </w:t>
            </w:r>
            <w:r w:rsidR="00CE5179" w:rsidRPr="003F17E3">
              <w:rPr>
                <w:sz w:val="22"/>
                <w:szCs w:val="22"/>
                <w:lang w:val="tr-TR"/>
              </w:rPr>
              <w:t>Selda DALER, Rüstem CANGİ</w:t>
            </w:r>
          </w:p>
        </w:tc>
        <w:tc>
          <w:tcPr>
            <w:tcW w:w="4430" w:type="dxa"/>
          </w:tcPr>
          <w:p w14:paraId="36B0474C" w14:textId="2487EE28" w:rsidR="007804A7" w:rsidRPr="003F17E3" w:rsidRDefault="008542E6" w:rsidP="00CE6BB3">
            <w:pPr>
              <w:numPr>
                <w:ilvl w:val="0"/>
                <w:numId w:val="21"/>
              </w:numPr>
              <w:spacing w:line="240" w:lineRule="atLeast"/>
              <w:ind w:left="317" w:hanging="284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Sulama Suyu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pH’sının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Asma Anaçlarının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Biyokütle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>, Köklenme, Kök ve Sürgün Gelişimi Üzerine Etkisi</w:t>
            </w:r>
          </w:p>
          <w:p w14:paraId="23ABFC2A" w14:textId="77777777" w:rsidR="007804A7" w:rsidRPr="003F17E3" w:rsidRDefault="007804A7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8542E6" w:rsidRPr="00B5669B" w14:paraId="669DC5DE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41D54019" w14:textId="77777777" w:rsidR="008542E6" w:rsidRPr="00B5669B" w:rsidRDefault="008542E6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2D08DC98" w14:textId="4007281C" w:rsidR="008542E6" w:rsidRPr="00B5669B" w:rsidRDefault="008A4258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3051" w:type="dxa"/>
          </w:tcPr>
          <w:p w14:paraId="48038112" w14:textId="77777777" w:rsidR="008542E6" w:rsidRPr="003F17E3" w:rsidRDefault="008542E6" w:rsidP="00D96FD7">
            <w:pPr>
              <w:numPr>
                <w:ilvl w:val="0"/>
                <w:numId w:val="10"/>
              </w:numPr>
              <w:spacing w:line="240" w:lineRule="atLeast"/>
              <w:ind w:left="144" w:hanging="284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Korkmaz, A., Değer, Ö.,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Szafrańska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, K., Köklü, Ş., Karaca, A., Yakupoğlu, G., &amp;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Kocacinar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>, F.</w:t>
            </w:r>
          </w:p>
          <w:p w14:paraId="497B5ED0" w14:textId="77777777" w:rsidR="00A805B4" w:rsidRPr="003F17E3" w:rsidRDefault="00A805B4" w:rsidP="00CE6BB3">
            <w:pPr>
              <w:spacing w:line="240" w:lineRule="atLeast"/>
              <w:ind w:left="144"/>
              <w:jc w:val="both"/>
              <w:rPr>
                <w:sz w:val="22"/>
                <w:szCs w:val="22"/>
                <w:lang w:val="tr-TR"/>
              </w:rPr>
            </w:pPr>
          </w:p>
          <w:p w14:paraId="1CF13226" w14:textId="2ED08945" w:rsidR="00DD511F" w:rsidRPr="003F17E3" w:rsidRDefault="008542E6" w:rsidP="008A4258">
            <w:pPr>
              <w:numPr>
                <w:ilvl w:val="0"/>
                <w:numId w:val="10"/>
              </w:numPr>
              <w:spacing w:line="240" w:lineRule="atLeast"/>
              <w:ind w:left="144" w:hanging="284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lang w:val="tr-TR"/>
              </w:rPr>
              <w:t>Yakupoglu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, G., Koklu, S., Karaca, A.,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Duver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, E.,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Reiter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>, R. J., &amp; Korkmaz, A.</w:t>
            </w:r>
          </w:p>
        </w:tc>
        <w:tc>
          <w:tcPr>
            <w:tcW w:w="4430" w:type="dxa"/>
          </w:tcPr>
          <w:p w14:paraId="6C1D9473" w14:textId="77777777" w:rsidR="008542E6" w:rsidRPr="003F17E3" w:rsidRDefault="008542E6" w:rsidP="00D96FD7">
            <w:pPr>
              <w:numPr>
                <w:ilvl w:val="0"/>
                <w:numId w:val="11"/>
              </w:numPr>
              <w:spacing w:line="240" w:lineRule="atLeast"/>
              <w:ind w:left="318" w:hanging="284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Melatonin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effects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enhancing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chilling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stress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tolerance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pepper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>.</w:t>
            </w:r>
          </w:p>
          <w:p w14:paraId="45D4E5E8" w14:textId="77777777" w:rsidR="008542E6" w:rsidRPr="003F17E3" w:rsidRDefault="008542E6" w:rsidP="00CE6BB3">
            <w:pPr>
              <w:spacing w:line="240" w:lineRule="atLeast"/>
              <w:ind w:left="318" w:hanging="284"/>
              <w:jc w:val="both"/>
              <w:rPr>
                <w:sz w:val="22"/>
                <w:szCs w:val="22"/>
                <w:lang w:val="tr-TR"/>
              </w:rPr>
            </w:pPr>
          </w:p>
          <w:p w14:paraId="1384BEF0" w14:textId="55B1A482" w:rsidR="00DE439A" w:rsidRPr="003F17E3" w:rsidRDefault="008542E6" w:rsidP="008A4258">
            <w:pPr>
              <w:numPr>
                <w:ilvl w:val="0"/>
                <w:numId w:val="11"/>
              </w:numPr>
              <w:spacing w:line="240" w:lineRule="atLeast"/>
              <w:ind w:left="318" w:hanging="284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lang w:val="tr-TR"/>
              </w:rPr>
              <w:t>Fluctuations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in melatonin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content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its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effects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on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ageing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process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lettuce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seeds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during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storage</w:t>
            </w:r>
            <w:proofErr w:type="spellEnd"/>
          </w:p>
        </w:tc>
      </w:tr>
      <w:tr w:rsidR="00DD511F" w:rsidRPr="00B5669B" w14:paraId="3FE0F555" w14:textId="77777777" w:rsidTr="00CB6B59">
        <w:trPr>
          <w:trHeight w:val="835"/>
        </w:trPr>
        <w:tc>
          <w:tcPr>
            <w:tcW w:w="1378" w:type="dxa"/>
            <w:vMerge w:val="restart"/>
          </w:tcPr>
          <w:p w14:paraId="4DBCB6D4" w14:textId="77777777" w:rsidR="00DD511F" w:rsidRPr="00B5669B" w:rsidRDefault="00DD511F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Ulusal Makale</w:t>
            </w:r>
          </w:p>
        </w:tc>
        <w:tc>
          <w:tcPr>
            <w:tcW w:w="817" w:type="dxa"/>
            <w:vAlign w:val="center"/>
          </w:tcPr>
          <w:p w14:paraId="5BBED368" w14:textId="77777777" w:rsidR="00DD511F" w:rsidRPr="00B5669B" w:rsidRDefault="00DD511F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3051" w:type="dxa"/>
          </w:tcPr>
          <w:p w14:paraId="42C1284E" w14:textId="77777777" w:rsidR="00DD511F" w:rsidRPr="003F17E3" w:rsidRDefault="00DD511F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1. </w:t>
            </w:r>
            <w:r w:rsidRPr="003F17E3">
              <w:rPr>
                <w:sz w:val="22"/>
                <w:szCs w:val="22"/>
                <w:highlight w:val="green"/>
                <w:lang w:val="tr-TR"/>
              </w:rPr>
              <w:t>Servet Aras, Hakan Keles, Erhan Bozkurt</w:t>
            </w:r>
          </w:p>
          <w:p w14:paraId="073404EB" w14:textId="48FE513A" w:rsidR="00DD511F" w:rsidRPr="003F17E3" w:rsidRDefault="00DD511F" w:rsidP="00CE6BB3">
            <w:pPr>
              <w:spacing w:line="240" w:lineRule="atLeast"/>
              <w:ind w:left="286" w:hanging="286"/>
              <w:jc w:val="both"/>
              <w:rPr>
                <w:sz w:val="22"/>
                <w:szCs w:val="22"/>
                <w:lang w:val="tr-TR"/>
              </w:rPr>
            </w:pPr>
          </w:p>
          <w:p w14:paraId="5F7F0791" w14:textId="27523C4A" w:rsidR="00DE439A" w:rsidRPr="003F17E3" w:rsidRDefault="00DE439A" w:rsidP="00CE6BB3">
            <w:pPr>
              <w:spacing w:line="240" w:lineRule="atLeast"/>
              <w:ind w:left="286" w:hanging="286"/>
              <w:jc w:val="both"/>
              <w:rPr>
                <w:sz w:val="22"/>
                <w:szCs w:val="22"/>
                <w:lang w:val="tr-TR"/>
              </w:rPr>
            </w:pPr>
          </w:p>
          <w:p w14:paraId="18DFAAF7" w14:textId="77777777" w:rsidR="00DE439A" w:rsidRPr="003F17E3" w:rsidRDefault="00DE439A" w:rsidP="00CE6BB3">
            <w:pPr>
              <w:spacing w:line="240" w:lineRule="atLeast"/>
              <w:ind w:left="286" w:hanging="286"/>
              <w:jc w:val="both"/>
              <w:rPr>
                <w:sz w:val="22"/>
                <w:szCs w:val="22"/>
                <w:lang w:val="tr-TR"/>
              </w:rPr>
            </w:pPr>
          </w:p>
          <w:p w14:paraId="71AD50E8" w14:textId="77777777" w:rsidR="00DD511F" w:rsidRPr="003F17E3" w:rsidRDefault="00DD511F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2. </w:t>
            </w:r>
            <w:r w:rsidRPr="003F17E3">
              <w:rPr>
                <w:sz w:val="22"/>
                <w:szCs w:val="22"/>
                <w:highlight w:val="green"/>
                <w:lang w:val="tr-TR"/>
              </w:rPr>
              <w:t>Servet Aras</w:t>
            </w:r>
          </w:p>
          <w:p w14:paraId="2105D490" w14:textId="57AE9587" w:rsidR="00DD511F" w:rsidRPr="003F17E3" w:rsidRDefault="00DD511F" w:rsidP="00CE6BB3">
            <w:pPr>
              <w:spacing w:line="240" w:lineRule="atLeast"/>
              <w:ind w:left="286" w:hanging="286"/>
              <w:jc w:val="both"/>
              <w:rPr>
                <w:sz w:val="22"/>
                <w:szCs w:val="22"/>
                <w:lang w:val="tr-TR"/>
              </w:rPr>
            </w:pPr>
          </w:p>
          <w:p w14:paraId="5FAB470A" w14:textId="48D13328" w:rsidR="00DE439A" w:rsidRPr="003F17E3" w:rsidRDefault="00DE439A" w:rsidP="00CE6BB3">
            <w:pPr>
              <w:spacing w:line="240" w:lineRule="atLeast"/>
              <w:ind w:left="286" w:hanging="286"/>
              <w:jc w:val="both"/>
              <w:rPr>
                <w:sz w:val="22"/>
                <w:szCs w:val="22"/>
                <w:lang w:val="tr-TR"/>
              </w:rPr>
            </w:pPr>
          </w:p>
          <w:p w14:paraId="1CA46E49" w14:textId="77777777" w:rsidR="00DE439A" w:rsidRPr="003F17E3" w:rsidRDefault="00DE439A" w:rsidP="00CE6BB3">
            <w:pPr>
              <w:spacing w:line="240" w:lineRule="atLeast"/>
              <w:ind w:left="286" w:hanging="286"/>
              <w:jc w:val="both"/>
              <w:rPr>
                <w:sz w:val="22"/>
                <w:szCs w:val="22"/>
                <w:lang w:val="tr-TR"/>
              </w:rPr>
            </w:pPr>
          </w:p>
          <w:p w14:paraId="77B84A96" w14:textId="77777777" w:rsidR="00DD511F" w:rsidRPr="003F17E3" w:rsidRDefault="00DD511F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3. </w:t>
            </w:r>
            <w:r w:rsidRPr="003F17E3">
              <w:rPr>
                <w:sz w:val="22"/>
                <w:szCs w:val="22"/>
                <w:highlight w:val="green"/>
                <w:lang w:val="tr-TR"/>
              </w:rPr>
              <w:t>Servet Aras, Hakan Keles, Erhan Bozkurt</w:t>
            </w:r>
          </w:p>
        </w:tc>
        <w:tc>
          <w:tcPr>
            <w:tcW w:w="4430" w:type="dxa"/>
          </w:tcPr>
          <w:p w14:paraId="7412581F" w14:textId="77777777" w:rsidR="00DD511F" w:rsidRPr="003F17E3" w:rsidRDefault="00DD511F" w:rsidP="00D96FD7">
            <w:pPr>
              <w:numPr>
                <w:ilvl w:val="0"/>
                <w:numId w:val="5"/>
              </w:numPr>
              <w:spacing w:line="240" w:lineRule="atLeast"/>
              <w:ind w:left="317" w:hanging="284"/>
              <w:jc w:val="both"/>
              <w:rPr>
                <w:sz w:val="22"/>
                <w:szCs w:val="22"/>
                <w:highlight w:val="green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Stomatal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Behaviors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Physiological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Responses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Affected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By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Iron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Deficiency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İn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Peach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Plants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Grafted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Onto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Garnem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Gf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677</w:t>
            </w:r>
          </w:p>
          <w:p w14:paraId="7ECB925F" w14:textId="77777777" w:rsidR="00DD511F" w:rsidRPr="003F17E3" w:rsidRDefault="00DD511F" w:rsidP="00CE6BB3">
            <w:pPr>
              <w:spacing w:line="240" w:lineRule="atLeast"/>
              <w:ind w:left="317" w:hanging="284"/>
              <w:jc w:val="both"/>
              <w:rPr>
                <w:sz w:val="22"/>
                <w:szCs w:val="22"/>
                <w:lang w:val="tr-TR"/>
              </w:rPr>
            </w:pPr>
          </w:p>
          <w:p w14:paraId="62BB431E" w14:textId="77777777" w:rsidR="00DD511F" w:rsidRPr="003F17E3" w:rsidRDefault="00DD511F" w:rsidP="00D96FD7">
            <w:pPr>
              <w:numPr>
                <w:ilvl w:val="0"/>
                <w:numId w:val="5"/>
              </w:numPr>
              <w:spacing w:line="240" w:lineRule="atLeast"/>
              <w:ind w:left="317" w:hanging="284"/>
              <w:jc w:val="both"/>
              <w:rPr>
                <w:sz w:val="22"/>
                <w:szCs w:val="22"/>
                <w:highlight w:val="green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Determination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xylem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water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flow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velocity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some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Prunus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shoots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by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dye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infusion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technique</w:t>
            </w:r>
            <w:proofErr w:type="spellEnd"/>
          </w:p>
          <w:p w14:paraId="450AB26F" w14:textId="77777777" w:rsidR="00DD511F" w:rsidRPr="003F17E3" w:rsidRDefault="00DD511F" w:rsidP="00CE6BB3">
            <w:pPr>
              <w:spacing w:line="240" w:lineRule="atLeast"/>
              <w:ind w:left="317" w:hanging="284"/>
              <w:jc w:val="both"/>
              <w:rPr>
                <w:sz w:val="22"/>
                <w:szCs w:val="22"/>
                <w:lang w:val="tr-TR"/>
              </w:rPr>
            </w:pPr>
          </w:p>
          <w:p w14:paraId="466C32AD" w14:textId="77777777" w:rsidR="00DD511F" w:rsidRPr="003F17E3" w:rsidRDefault="00DD511F" w:rsidP="00D96FD7">
            <w:pPr>
              <w:numPr>
                <w:ilvl w:val="0"/>
                <w:numId w:val="5"/>
              </w:numPr>
              <w:spacing w:line="240" w:lineRule="atLeast"/>
              <w:ind w:left="317" w:hanging="284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Shading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Treatments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Improved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Plant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Growth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Physiological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Responses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Sweet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Cherry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Plants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Subjected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to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Salt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Stress</w:t>
            </w:r>
            <w:proofErr w:type="spellEnd"/>
          </w:p>
        </w:tc>
      </w:tr>
      <w:tr w:rsidR="00DD511F" w:rsidRPr="00B5669B" w14:paraId="09BD9DD8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34309998" w14:textId="77777777" w:rsidR="00DD511F" w:rsidRPr="00B5669B" w:rsidRDefault="00DD511F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47811C48" w14:textId="77777777" w:rsidR="00DD511F" w:rsidRPr="00B5669B" w:rsidRDefault="00DD511F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3051" w:type="dxa"/>
          </w:tcPr>
          <w:p w14:paraId="3F26DB9C" w14:textId="77777777" w:rsidR="00DD511F" w:rsidRPr="003F17E3" w:rsidRDefault="00DD511F" w:rsidP="00CE6BB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F17E3">
              <w:rPr>
                <w:sz w:val="22"/>
                <w:szCs w:val="22"/>
              </w:rPr>
              <w:t xml:space="preserve">1. </w:t>
            </w:r>
            <w:proofErr w:type="spellStart"/>
            <w:r w:rsidRPr="003F17E3">
              <w:rPr>
                <w:sz w:val="22"/>
                <w:szCs w:val="22"/>
              </w:rPr>
              <w:t>Hakan</w:t>
            </w:r>
            <w:proofErr w:type="spellEnd"/>
            <w:r w:rsidRPr="003F17E3">
              <w:rPr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</w:rPr>
              <w:t>Keles</w:t>
            </w:r>
            <w:proofErr w:type="spellEnd"/>
          </w:p>
          <w:p w14:paraId="50C3C743" w14:textId="77777777" w:rsidR="00DD511F" w:rsidRPr="003F17E3" w:rsidRDefault="00DD511F" w:rsidP="00CE6BB3">
            <w:pPr>
              <w:spacing w:line="240" w:lineRule="atLeast"/>
              <w:ind w:left="286" w:hanging="284"/>
              <w:jc w:val="both"/>
              <w:rPr>
                <w:sz w:val="22"/>
                <w:szCs w:val="22"/>
              </w:rPr>
            </w:pPr>
          </w:p>
          <w:p w14:paraId="01C03C25" w14:textId="77777777" w:rsidR="00DD511F" w:rsidRPr="003F17E3" w:rsidRDefault="00DD511F" w:rsidP="00CE6BB3">
            <w:pPr>
              <w:spacing w:line="24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3F17E3">
              <w:rPr>
                <w:sz w:val="22"/>
                <w:szCs w:val="22"/>
                <w:shd w:val="clear" w:color="auto" w:fill="FFFFFF"/>
              </w:rPr>
              <w:t xml:space="preserve">2. </w:t>
            </w:r>
            <w:proofErr w:type="spellStart"/>
            <w:r w:rsidRPr="003F17E3">
              <w:rPr>
                <w:sz w:val="22"/>
                <w:szCs w:val="22"/>
                <w:shd w:val="clear" w:color="auto" w:fill="FFFFFF"/>
              </w:rPr>
              <w:t>Ertürk</w:t>
            </w:r>
            <w:proofErr w:type="spellEnd"/>
            <w:r w:rsidRPr="003F17E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shd w:val="clear" w:color="auto" w:fill="FFFFFF"/>
              </w:rPr>
              <w:t>Yaşar</w:t>
            </w:r>
            <w:proofErr w:type="spellEnd"/>
            <w:r w:rsidRPr="003F17E3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F17E3">
              <w:rPr>
                <w:sz w:val="22"/>
                <w:szCs w:val="22"/>
                <w:shd w:val="clear" w:color="auto" w:fill="FFFFFF"/>
              </w:rPr>
              <w:t>Cakmakci</w:t>
            </w:r>
            <w:proofErr w:type="spellEnd"/>
            <w:r w:rsidRPr="003F17E3">
              <w:rPr>
                <w:sz w:val="22"/>
                <w:szCs w:val="22"/>
                <w:shd w:val="clear" w:color="auto" w:fill="FFFFFF"/>
              </w:rPr>
              <w:t xml:space="preserve"> Ramazan, </w:t>
            </w:r>
            <w:proofErr w:type="spellStart"/>
            <w:r w:rsidRPr="003F17E3">
              <w:rPr>
                <w:sz w:val="22"/>
                <w:szCs w:val="22"/>
                <w:shd w:val="clear" w:color="auto" w:fill="FFFFFF"/>
              </w:rPr>
              <w:t>Kutlu</w:t>
            </w:r>
            <w:proofErr w:type="spellEnd"/>
            <w:r w:rsidRPr="003F17E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shd w:val="clear" w:color="auto" w:fill="FFFFFF"/>
              </w:rPr>
              <w:t>Meral</w:t>
            </w:r>
            <w:proofErr w:type="spellEnd"/>
            <w:r w:rsidRPr="003F17E3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F17E3">
              <w:rPr>
                <w:sz w:val="22"/>
                <w:szCs w:val="22"/>
                <w:shd w:val="clear" w:color="auto" w:fill="FFFFFF"/>
              </w:rPr>
              <w:t>Keles</w:t>
            </w:r>
            <w:proofErr w:type="spellEnd"/>
            <w:r w:rsidRPr="003F17E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shd w:val="clear" w:color="auto" w:fill="FFFFFF"/>
              </w:rPr>
              <w:t>Hakan</w:t>
            </w:r>
            <w:proofErr w:type="spellEnd"/>
          </w:p>
        </w:tc>
        <w:tc>
          <w:tcPr>
            <w:tcW w:w="4430" w:type="dxa"/>
          </w:tcPr>
          <w:p w14:paraId="46D01302" w14:textId="77777777" w:rsidR="00DD511F" w:rsidRPr="003F17E3" w:rsidRDefault="00DD511F" w:rsidP="00D96FD7">
            <w:pPr>
              <w:numPr>
                <w:ilvl w:val="0"/>
                <w:numId w:val="14"/>
              </w:numPr>
              <w:spacing w:line="240" w:lineRule="atLeast"/>
              <w:ind w:left="318" w:hanging="284"/>
              <w:jc w:val="both"/>
              <w:rPr>
                <w:rFonts w:eastAsia="SimSun"/>
                <w:sz w:val="22"/>
                <w:szCs w:val="22"/>
              </w:rPr>
            </w:pPr>
            <w:r w:rsidRPr="003F17E3">
              <w:rPr>
                <w:rFonts w:eastAsia="SimSun"/>
                <w:sz w:val="22"/>
                <w:szCs w:val="22"/>
              </w:rPr>
              <w:t xml:space="preserve">Some Morphological Characteristics of </w:t>
            </w:r>
            <w:proofErr w:type="spellStart"/>
            <w:r w:rsidRPr="003F17E3">
              <w:rPr>
                <w:rFonts w:eastAsia="SimSun"/>
                <w:sz w:val="22"/>
                <w:szCs w:val="22"/>
              </w:rPr>
              <w:t>Sebek</w:t>
            </w:r>
            <w:proofErr w:type="spellEnd"/>
            <w:r w:rsidRPr="003F17E3">
              <w:rPr>
                <w:rFonts w:eastAsia="SimSun"/>
                <w:sz w:val="22"/>
                <w:szCs w:val="22"/>
              </w:rPr>
              <w:t xml:space="preserve"> Valley Hawthorn Genotypes</w:t>
            </w:r>
          </w:p>
          <w:p w14:paraId="37761D14" w14:textId="77777777" w:rsidR="00DD511F" w:rsidRPr="003F17E3" w:rsidRDefault="00DD511F" w:rsidP="00CE6BB3">
            <w:pPr>
              <w:spacing w:line="240" w:lineRule="atLeast"/>
              <w:ind w:left="318" w:hanging="284"/>
              <w:jc w:val="both"/>
              <w:rPr>
                <w:rFonts w:eastAsia="SimSun"/>
                <w:sz w:val="22"/>
                <w:szCs w:val="22"/>
              </w:rPr>
            </w:pPr>
          </w:p>
          <w:p w14:paraId="49466194" w14:textId="77777777" w:rsidR="00DD511F" w:rsidRPr="003F17E3" w:rsidRDefault="00DD511F" w:rsidP="00D96FD7">
            <w:pPr>
              <w:numPr>
                <w:ilvl w:val="0"/>
                <w:numId w:val="14"/>
              </w:numPr>
              <w:spacing w:line="240" w:lineRule="atLeast"/>
              <w:ind w:left="318" w:hanging="284"/>
              <w:jc w:val="both"/>
              <w:rPr>
                <w:rFonts w:eastAsia="SimSun"/>
                <w:sz w:val="22"/>
                <w:szCs w:val="22"/>
              </w:rPr>
            </w:pPr>
            <w:r w:rsidRPr="003F17E3">
              <w:rPr>
                <w:sz w:val="22"/>
                <w:szCs w:val="22"/>
                <w:shd w:val="clear" w:color="auto" w:fill="FFFFFF"/>
              </w:rPr>
              <w:t>Evaluation of the Effects of Triple PGPR Isolates and Biological Fertilizer Formulations Formed with Different Carriers on Growth Parameters in Pazar-20 Tea Clone</w:t>
            </w:r>
          </w:p>
          <w:p w14:paraId="2C1A5863" w14:textId="77777777" w:rsidR="00DD511F" w:rsidRPr="003F17E3" w:rsidRDefault="00DD511F" w:rsidP="00CE6BB3">
            <w:pPr>
              <w:spacing w:line="240" w:lineRule="atLeast"/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56019" w:rsidRPr="00B5669B" w14:paraId="757F46C4" w14:textId="77777777" w:rsidTr="00CB6B59">
        <w:trPr>
          <w:trHeight w:val="835"/>
        </w:trPr>
        <w:tc>
          <w:tcPr>
            <w:tcW w:w="1378" w:type="dxa"/>
            <w:vMerge w:val="restart"/>
          </w:tcPr>
          <w:p w14:paraId="4A5D0CB5" w14:textId="71F25D4C" w:rsidR="00956019" w:rsidRPr="00B5669B" w:rsidRDefault="00956019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Uluslararası Bildiri</w:t>
            </w:r>
          </w:p>
        </w:tc>
        <w:tc>
          <w:tcPr>
            <w:tcW w:w="817" w:type="dxa"/>
            <w:vAlign w:val="center"/>
          </w:tcPr>
          <w:p w14:paraId="6EBD6028" w14:textId="6A6D34FE" w:rsidR="00956019" w:rsidRPr="00B5669B" w:rsidRDefault="008A4258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3051" w:type="dxa"/>
          </w:tcPr>
          <w:p w14:paraId="3E2EE171" w14:textId="7C85D7B4" w:rsidR="00956019" w:rsidRPr="003F17E3" w:rsidRDefault="008A4258" w:rsidP="008E7FD5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>1</w:t>
            </w:r>
            <w:r w:rsidR="00A805B4" w:rsidRPr="003F17E3">
              <w:rPr>
                <w:sz w:val="22"/>
                <w:szCs w:val="22"/>
                <w:lang w:val="tr-TR"/>
              </w:rPr>
              <w:t xml:space="preserve">. </w:t>
            </w:r>
            <w:r w:rsidR="00956019" w:rsidRPr="003F17E3">
              <w:rPr>
                <w:sz w:val="22"/>
                <w:szCs w:val="22"/>
                <w:lang w:val="tr-TR"/>
              </w:rPr>
              <w:t xml:space="preserve">Aysen Koç, </w:t>
            </w:r>
            <w:proofErr w:type="spellStart"/>
            <w:r w:rsidR="00956019" w:rsidRPr="003F17E3">
              <w:rPr>
                <w:sz w:val="22"/>
                <w:szCs w:val="22"/>
              </w:rPr>
              <w:t>Gülden</w:t>
            </w:r>
            <w:proofErr w:type="spellEnd"/>
            <w:r w:rsidR="00956019" w:rsidRPr="003F17E3">
              <w:rPr>
                <w:sz w:val="22"/>
                <w:szCs w:val="22"/>
              </w:rPr>
              <w:t xml:space="preserve"> </w:t>
            </w:r>
            <w:proofErr w:type="spellStart"/>
            <w:r w:rsidR="00956019" w:rsidRPr="003F17E3">
              <w:rPr>
                <w:sz w:val="22"/>
                <w:szCs w:val="22"/>
              </w:rPr>
              <w:t>Balcı</w:t>
            </w:r>
            <w:proofErr w:type="spellEnd"/>
            <w:r w:rsidR="00956019" w:rsidRPr="003F17E3">
              <w:rPr>
                <w:sz w:val="22"/>
                <w:szCs w:val="22"/>
              </w:rPr>
              <w:t xml:space="preserve">, </w:t>
            </w:r>
            <w:r w:rsidR="008E7FD5" w:rsidRPr="003F17E3">
              <w:rPr>
                <w:sz w:val="22"/>
                <w:szCs w:val="22"/>
              </w:rPr>
              <w:t xml:space="preserve"> </w:t>
            </w:r>
            <w:proofErr w:type="spellStart"/>
            <w:r w:rsidR="00A805B4" w:rsidRPr="003F17E3">
              <w:rPr>
                <w:sz w:val="22"/>
                <w:szCs w:val="22"/>
              </w:rPr>
              <w:t>Emine</w:t>
            </w:r>
            <w:proofErr w:type="spellEnd"/>
            <w:r w:rsidR="00A805B4" w:rsidRPr="003F17E3">
              <w:rPr>
                <w:sz w:val="22"/>
                <w:szCs w:val="22"/>
              </w:rPr>
              <w:t xml:space="preserve"> </w:t>
            </w:r>
            <w:proofErr w:type="spellStart"/>
            <w:r w:rsidR="00A805B4" w:rsidRPr="003F17E3">
              <w:rPr>
                <w:sz w:val="22"/>
                <w:szCs w:val="22"/>
              </w:rPr>
              <w:t>Sema</w:t>
            </w:r>
            <w:proofErr w:type="spellEnd"/>
            <w:r w:rsidR="00A805B4" w:rsidRPr="003F17E3">
              <w:rPr>
                <w:sz w:val="22"/>
                <w:szCs w:val="22"/>
              </w:rPr>
              <w:t xml:space="preserve"> </w:t>
            </w:r>
            <w:proofErr w:type="spellStart"/>
            <w:r w:rsidR="00A805B4" w:rsidRPr="003F17E3">
              <w:rPr>
                <w:sz w:val="22"/>
                <w:szCs w:val="22"/>
              </w:rPr>
              <w:t>Çetin</w:t>
            </w:r>
            <w:proofErr w:type="spellEnd"/>
            <w:r w:rsidR="00A805B4" w:rsidRPr="003F17E3">
              <w:rPr>
                <w:sz w:val="22"/>
                <w:szCs w:val="22"/>
              </w:rPr>
              <w:t xml:space="preserve">, </w:t>
            </w:r>
            <w:proofErr w:type="spellStart"/>
            <w:r w:rsidR="00A805B4" w:rsidRPr="003F17E3">
              <w:rPr>
                <w:sz w:val="22"/>
                <w:szCs w:val="22"/>
              </w:rPr>
              <w:t>Hakan</w:t>
            </w:r>
            <w:proofErr w:type="spellEnd"/>
            <w:r w:rsidR="00A805B4" w:rsidRPr="003F17E3">
              <w:rPr>
                <w:sz w:val="22"/>
                <w:szCs w:val="22"/>
              </w:rPr>
              <w:t xml:space="preserve"> </w:t>
            </w:r>
            <w:proofErr w:type="spellStart"/>
            <w:r w:rsidR="00956019" w:rsidRPr="003F17E3">
              <w:rPr>
                <w:sz w:val="22"/>
                <w:szCs w:val="22"/>
              </w:rPr>
              <w:t>Keles</w:t>
            </w:r>
            <w:proofErr w:type="spellEnd"/>
            <w:r w:rsidR="00956019" w:rsidRPr="003F17E3">
              <w:rPr>
                <w:sz w:val="22"/>
                <w:szCs w:val="22"/>
              </w:rPr>
              <w:t xml:space="preserve">, </w:t>
            </w:r>
            <w:proofErr w:type="spellStart"/>
            <w:r w:rsidR="00956019" w:rsidRPr="003F17E3">
              <w:rPr>
                <w:sz w:val="22"/>
                <w:szCs w:val="22"/>
              </w:rPr>
              <w:t>Tuğba</w:t>
            </w:r>
            <w:proofErr w:type="spellEnd"/>
            <w:r w:rsidR="00956019" w:rsidRPr="003F17E3">
              <w:rPr>
                <w:sz w:val="22"/>
                <w:szCs w:val="22"/>
              </w:rPr>
              <w:t xml:space="preserve"> </w:t>
            </w:r>
            <w:proofErr w:type="spellStart"/>
            <w:r w:rsidR="00956019" w:rsidRPr="003F17E3">
              <w:rPr>
                <w:sz w:val="22"/>
                <w:szCs w:val="22"/>
              </w:rPr>
              <w:t>Kılıç</w:t>
            </w:r>
            <w:proofErr w:type="spellEnd"/>
            <w:r w:rsidR="00956019" w:rsidRPr="003F17E3">
              <w:rPr>
                <w:sz w:val="22"/>
                <w:szCs w:val="22"/>
              </w:rPr>
              <w:t xml:space="preserve">, Selda </w:t>
            </w:r>
            <w:proofErr w:type="spellStart"/>
            <w:r w:rsidR="00956019" w:rsidRPr="003F17E3">
              <w:rPr>
                <w:sz w:val="22"/>
                <w:szCs w:val="22"/>
              </w:rPr>
              <w:t>Daler</w:t>
            </w:r>
            <w:proofErr w:type="spellEnd"/>
          </w:p>
        </w:tc>
        <w:tc>
          <w:tcPr>
            <w:tcW w:w="4430" w:type="dxa"/>
          </w:tcPr>
          <w:p w14:paraId="691F6C01" w14:textId="5A8B681A" w:rsidR="00956019" w:rsidRPr="003F17E3" w:rsidRDefault="008A4258" w:rsidP="00CE6BB3">
            <w:pPr>
              <w:spacing w:line="240" w:lineRule="atLeast"/>
              <w:ind w:left="286" w:hanging="252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</w:rPr>
              <w:t>1</w:t>
            </w:r>
            <w:r w:rsidR="00956019" w:rsidRPr="003F17E3">
              <w:rPr>
                <w:sz w:val="22"/>
                <w:szCs w:val="22"/>
              </w:rPr>
              <w:t>.</w:t>
            </w:r>
            <w:r w:rsidRPr="003F17E3">
              <w:rPr>
                <w:sz w:val="22"/>
                <w:szCs w:val="22"/>
              </w:rPr>
              <w:t xml:space="preserve"> </w:t>
            </w:r>
            <w:r w:rsidR="00956019" w:rsidRPr="003F17E3">
              <w:rPr>
                <w:sz w:val="22"/>
                <w:szCs w:val="22"/>
              </w:rPr>
              <w:t xml:space="preserve">Horticulture Genetic Resources in </w:t>
            </w:r>
            <w:proofErr w:type="spellStart"/>
            <w:r w:rsidR="00956019" w:rsidRPr="003F17E3">
              <w:rPr>
                <w:sz w:val="22"/>
                <w:szCs w:val="22"/>
              </w:rPr>
              <w:t>Yozgat</w:t>
            </w:r>
            <w:proofErr w:type="spellEnd"/>
            <w:r w:rsidR="00956019" w:rsidRPr="003F17E3">
              <w:rPr>
                <w:sz w:val="22"/>
                <w:szCs w:val="22"/>
              </w:rPr>
              <w:t xml:space="preserve">. </w:t>
            </w:r>
          </w:p>
        </w:tc>
      </w:tr>
      <w:tr w:rsidR="00956019" w:rsidRPr="00B5669B" w14:paraId="0B7ED7FC" w14:textId="77777777" w:rsidTr="00CB6B59">
        <w:trPr>
          <w:trHeight w:val="835"/>
        </w:trPr>
        <w:tc>
          <w:tcPr>
            <w:tcW w:w="1378" w:type="dxa"/>
            <w:vMerge/>
          </w:tcPr>
          <w:p w14:paraId="2ECAB654" w14:textId="77777777" w:rsidR="00956019" w:rsidRPr="00B5669B" w:rsidRDefault="00956019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31C1885D" w14:textId="40362E0C" w:rsidR="00956019" w:rsidRPr="00B5669B" w:rsidRDefault="008A4258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8</w:t>
            </w:r>
          </w:p>
        </w:tc>
        <w:tc>
          <w:tcPr>
            <w:tcW w:w="3051" w:type="dxa"/>
          </w:tcPr>
          <w:p w14:paraId="68991513" w14:textId="77777777" w:rsidR="00956019" w:rsidRPr="003F17E3" w:rsidRDefault="00A805B4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>1</w:t>
            </w:r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. </w:t>
            </w:r>
            <w:r w:rsidR="00956019" w:rsidRPr="003F17E3">
              <w:rPr>
                <w:sz w:val="22"/>
                <w:szCs w:val="22"/>
                <w:highlight w:val="green"/>
                <w:lang w:val="tr-TR"/>
              </w:rPr>
              <w:t>Gündeşli M.A, Kafkas, N.E., Güney, M., Kafkas S</w:t>
            </w:r>
            <w:r w:rsidR="00956019" w:rsidRPr="003F17E3">
              <w:rPr>
                <w:sz w:val="22"/>
                <w:szCs w:val="22"/>
                <w:lang w:val="tr-TR"/>
              </w:rPr>
              <w:t>.</w:t>
            </w:r>
          </w:p>
          <w:p w14:paraId="53CA6A12" w14:textId="77777777" w:rsidR="00956019" w:rsidRPr="003F17E3" w:rsidRDefault="00956019" w:rsidP="00CE6BB3">
            <w:pPr>
              <w:spacing w:line="240" w:lineRule="atLeast"/>
              <w:ind w:left="286" w:hanging="284"/>
              <w:jc w:val="both"/>
              <w:rPr>
                <w:sz w:val="22"/>
                <w:szCs w:val="22"/>
                <w:lang w:val="tr-TR"/>
              </w:rPr>
            </w:pPr>
          </w:p>
          <w:p w14:paraId="17540B29" w14:textId="77777777" w:rsidR="00956019" w:rsidRPr="003F17E3" w:rsidRDefault="00A805B4" w:rsidP="00CE6BB3">
            <w:pPr>
              <w:spacing w:line="240" w:lineRule="atLeast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>2</w:t>
            </w:r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. </w:t>
            </w:r>
            <w:r w:rsidR="00956019" w:rsidRPr="003F17E3">
              <w:rPr>
                <w:sz w:val="22"/>
                <w:szCs w:val="22"/>
                <w:highlight w:val="green"/>
                <w:lang w:val="tr-TR"/>
              </w:rPr>
              <w:t>Güney, M., Gündeşli M.A, Karcı, H., Topçu, H.</w:t>
            </w:r>
          </w:p>
          <w:p w14:paraId="0E3CD679" w14:textId="77777777" w:rsidR="00956019" w:rsidRPr="003F17E3" w:rsidRDefault="00956019" w:rsidP="00CE6BB3">
            <w:pPr>
              <w:spacing w:line="240" w:lineRule="atLeast"/>
              <w:ind w:left="286" w:hanging="284"/>
              <w:jc w:val="both"/>
              <w:rPr>
                <w:sz w:val="22"/>
                <w:szCs w:val="22"/>
                <w:lang w:val="tr-TR"/>
              </w:rPr>
            </w:pPr>
          </w:p>
          <w:p w14:paraId="4EFCAABC" w14:textId="77777777" w:rsidR="00956019" w:rsidRPr="003F17E3" w:rsidRDefault="00A805B4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3. </w:t>
            </w:r>
            <w:r w:rsidR="00956019" w:rsidRPr="003F17E3">
              <w:rPr>
                <w:sz w:val="22"/>
                <w:szCs w:val="22"/>
                <w:highlight w:val="green"/>
                <w:lang w:val="tr-TR"/>
              </w:rPr>
              <w:t>Karcı, H., Güney, M., Topçu, H., Kafkas, S.</w:t>
            </w:r>
          </w:p>
          <w:p w14:paraId="4E2ED2C6" w14:textId="77777777" w:rsidR="00A805B4" w:rsidRPr="003F17E3" w:rsidRDefault="00A805B4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</w:p>
          <w:p w14:paraId="7558E605" w14:textId="77777777" w:rsidR="00956019" w:rsidRPr="003F17E3" w:rsidRDefault="00A805B4" w:rsidP="00CE6BB3">
            <w:pPr>
              <w:spacing w:line="240" w:lineRule="atLeast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  <w:lang w:val="tr-TR"/>
              </w:rPr>
              <w:lastRenderedPageBreak/>
              <w:t xml:space="preserve">4. </w:t>
            </w:r>
            <w:r w:rsidR="00956019" w:rsidRPr="003F17E3">
              <w:rPr>
                <w:sz w:val="22"/>
                <w:szCs w:val="22"/>
                <w:highlight w:val="green"/>
                <w:lang w:val="tr-TR"/>
              </w:rPr>
              <w:t>Güney, M., Kafkas, S., Gündeşli M.A.</w:t>
            </w:r>
          </w:p>
          <w:p w14:paraId="6E7D43D3" w14:textId="77777777" w:rsidR="00956019" w:rsidRPr="003F17E3" w:rsidRDefault="00956019" w:rsidP="00CE6BB3">
            <w:pPr>
              <w:spacing w:line="240" w:lineRule="atLeast"/>
              <w:ind w:left="286" w:hanging="284"/>
              <w:jc w:val="both"/>
              <w:rPr>
                <w:sz w:val="22"/>
                <w:szCs w:val="22"/>
                <w:highlight w:val="green"/>
                <w:lang w:val="tr-TR"/>
              </w:rPr>
            </w:pPr>
          </w:p>
          <w:p w14:paraId="569FF927" w14:textId="77777777" w:rsidR="00956019" w:rsidRPr="003F17E3" w:rsidRDefault="00A805B4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  <w:lang w:val="tr-TR"/>
              </w:rPr>
              <w:t>5.</w:t>
            </w:r>
            <w:r w:rsidR="00956019" w:rsidRPr="003F17E3">
              <w:rPr>
                <w:sz w:val="22"/>
                <w:szCs w:val="22"/>
                <w:highlight w:val="green"/>
                <w:lang w:val="tr-TR"/>
              </w:rPr>
              <w:t xml:space="preserve">Güney, M., Kafkas, S., </w:t>
            </w:r>
            <w:proofErr w:type="spellStart"/>
            <w:r w:rsidR="00956019" w:rsidRPr="003F17E3">
              <w:rPr>
                <w:sz w:val="22"/>
                <w:szCs w:val="22"/>
                <w:highlight w:val="green"/>
                <w:lang w:val="tr-TR"/>
              </w:rPr>
              <w:t>Topcu</w:t>
            </w:r>
            <w:proofErr w:type="spellEnd"/>
            <w:r w:rsidR="00956019" w:rsidRPr="003F17E3">
              <w:rPr>
                <w:sz w:val="22"/>
                <w:szCs w:val="22"/>
                <w:highlight w:val="green"/>
                <w:lang w:val="tr-TR"/>
              </w:rPr>
              <w:t>, H.</w:t>
            </w:r>
          </w:p>
          <w:p w14:paraId="52261E9D" w14:textId="77777777" w:rsidR="00956019" w:rsidRPr="003F17E3" w:rsidRDefault="00956019" w:rsidP="00CE6BB3">
            <w:pPr>
              <w:spacing w:line="240" w:lineRule="atLeast"/>
              <w:ind w:left="286" w:hanging="284"/>
              <w:jc w:val="both"/>
              <w:rPr>
                <w:sz w:val="22"/>
                <w:szCs w:val="22"/>
                <w:lang w:val="tr-TR"/>
              </w:rPr>
            </w:pPr>
          </w:p>
          <w:p w14:paraId="1B7157E3" w14:textId="77777777" w:rsidR="00956019" w:rsidRPr="003F17E3" w:rsidRDefault="00A805B4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6. </w:t>
            </w:r>
            <w:proofErr w:type="spellStart"/>
            <w:r w:rsidR="00956019" w:rsidRPr="003F17E3">
              <w:rPr>
                <w:sz w:val="22"/>
                <w:szCs w:val="22"/>
                <w:highlight w:val="green"/>
                <w:lang w:val="tr-TR"/>
              </w:rPr>
              <w:t>Topcu</w:t>
            </w:r>
            <w:proofErr w:type="spellEnd"/>
            <w:r w:rsidR="00956019" w:rsidRPr="003F17E3">
              <w:rPr>
                <w:sz w:val="22"/>
                <w:szCs w:val="22"/>
                <w:highlight w:val="green"/>
                <w:lang w:val="tr-TR"/>
              </w:rPr>
              <w:t>, H., Kafkas, S., Güney, M.</w:t>
            </w:r>
          </w:p>
          <w:p w14:paraId="664553B0" w14:textId="77777777" w:rsidR="00956019" w:rsidRPr="003F17E3" w:rsidRDefault="00956019" w:rsidP="00CE6BB3">
            <w:pPr>
              <w:spacing w:line="240" w:lineRule="atLeast"/>
              <w:ind w:left="286" w:hanging="284"/>
              <w:jc w:val="both"/>
              <w:rPr>
                <w:sz w:val="22"/>
                <w:szCs w:val="22"/>
                <w:lang w:val="tr-TR"/>
              </w:rPr>
            </w:pPr>
          </w:p>
          <w:p w14:paraId="0CA877EF" w14:textId="77777777" w:rsidR="00956019" w:rsidRPr="003F17E3" w:rsidRDefault="00A805B4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7. </w:t>
            </w:r>
            <w:r w:rsidR="00956019" w:rsidRPr="003F17E3">
              <w:rPr>
                <w:sz w:val="22"/>
                <w:szCs w:val="22"/>
                <w:highlight w:val="green"/>
                <w:lang w:val="tr-TR"/>
              </w:rPr>
              <w:t>Gündeşli, M.A, Güney, M.</w:t>
            </w:r>
          </w:p>
          <w:p w14:paraId="360DBC01" w14:textId="77777777" w:rsidR="00956019" w:rsidRPr="003F17E3" w:rsidRDefault="00956019" w:rsidP="00CE6BB3">
            <w:pPr>
              <w:spacing w:line="240" w:lineRule="atLeast"/>
              <w:ind w:left="286" w:hanging="284"/>
              <w:jc w:val="both"/>
              <w:rPr>
                <w:sz w:val="22"/>
                <w:szCs w:val="22"/>
                <w:lang w:val="tr-TR"/>
              </w:rPr>
            </w:pPr>
          </w:p>
          <w:p w14:paraId="47F24456" w14:textId="617AF1BC" w:rsidR="00EE059A" w:rsidRPr="003F17E3" w:rsidRDefault="00A805B4" w:rsidP="00EE059A">
            <w:pPr>
              <w:spacing w:line="240" w:lineRule="atLeast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8. </w:t>
            </w:r>
            <w:r w:rsidR="00956019" w:rsidRPr="003F17E3">
              <w:rPr>
                <w:sz w:val="22"/>
                <w:szCs w:val="22"/>
                <w:highlight w:val="green"/>
                <w:lang w:val="tr-TR"/>
              </w:rPr>
              <w:t>Gündeşli, M.A, Güney, M.</w:t>
            </w:r>
          </w:p>
        </w:tc>
        <w:tc>
          <w:tcPr>
            <w:tcW w:w="4430" w:type="dxa"/>
          </w:tcPr>
          <w:p w14:paraId="34346625" w14:textId="77777777" w:rsidR="00CB6B59" w:rsidRPr="003F17E3" w:rsidRDefault="00956019" w:rsidP="00D96FD7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sz w:val="22"/>
                <w:szCs w:val="22"/>
                <w:highlight w:val="green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lastRenderedPageBreak/>
              <w:t>Polyphenol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Content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Antioxidant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Capacity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Medicinal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Aromatic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Plants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>.</w:t>
            </w:r>
          </w:p>
          <w:p w14:paraId="593F572E" w14:textId="77777777" w:rsidR="00956019" w:rsidRPr="003F17E3" w:rsidRDefault="00956019" w:rsidP="00CE6BB3">
            <w:pPr>
              <w:spacing w:line="240" w:lineRule="atLeast"/>
              <w:ind w:left="514"/>
              <w:jc w:val="both"/>
              <w:rPr>
                <w:sz w:val="22"/>
                <w:szCs w:val="22"/>
                <w:lang w:val="tr-TR"/>
              </w:rPr>
            </w:pPr>
          </w:p>
          <w:p w14:paraId="6E007353" w14:textId="77777777" w:rsidR="00956019" w:rsidRPr="003F17E3" w:rsidRDefault="00956019" w:rsidP="00D96FD7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</w:rPr>
              <w:t>The Effect of Cowpea (</w:t>
            </w:r>
            <w:r w:rsidRPr="003F17E3">
              <w:rPr>
                <w:i/>
                <w:sz w:val="22"/>
                <w:szCs w:val="22"/>
                <w:highlight w:val="green"/>
              </w:rPr>
              <w:t xml:space="preserve">Vigna </w:t>
            </w:r>
            <w:proofErr w:type="spellStart"/>
            <w:r w:rsidRPr="003F17E3">
              <w:rPr>
                <w:i/>
                <w:sz w:val="22"/>
                <w:szCs w:val="22"/>
                <w:highlight w:val="green"/>
              </w:rPr>
              <w:t>Unguiculata</w:t>
            </w:r>
            <w:proofErr w:type="spellEnd"/>
            <w:r w:rsidRPr="003F17E3">
              <w:rPr>
                <w:sz w:val="22"/>
                <w:szCs w:val="22"/>
                <w:highlight w:val="green"/>
              </w:rPr>
              <w:t xml:space="preserve">) On Human Health. </w:t>
            </w:r>
          </w:p>
          <w:p w14:paraId="22551B69" w14:textId="77777777" w:rsidR="00CB6B59" w:rsidRPr="003F17E3" w:rsidRDefault="00CB6B59" w:rsidP="00CE6BB3">
            <w:pPr>
              <w:spacing w:line="240" w:lineRule="atLeast"/>
              <w:ind w:left="514"/>
              <w:jc w:val="both"/>
              <w:rPr>
                <w:sz w:val="22"/>
                <w:szCs w:val="22"/>
                <w:lang w:val="tr-TR"/>
              </w:rPr>
            </w:pPr>
          </w:p>
          <w:p w14:paraId="3609401F" w14:textId="77777777" w:rsidR="00956019" w:rsidRPr="003F17E3" w:rsidRDefault="00956019" w:rsidP="00D96FD7">
            <w:pPr>
              <w:pStyle w:val="ListeParagraf"/>
              <w:numPr>
                <w:ilvl w:val="0"/>
                <w:numId w:val="17"/>
              </w:numPr>
              <w:jc w:val="both"/>
              <w:rPr>
                <w:sz w:val="22"/>
                <w:szCs w:val="22"/>
                <w:highlight w:val="green"/>
              </w:rPr>
            </w:pPr>
            <w:r w:rsidRPr="003F17E3">
              <w:rPr>
                <w:sz w:val="22"/>
                <w:szCs w:val="22"/>
                <w:highlight w:val="green"/>
              </w:rPr>
              <w:t xml:space="preserve">Genome Annotation </w:t>
            </w:r>
            <w:proofErr w:type="gramStart"/>
            <w:r w:rsidRPr="003F17E3">
              <w:rPr>
                <w:sz w:val="22"/>
                <w:szCs w:val="22"/>
                <w:highlight w:val="green"/>
              </w:rPr>
              <w:t>In</w:t>
            </w:r>
            <w:proofErr w:type="gramEnd"/>
            <w:r w:rsidRPr="003F17E3">
              <w:rPr>
                <w:sz w:val="22"/>
                <w:szCs w:val="22"/>
                <w:highlight w:val="green"/>
              </w:rPr>
              <w:t xml:space="preserve"> Plants Using </w:t>
            </w:r>
            <w:proofErr w:type="spellStart"/>
            <w:r w:rsidRPr="003F17E3">
              <w:rPr>
                <w:sz w:val="22"/>
                <w:szCs w:val="22"/>
                <w:highlight w:val="green"/>
              </w:rPr>
              <w:t>Ensembl</w:t>
            </w:r>
            <w:proofErr w:type="spellEnd"/>
            <w:r w:rsidRPr="003F17E3">
              <w:rPr>
                <w:sz w:val="22"/>
                <w:szCs w:val="22"/>
                <w:highlight w:val="green"/>
              </w:rPr>
              <w:t>.</w:t>
            </w:r>
          </w:p>
          <w:p w14:paraId="1BEDA8D9" w14:textId="77777777" w:rsidR="00CB6B59" w:rsidRPr="003F17E3" w:rsidRDefault="00CB6B59" w:rsidP="00CE6BB3">
            <w:pPr>
              <w:pStyle w:val="ListeParagraf"/>
              <w:ind w:left="514"/>
              <w:jc w:val="both"/>
              <w:rPr>
                <w:sz w:val="22"/>
                <w:szCs w:val="22"/>
              </w:rPr>
            </w:pPr>
          </w:p>
          <w:p w14:paraId="07736088" w14:textId="77777777" w:rsidR="00CB6B59" w:rsidRPr="003F17E3" w:rsidRDefault="00956019" w:rsidP="00D96FD7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sz w:val="22"/>
                <w:szCs w:val="22"/>
                <w:highlight w:val="green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Secondary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Metabolites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In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Terebinth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(</w:t>
            </w:r>
            <w:proofErr w:type="spellStart"/>
            <w:r w:rsidRPr="003F17E3">
              <w:rPr>
                <w:i/>
                <w:iCs/>
                <w:sz w:val="22"/>
                <w:szCs w:val="22"/>
                <w:highlight w:val="green"/>
                <w:lang w:val="tr-TR"/>
              </w:rPr>
              <w:t>Pistacia</w:t>
            </w:r>
            <w:proofErr w:type="spellEnd"/>
            <w:r w:rsidRPr="003F17E3">
              <w:rPr>
                <w:i/>
                <w:iCs/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i/>
                <w:iCs/>
                <w:sz w:val="22"/>
                <w:szCs w:val="22"/>
                <w:highlight w:val="green"/>
                <w:lang w:val="tr-TR"/>
              </w:rPr>
              <w:t>terebinthus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L.)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Their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Applications.</w:t>
            </w:r>
          </w:p>
          <w:p w14:paraId="704AF0C2" w14:textId="77777777" w:rsidR="00956019" w:rsidRPr="003F17E3" w:rsidRDefault="00956019" w:rsidP="00CE6BB3">
            <w:pPr>
              <w:spacing w:line="240" w:lineRule="atLeast"/>
              <w:ind w:left="514"/>
              <w:jc w:val="both"/>
              <w:rPr>
                <w:sz w:val="22"/>
                <w:szCs w:val="22"/>
                <w:highlight w:val="green"/>
                <w:lang w:val="tr-TR"/>
              </w:rPr>
            </w:pPr>
          </w:p>
          <w:p w14:paraId="06033AE4" w14:textId="77777777" w:rsidR="00956019" w:rsidRPr="003F17E3" w:rsidRDefault="00956019" w:rsidP="00D96FD7">
            <w:pPr>
              <w:pStyle w:val="ListeParagraf"/>
              <w:numPr>
                <w:ilvl w:val="0"/>
                <w:numId w:val="17"/>
              </w:numPr>
              <w:jc w:val="both"/>
              <w:rPr>
                <w:sz w:val="22"/>
                <w:szCs w:val="22"/>
                <w:highlight w:val="green"/>
              </w:rPr>
            </w:pPr>
            <w:r w:rsidRPr="003F17E3">
              <w:rPr>
                <w:sz w:val="22"/>
                <w:szCs w:val="22"/>
                <w:highlight w:val="green"/>
              </w:rPr>
              <w:t xml:space="preserve">CRISPR/CAS9 Applications </w:t>
            </w:r>
            <w:proofErr w:type="gramStart"/>
            <w:r w:rsidRPr="003F17E3">
              <w:rPr>
                <w:sz w:val="22"/>
                <w:szCs w:val="22"/>
                <w:highlight w:val="green"/>
              </w:rPr>
              <w:t>In</w:t>
            </w:r>
            <w:proofErr w:type="gramEnd"/>
            <w:r w:rsidRPr="003F17E3">
              <w:rPr>
                <w:sz w:val="22"/>
                <w:szCs w:val="22"/>
                <w:highlight w:val="green"/>
              </w:rPr>
              <w:t xml:space="preserve"> Horticultural Crops.</w:t>
            </w:r>
          </w:p>
          <w:p w14:paraId="44F6EC68" w14:textId="77777777" w:rsidR="00CB6B59" w:rsidRPr="003F17E3" w:rsidRDefault="00CB6B59" w:rsidP="00CE6BB3">
            <w:pPr>
              <w:pStyle w:val="ListeParagraf"/>
              <w:ind w:left="514"/>
              <w:jc w:val="both"/>
              <w:rPr>
                <w:sz w:val="22"/>
                <w:szCs w:val="22"/>
              </w:rPr>
            </w:pPr>
          </w:p>
          <w:p w14:paraId="4FD838BB" w14:textId="77777777" w:rsidR="00956019" w:rsidRPr="003F17E3" w:rsidRDefault="00956019" w:rsidP="00D96FD7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</w:rPr>
              <w:t xml:space="preserve">Transcriptome </w:t>
            </w:r>
            <w:proofErr w:type="gramStart"/>
            <w:r w:rsidRPr="003F17E3">
              <w:rPr>
                <w:sz w:val="22"/>
                <w:szCs w:val="22"/>
                <w:highlight w:val="green"/>
              </w:rPr>
              <w:t>An</w:t>
            </w:r>
            <w:proofErr w:type="gramEnd"/>
            <w:r w:rsidRPr="003F17E3">
              <w:rPr>
                <w:sz w:val="22"/>
                <w:szCs w:val="22"/>
                <w:highlight w:val="green"/>
              </w:rPr>
              <w:t xml:space="preserve"> Genomic Analysis of Walnut (</w:t>
            </w:r>
            <w:r w:rsidRPr="003F17E3">
              <w:rPr>
                <w:i/>
                <w:sz w:val="22"/>
                <w:szCs w:val="22"/>
                <w:highlight w:val="green"/>
              </w:rPr>
              <w:t>Juglans regia</w:t>
            </w:r>
            <w:r w:rsidRPr="003F17E3">
              <w:rPr>
                <w:sz w:val="22"/>
                <w:szCs w:val="22"/>
                <w:highlight w:val="green"/>
              </w:rPr>
              <w:t xml:space="preserve"> L.).</w:t>
            </w:r>
          </w:p>
          <w:p w14:paraId="35054DCD" w14:textId="77777777" w:rsidR="00CB6B59" w:rsidRPr="003F17E3" w:rsidRDefault="00CB6B59" w:rsidP="00CE6BB3">
            <w:pPr>
              <w:spacing w:line="240" w:lineRule="atLeast"/>
              <w:ind w:left="514"/>
              <w:jc w:val="both"/>
              <w:rPr>
                <w:sz w:val="22"/>
                <w:szCs w:val="22"/>
                <w:lang w:val="tr-TR"/>
              </w:rPr>
            </w:pPr>
          </w:p>
          <w:p w14:paraId="27869295" w14:textId="77777777" w:rsidR="00956019" w:rsidRPr="003F17E3" w:rsidRDefault="00956019" w:rsidP="00D96FD7">
            <w:pPr>
              <w:pStyle w:val="ListeParagraf"/>
              <w:numPr>
                <w:ilvl w:val="0"/>
                <w:numId w:val="17"/>
              </w:numPr>
              <w:jc w:val="both"/>
              <w:rPr>
                <w:sz w:val="22"/>
                <w:szCs w:val="22"/>
                <w:highlight w:val="green"/>
              </w:rPr>
            </w:pPr>
            <w:r w:rsidRPr="003F17E3">
              <w:rPr>
                <w:sz w:val="22"/>
                <w:szCs w:val="22"/>
                <w:highlight w:val="green"/>
              </w:rPr>
              <w:t xml:space="preserve">Role of Plant Growth Regulators In The Alternate Bearing of The Olive </w:t>
            </w:r>
            <w:proofErr w:type="gramStart"/>
            <w:r w:rsidRPr="003F17E3">
              <w:rPr>
                <w:sz w:val="22"/>
                <w:szCs w:val="22"/>
                <w:highlight w:val="green"/>
              </w:rPr>
              <w:t>Tree  (</w:t>
            </w:r>
            <w:proofErr w:type="gramEnd"/>
            <w:r w:rsidRPr="003F17E3">
              <w:rPr>
                <w:i/>
                <w:sz w:val="22"/>
                <w:szCs w:val="22"/>
                <w:highlight w:val="green"/>
              </w:rPr>
              <w:t xml:space="preserve">Olea </w:t>
            </w:r>
            <w:proofErr w:type="spellStart"/>
            <w:r w:rsidRPr="003F17E3">
              <w:rPr>
                <w:i/>
                <w:sz w:val="22"/>
                <w:szCs w:val="22"/>
                <w:highlight w:val="green"/>
              </w:rPr>
              <w:t>Europaea</w:t>
            </w:r>
            <w:proofErr w:type="spellEnd"/>
            <w:r w:rsidRPr="003F17E3">
              <w:rPr>
                <w:sz w:val="22"/>
                <w:szCs w:val="22"/>
                <w:highlight w:val="green"/>
              </w:rPr>
              <w:t xml:space="preserve"> L.).</w:t>
            </w:r>
          </w:p>
          <w:p w14:paraId="70B22130" w14:textId="77777777" w:rsidR="00CB6B59" w:rsidRPr="003F17E3" w:rsidRDefault="00CB6B59" w:rsidP="00CE6BB3">
            <w:pPr>
              <w:pStyle w:val="ListeParagraf"/>
              <w:ind w:left="514"/>
              <w:jc w:val="both"/>
              <w:rPr>
                <w:sz w:val="22"/>
                <w:szCs w:val="22"/>
              </w:rPr>
            </w:pPr>
          </w:p>
          <w:p w14:paraId="7CB01E14" w14:textId="192DE8EC" w:rsidR="002C759C" w:rsidRPr="003F17E3" w:rsidRDefault="00956019" w:rsidP="008A4258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</w:rPr>
              <w:t xml:space="preserve">The Theories Laid Behind </w:t>
            </w:r>
            <w:proofErr w:type="gramStart"/>
            <w:r w:rsidRPr="003F17E3">
              <w:rPr>
                <w:sz w:val="22"/>
                <w:szCs w:val="22"/>
                <w:highlight w:val="green"/>
              </w:rPr>
              <w:t>The</w:t>
            </w:r>
            <w:proofErr w:type="gramEnd"/>
            <w:r w:rsidRPr="003F17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</w:rPr>
              <w:t>Affect</w:t>
            </w:r>
            <w:proofErr w:type="spellEnd"/>
            <w:r w:rsidRPr="003F17E3">
              <w:rPr>
                <w:sz w:val="22"/>
                <w:szCs w:val="22"/>
                <w:highlight w:val="green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highlight w:val="green"/>
              </w:rPr>
              <w:t>Carbonhyrates</w:t>
            </w:r>
            <w:proofErr w:type="spellEnd"/>
            <w:r w:rsidRPr="003F17E3">
              <w:rPr>
                <w:sz w:val="22"/>
                <w:szCs w:val="22"/>
                <w:highlight w:val="green"/>
              </w:rPr>
              <w:t xml:space="preserve"> on Alternate Bearing of The Olive Tree (</w:t>
            </w:r>
            <w:r w:rsidRPr="003F17E3">
              <w:rPr>
                <w:i/>
                <w:sz w:val="22"/>
                <w:szCs w:val="22"/>
                <w:highlight w:val="green"/>
              </w:rPr>
              <w:t xml:space="preserve">Olea </w:t>
            </w:r>
            <w:proofErr w:type="spellStart"/>
            <w:r w:rsidRPr="003F17E3">
              <w:rPr>
                <w:i/>
                <w:sz w:val="22"/>
                <w:szCs w:val="22"/>
                <w:highlight w:val="green"/>
              </w:rPr>
              <w:t>europaea</w:t>
            </w:r>
            <w:proofErr w:type="spellEnd"/>
            <w:r w:rsidRPr="003F17E3">
              <w:rPr>
                <w:sz w:val="22"/>
                <w:szCs w:val="22"/>
                <w:highlight w:val="green"/>
              </w:rPr>
              <w:t xml:space="preserve"> L.).</w:t>
            </w:r>
          </w:p>
        </w:tc>
      </w:tr>
      <w:tr w:rsidR="00956019" w:rsidRPr="00B5669B" w14:paraId="469E5C08" w14:textId="77777777" w:rsidTr="009F5AAA">
        <w:trPr>
          <w:trHeight w:val="835"/>
        </w:trPr>
        <w:tc>
          <w:tcPr>
            <w:tcW w:w="1378" w:type="dxa"/>
            <w:vMerge/>
          </w:tcPr>
          <w:p w14:paraId="1C30959F" w14:textId="77777777" w:rsidR="00956019" w:rsidRPr="00B5669B" w:rsidRDefault="00956019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0EE8BBA6" w14:textId="77777777" w:rsidR="00956019" w:rsidRPr="00B5669B" w:rsidRDefault="00956019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3051" w:type="dxa"/>
          </w:tcPr>
          <w:p w14:paraId="11737C57" w14:textId="77777777" w:rsidR="00956019" w:rsidRPr="003F17E3" w:rsidRDefault="00956019" w:rsidP="00D96FD7">
            <w:pPr>
              <w:numPr>
                <w:ilvl w:val="0"/>
                <w:numId w:val="6"/>
              </w:numPr>
              <w:spacing w:line="240" w:lineRule="atLeast"/>
              <w:ind w:left="286" w:hanging="286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  <w:lang w:val="tr-TR"/>
              </w:rPr>
              <w:t>Servet Aras</w:t>
            </w:r>
          </w:p>
          <w:p w14:paraId="1675CF74" w14:textId="77777777" w:rsidR="00956019" w:rsidRPr="003F17E3" w:rsidRDefault="00956019" w:rsidP="00CE6BB3">
            <w:pPr>
              <w:spacing w:line="240" w:lineRule="atLeast"/>
              <w:ind w:left="286" w:hanging="286"/>
              <w:jc w:val="both"/>
              <w:rPr>
                <w:sz w:val="22"/>
                <w:szCs w:val="22"/>
                <w:highlight w:val="green"/>
                <w:lang w:val="tr-TR"/>
              </w:rPr>
            </w:pPr>
          </w:p>
          <w:p w14:paraId="40A4514F" w14:textId="77777777" w:rsidR="00956019" w:rsidRPr="003F17E3" w:rsidRDefault="00956019" w:rsidP="00D96FD7">
            <w:pPr>
              <w:numPr>
                <w:ilvl w:val="0"/>
                <w:numId w:val="6"/>
              </w:numPr>
              <w:spacing w:line="240" w:lineRule="atLeast"/>
              <w:ind w:left="286" w:hanging="286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  <w:lang w:val="tr-TR"/>
              </w:rPr>
              <w:t>Servet Aras, Hakan Keles</w:t>
            </w:r>
          </w:p>
          <w:p w14:paraId="7AD01811" w14:textId="77777777" w:rsidR="00956019" w:rsidRPr="003F17E3" w:rsidRDefault="00956019" w:rsidP="00CE6BB3">
            <w:pPr>
              <w:spacing w:line="240" w:lineRule="atLeast"/>
              <w:ind w:left="286" w:hanging="286"/>
              <w:jc w:val="both"/>
              <w:rPr>
                <w:sz w:val="22"/>
                <w:szCs w:val="22"/>
                <w:highlight w:val="green"/>
                <w:lang w:val="tr-TR"/>
              </w:rPr>
            </w:pPr>
          </w:p>
          <w:p w14:paraId="1C38323F" w14:textId="77777777" w:rsidR="00956019" w:rsidRPr="003F17E3" w:rsidRDefault="00956019" w:rsidP="00D96FD7">
            <w:pPr>
              <w:numPr>
                <w:ilvl w:val="0"/>
                <w:numId w:val="6"/>
              </w:numPr>
              <w:spacing w:line="240" w:lineRule="atLeast"/>
              <w:ind w:left="286" w:hanging="286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  <w:lang w:val="tr-TR"/>
              </w:rPr>
              <w:t>Servet Aras, Hakan Keles</w:t>
            </w:r>
          </w:p>
          <w:p w14:paraId="32EC6E48" w14:textId="77777777" w:rsidR="00956019" w:rsidRPr="003F17E3" w:rsidRDefault="00956019" w:rsidP="00CE6BB3">
            <w:pPr>
              <w:spacing w:line="240" w:lineRule="atLeast"/>
              <w:ind w:left="286" w:hanging="286"/>
              <w:jc w:val="both"/>
              <w:rPr>
                <w:sz w:val="22"/>
                <w:szCs w:val="22"/>
                <w:highlight w:val="green"/>
                <w:lang w:val="tr-TR"/>
              </w:rPr>
            </w:pPr>
          </w:p>
          <w:p w14:paraId="334FA05E" w14:textId="77777777" w:rsidR="00956019" w:rsidRPr="003F17E3" w:rsidRDefault="00956019" w:rsidP="00D96FD7">
            <w:pPr>
              <w:numPr>
                <w:ilvl w:val="0"/>
                <w:numId w:val="6"/>
              </w:numPr>
              <w:spacing w:line="240" w:lineRule="atLeast"/>
              <w:ind w:left="286" w:hanging="286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  <w:lang w:val="tr-TR"/>
              </w:rPr>
              <w:t>Servet Aras, Hakan Keles</w:t>
            </w:r>
          </w:p>
        </w:tc>
        <w:tc>
          <w:tcPr>
            <w:tcW w:w="4430" w:type="dxa"/>
          </w:tcPr>
          <w:p w14:paraId="10C7F252" w14:textId="77777777" w:rsidR="00956019" w:rsidRPr="003F17E3" w:rsidRDefault="00956019" w:rsidP="00D96FD7">
            <w:pPr>
              <w:numPr>
                <w:ilvl w:val="0"/>
                <w:numId w:val="7"/>
              </w:numPr>
              <w:spacing w:line="240" w:lineRule="atLeast"/>
              <w:ind w:left="318" w:hanging="284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Applications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Increasing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Fruit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Quality</w:t>
            </w:r>
            <w:proofErr w:type="spellEnd"/>
          </w:p>
          <w:p w14:paraId="61A7E1CB" w14:textId="77777777" w:rsidR="00956019" w:rsidRPr="003F17E3" w:rsidRDefault="00956019" w:rsidP="00CE6BB3">
            <w:pPr>
              <w:spacing w:line="240" w:lineRule="atLeast"/>
              <w:ind w:left="318" w:hanging="284"/>
              <w:jc w:val="both"/>
              <w:rPr>
                <w:sz w:val="22"/>
                <w:szCs w:val="22"/>
                <w:highlight w:val="green"/>
                <w:lang w:val="tr-TR"/>
              </w:rPr>
            </w:pPr>
          </w:p>
          <w:p w14:paraId="008E16D2" w14:textId="77777777" w:rsidR="00956019" w:rsidRPr="003F17E3" w:rsidRDefault="00956019" w:rsidP="00D96FD7">
            <w:pPr>
              <w:numPr>
                <w:ilvl w:val="0"/>
                <w:numId w:val="7"/>
              </w:numPr>
              <w:spacing w:line="240" w:lineRule="atLeast"/>
              <w:ind w:left="318" w:hanging="284"/>
              <w:jc w:val="both"/>
              <w:rPr>
                <w:sz w:val="22"/>
                <w:szCs w:val="22"/>
                <w:highlight w:val="green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Disadvantages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Fruit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Growing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In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Calcareous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Soil</w:t>
            </w:r>
            <w:proofErr w:type="spellEnd"/>
          </w:p>
          <w:p w14:paraId="660E233E" w14:textId="77777777" w:rsidR="00956019" w:rsidRPr="003F17E3" w:rsidRDefault="00956019" w:rsidP="00CE6BB3">
            <w:pPr>
              <w:spacing w:line="240" w:lineRule="atLeast"/>
              <w:ind w:left="318" w:hanging="284"/>
              <w:jc w:val="both"/>
              <w:rPr>
                <w:sz w:val="22"/>
                <w:szCs w:val="22"/>
                <w:highlight w:val="green"/>
                <w:lang w:val="tr-TR"/>
              </w:rPr>
            </w:pPr>
          </w:p>
          <w:p w14:paraId="476B0121" w14:textId="77777777" w:rsidR="00956019" w:rsidRPr="003F17E3" w:rsidRDefault="00956019" w:rsidP="00D96FD7">
            <w:pPr>
              <w:numPr>
                <w:ilvl w:val="0"/>
                <w:numId w:val="7"/>
              </w:numPr>
              <w:spacing w:line="240" w:lineRule="atLeast"/>
              <w:ind w:left="318" w:hanging="284"/>
              <w:jc w:val="both"/>
              <w:rPr>
                <w:sz w:val="22"/>
                <w:szCs w:val="22"/>
                <w:highlight w:val="green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Effect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Calcium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,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Iron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,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Phosphorus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Boron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Deficiencies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on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Some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Leaf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Properties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Leaf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Venation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in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Strawberry</w:t>
            </w:r>
            <w:proofErr w:type="spellEnd"/>
          </w:p>
          <w:p w14:paraId="6F171ABD" w14:textId="77777777" w:rsidR="00956019" w:rsidRPr="003F17E3" w:rsidRDefault="00956019" w:rsidP="00CE6BB3">
            <w:pPr>
              <w:spacing w:line="240" w:lineRule="atLeast"/>
              <w:ind w:left="318" w:hanging="284"/>
              <w:jc w:val="both"/>
              <w:rPr>
                <w:sz w:val="22"/>
                <w:szCs w:val="22"/>
                <w:highlight w:val="green"/>
                <w:lang w:val="tr-TR"/>
              </w:rPr>
            </w:pPr>
          </w:p>
          <w:p w14:paraId="6469B700" w14:textId="77777777" w:rsidR="00956019" w:rsidRPr="003F17E3" w:rsidRDefault="00956019" w:rsidP="00D96FD7">
            <w:pPr>
              <w:numPr>
                <w:ilvl w:val="0"/>
                <w:numId w:val="7"/>
              </w:numPr>
              <w:spacing w:line="240" w:lineRule="atLeast"/>
              <w:ind w:left="318" w:hanging="284"/>
              <w:jc w:val="both"/>
              <w:rPr>
                <w:sz w:val="22"/>
                <w:szCs w:val="22"/>
                <w:highlight w:val="green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Comparison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relative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growth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rates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peach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plants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grafted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onto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Garnem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GF677</w:t>
            </w:r>
          </w:p>
        </w:tc>
      </w:tr>
      <w:tr w:rsidR="00956019" w:rsidRPr="00B5669B" w14:paraId="65F1940D" w14:textId="77777777" w:rsidTr="009F5AAA">
        <w:trPr>
          <w:trHeight w:val="835"/>
        </w:trPr>
        <w:tc>
          <w:tcPr>
            <w:tcW w:w="1378" w:type="dxa"/>
            <w:vMerge/>
          </w:tcPr>
          <w:p w14:paraId="443D815D" w14:textId="77777777" w:rsidR="00956019" w:rsidRPr="00B5669B" w:rsidRDefault="00956019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06989A31" w14:textId="77777777" w:rsidR="00956019" w:rsidRPr="00B5669B" w:rsidRDefault="00956019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3051" w:type="dxa"/>
          </w:tcPr>
          <w:p w14:paraId="275FEF44" w14:textId="77777777" w:rsidR="00956019" w:rsidRPr="003F17E3" w:rsidRDefault="00956019" w:rsidP="00D96FD7">
            <w:pPr>
              <w:numPr>
                <w:ilvl w:val="0"/>
                <w:numId w:val="12"/>
              </w:numPr>
              <w:spacing w:line="240" w:lineRule="atLeast"/>
              <w:ind w:left="286" w:hanging="284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  <w:lang w:val="tr-TR"/>
              </w:rPr>
              <w:t>Hakan Keles</w:t>
            </w:r>
          </w:p>
          <w:p w14:paraId="266AD6A7" w14:textId="77777777" w:rsidR="00956019" w:rsidRPr="003F17E3" w:rsidRDefault="00956019" w:rsidP="00CE6BB3">
            <w:pPr>
              <w:spacing w:line="240" w:lineRule="atLeast"/>
              <w:ind w:left="286"/>
              <w:jc w:val="both"/>
              <w:rPr>
                <w:sz w:val="22"/>
                <w:szCs w:val="22"/>
                <w:lang w:val="tr-TR"/>
              </w:rPr>
            </w:pPr>
          </w:p>
          <w:p w14:paraId="6BB97B10" w14:textId="77777777" w:rsidR="00956019" w:rsidRPr="003F17E3" w:rsidRDefault="00956019" w:rsidP="00D96FD7">
            <w:pPr>
              <w:numPr>
                <w:ilvl w:val="0"/>
                <w:numId w:val="12"/>
              </w:numPr>
              <w:spacing w:line="240" w:lineRule="atLeast"/>
              <w:ind w:left="286" w:hanging="284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  <w:lang w:val="tr-TR"/>
              </w:rPr>
              <w:t>Hakan Keles, Servet Aras</w:t>
            </w:r>
          </w:p>
          <w:p w14:paraId="45B31012" w14:textId="77777777" w:rsidR="00CB6B59" w:rsidRPr="003F17E3" w:rsidRDefault="00CB6B59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</w:p>
          <w:p w14:paraId="017C54BD" w14:textId="77777777" w:rsidR="00956019" w:rsidRPr="003F17E3" w:rsidRDefault="00956019" w:rsidP="00D96FD7">
            <w:pPr>
              <w:numPr>
                <w:ilvl w:val="0"/>
                <w:numId w:val="12"/>
              </w:numPr>
              <w:spacing w:line="240" w:lineRule="atLeast"/>
              <w:ind w:left="286" w:hanging="284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  <w:lang w:val="tr-TR"/>
              </w:rPr>
              <w:t>Hakan Keles, Servet Aras</w:t>
            </w:r>
          </w:p>
          <w:p w14:paraId="19CB941B" w14:textId="77777777" w:rsidR="00CB6B59" w:rsidRPr="003F17E3" w:rsidRDefault="00CB6B59" w:rsidP="00CE6BB3">
            <w:pPr>
              <w:spacing w:line="240" w:lineRule="atLeast"/>
              <w:ind w:left="286"/>
              <w:jc w:val="both"/>
              <w:rPr>
                <w:sz w:val="22"/>
                <w:szCs w:val="22"/>
                <w:lang w:val="tr-TR"/>
              </w:rPr>
            </w:pPr>
          </w:p>
          <w:p w14:paraId="31FD8130" w14:textId="77777777" w:rsidR="00956019" w:rsidRPr="003F17E3" w:rsidRDefault="00956019" w:rsidP="00D96FD7">
            <w:pPr>
              <w:numPr>
                <w:ilvl w:val="0"/>
                <w:numId w:val="12"/>
              </w:numPr>
              <w:spacing w:line="240" w:lineRule="atLeast"/>
              <w:ind w:left="286" w:hanging="284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  <w:lang w:val="tr-TR"/>
              </w:rPr>
              <w:t>Hakan Keles, Servet Aras</w:t>
            </w:r>
          </w:p>
          <w:p w14:paraId="6551E850" w14:textId="77777777" w:rsidR="00956019" w:rsidRPr="003F17E3" w:rsidRDefault="00956019" w:rsidP="00CE6BB3">
            <w:pPr>
              <w:spacing w:line="240" w:lineRule="atLeast"/>
              <w:ind w:left="646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430" w:type="dxa"/>
          </w:tcPr>
          <w:p w14:paraId="124A2D67" w14:textId="1C5D56E5" w:rsidR="00956019" w:rsidRPr="003F17E3" w:rsidRDefault="00956019" w:rsidP="00D96FD7">
            <w:pPr>
              <w:numPr>
                <w:ilvl w:val="0"/>
                <w:numId w:val="13"/>
              </w:numPr>
              <w:spacing w:line="240" w:lineRule="atLeast"/>
              <w:ind w:left="318" w:hanging="284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  <w:shd w:val="clear" w:color="auto" w:fill="FFFFFF"/>
              </w:rPr>
              <w:t xml:space="preserve">Some Morphological Characteristics </w:t>
            </w:r>
            <w:r w:rsidR="00E2578C" w:rsidRPr="003F17E3">
              <w:rPr>
                <w:sz w:val="22"/>
                <w:szCs w:val="22"/>
                <w:highlight w:val="green"/>
                <w:shd w:val="clear" w:color="auto" w:fill="FFFFFF"/>
              </w:rPr>
              <w:t>o</w:t>
            </w:r>
            <w:r w:rsidRPr="003F17E3">
              <w:rPr>
                <w:sz w:val="22"/>
                <w:szCs w:val="22"/>
                <w:highlight w:val="green"/>
                <w:shd w:val="clear" w:color="auto" w:fill="FFFFFF"/>
              </w:rPr>
              <w:t xml:space="preserve">f </w:t>
            </w:r>
            <w:proofErr w:type="spellStart"/>
            <w:r w:rsidRPr="003F17E3">
              <w:rPr>
                <w:sz w:val="22"/>
                <w:szCs w:val="22"/>
                <w:highlight w:val="green"/>
                <w:shd w:val="clear" w:color="auto" w:fill="FFFFFF"/>
              </w:rPr>
              <w:t>Sebek</w:t>
            </w:r>
            <w:proofErr w:type="spellEnd"/>
            <w:r w:rsidRPr="003F17E3">
              <w:rPr>
                <w:sz w:val="22"/>
                <w:szCs w:val="22"/>
                <w:highlight w:val="green"/>
                <w:shd w:val="clear" w:color="auto" w:fill="FFFFFF"/>
              </w:rPr>
              <w:t xml:space="preserve"> Valley Hawthorn Genotypes.</w:t>
            </w:r>
          </w:p>
          <w:p w14:paraId="42BC8C9A" w14:textId="77777777" w:rsidR="00956019" w:rsidRPr="003F17E3" w:rsidRDefault="00956019" w:rsidP="00CE6BB3">
            <w:pPr>
              <w:spacing w:line="240" w:lineRule="atLeast"/>
              <w:ind w:left="318"/>
              <w:jc w:val="both"/>
              <w:rPr>
                <w:sz w:val="22"/>
                <w:szCs w:val="22"/>
                <w:lang w:val="tr-TR"/>
              </w:rPr>
            </w:pPr>
          </w:p>
          <w:p w14:paraId="566AD506" w14:textId="77777777" w:rsidR="00956019" w:rsidRPr="003F17E3" w:rsidRDefault="00956019" w:rsidP="00D96FD7">
            <w:pPr>
              <w:numPr>
                <w:ilvl w:val="0"/>
                <w:numId w:val="13"/>
              </w:numPr>
              <w:spacing w:line="240" w:lineRule="atLeast"/>
              <w:ind w:left="318" w:hanging="284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</w:rPr>
              <w:t xml:space="preserve">Eco-Friendly Solutions </w:t>
            </w:r>
            <w:proofErr w:type="gramStart"/>
            <w:r w:rsidRPr="003F17E3">
              <w:rPr>
                <w:sz w:val="22"/>
                <w:szCs w:val="22"/>
                <w:highlight w:val="green"/>
              </w:rPr>
              <w:t>To</w:t>
            </w:r>
            <w:proofErr w:type="gramEnd"/>
            <w:r w:rsidRPr="003F17E3">
              <w:rPr>
                <w:sz w:val="22"/>
                <w:szCs w:val="22"/>
                <w:highlight w:val="green"/>
              </w:rPr>
              <w:t xml:space="preserve"> Be Used Against Drought Stress</w:t>
            </w:r>
          </w:p>
          <w:p w14:paraId="5B7B224B" w14:textId="77777777" w:rsidR="00956019" w:rsidRPr="003F17E3" w:rsidRDefault="00956019" w:rsidP="00CE6BB3">
            <w:pPr>
              <w:spacing w:line="240" w:lineRule="atLeast"/>
              <w:ind w:left="318"/>
              <w:jc w:val="both"/>
              <w:rPr>
                <w:sz w:val="22"/>
                <w:szCs w:val="22"/>
                <w:lang w:val="tr-TR"/>
              </w:rPr>
            </w:pPr>
          </w:p>
          <w:p w14:paraId="1DDF6C4B" w14:textId="70A21D3D" w:rsidR="00956019" w:rsidRPr="003F17E3" w:rsidRDefault="00956019" w:rsidP="00D96FD7">
            <w:pPr>
              <w:numPr>
                <w:ilvl w:val="0"/>
                <w:numId w:val="13"/>
              </w:numPr>
              <w:spacing w:line="240" w:lineRule="atLeast"/>
              <w:ind w:left="318" w:hanging="284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</w:rPr>
              <w:t xml:space="preserve">Development </w:t>
            </w:r>
            <w:r w:rsidR="00E2578C" w:rsidRPr="003F17E3">
              <w:rPr>
                <w:sz w:val="22"/>
                <w:szCs w:val="22"/>
                <w:highlight w:val="green"/>
              </w:rPr>
              <w:t>o</w:t>
            </w:r>
            <w:r w:rsidRPr="003F17E3">
              <w:rPr>
                <w:sz w:val="22"/>
                <w:szCs w:val="22"/>
                <w:highlight w:val="green"/>
              </w:rPr>
              <w:t>f Jujube (</w:t>
            </w:r>
            <w:proofErr w:type="spellStart"/>
            <w:r w:rsidRPr="003F17E3">
              <w:rPr>
                <w:sz w:val="22"/>
                <w:szCs w:val="22"/>
                <w:highlight w:val="green"/>
              </w:rPr>
              <w:t>Zizyphus</w:t>
            </w:r>
            <w:proofErr w:type="spellEnd"/>
            <w:r w:rsidRPr="003F17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</w:rPr>
              <w:t>Jujuba</w:t>
            </w:r>
            <w:proofErr w:type="spellEnd"/>
            <w:r w:rsidRPr="003F17E3">
              <w:rPr>
                <w:sz w:val="22"/>
                <w:szCs w:val="22"/>
                <w:highlight w:val="green"/>
              </w:rPr>
              <w:t xml:space="preserve"> Mill.) Production </w:t>
            </w:r>
            <w:proofErr w:type="gramStart"/>
            <w:r w:rsidRPr="003F17E3">
              <w:rPr>
                <w:sz w:val="22"/>
                <w:szCs w:val="22"/>
                <w:highlight w:val="green"/>
              </w:rPr>
              <w:t>In</w:t>
            </w:r>
            <w:proofErr w:type="gramEnd"/>
            <w:r w:rsidRPr="003F17E3">
              <w:rPr>
                <w:sz w:val="22"/>
                <w:szCs w:val="22"/>
                <w:highlight w:val="green"/>
              </w:rPr>
              <w:t xml:space="preserve"> Turkey In Recent Years.</w:t>
            </w:r>
          </w:p>
          <w:p w14:paraId="1F4A32F1" w14:textId="77777777" w:rsidR="00956019" w:rsidRPr="003F17E3" w:rsidRDefault="00956019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</w:p>
          <w:p w14:paraId="7C911C24" w14:textId="77777777" w:rsidR="00956019" w:rsidRPr="003F17E3" w:rsidRDefault="00956019" w:rsidP="00D96FD7">
            <w:pPr>
              <w:numPr>
                <w:ilvl w:val="0"/>
                <w:numId w:val="13"/>
              </w:numPr>
              <w:spacing w:line="240" w:lineRule="atLeast"/>
              <w:ind w:left="318" w:hanging="284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</w:rPr>
              <w:t xml:space="preserve">Eco-Friendly Solutions </w:t>
            </w:r>
            <w:proofErr w:type="gramStart"/>
            <w:r w:rsidRPr="003F17E3">
              <w:rPr>
                <w:sz w:val="22"/>
                <w:szCs w:val="22"/>
                <w:highlight w:val="green"/>
              </w:rPr>
              <w:t>And</w:t>
            </w:r>
            <w:proofErr w:type="gramEnd"/>
            <w:r w:rsidRPr="003F17E3">
              <w:rPr>
                <w:sz w:val="22"/>
                <w:szCs w:val="22"/>
                <w:highlight w:val="green"/>
              </w:rPr>
              <w:t xml:space="preserve"> Usage Opportunities In Agricultural Production</w:t>
            </w:r>
          </w:p>
        </w:tc>
      </w:tr>
      <w:tr w:rsidR="00956019" w:rsidRPr="00B5669B" w14:paraId="3370F1CA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7FC9A40A" w14:textId="77777777" w:rsidR="00956019" w:rsidRPr="00B5669B" w:rsidRDefault="00956019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75A7145B" w14:textId="2E8EEDA0" w:rsidR="00956019" w:rsidRPr="00B5669B" w:rsidRDefault="008A4258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3051" w:type="dxa"/>
          </w:tcPr>
          <w:p w14:paraId="25C4E9A9" w14:textId="77777777" w:rsidR="00956019" w:rsidRPr="003F17E3" w:rsidRDefault="00041D2B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1. </w:t>
            </w:r>
            <w:r w:rsidR="00956019" w:rsidRPr="003F17E3">
              <w:rPr>
                <w:sz w:val="22"/>
                <w:szCs w:val="22"/>
                <w:lang w:val="tr-TR"/>
              </w:rPr>
              <w:t>Tuğba KILIÇ</w:t>
            </w:r>
            <w:r w:rsidR="00843932" w:rsidRPr="003F17E3">
              <w:rPr>
                <w:sz w:val="22"/>
                <w:szCs w:val="22"/>
                <w:lang w:val="tr-TR"/>
              </w:rPr>
              <w:t>, Soner KAZAZ</w:t>
            </w:r>
          </w:p>
          <w:p w14:paraId="0E44C2F4" w14:textId="77777777" w:rsidR="00CB6B59" w:rsidRPr="003F17E3" w:rsidRDefault="00CB6B59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</w:p>
          <w:p w14:paraId="32BB17F1" w14:textId="131BA028" w:rsidR="00A805B4" w:rsidRPr="003F17E3" w:rsidRDefault="00956019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2. </w:t>
            </w:r>
            <w:r w:rsidR="00843932" w:rsidRPr="003F17E3">
              <w:rPr>
                <w:sz w:val="22"/>
                <w:szCs w:val="22"/>
                <w:lang w:val="tr-TR"/>
              </w:rPr>
              <w:t>Tuğba KILIÇ</w:t>
            </w:r>
          </w:p>
        </w:tc>
        <w:tc>
          <w:tcPr>
            <w:tcW w:w="4430" w:type="dxa"/>
          </w:tcPr>
          <w:p w14:paraId="4E924979" w14:textId="77777777" w:rsidR="00956019" w:rsidRPr="003F17E3" w:rsidRDefault="00956019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>1</w:t>
            </w:r>
            <w:r w:rsidR="000C3A7D" w:rsidRPr="003F17E3"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Influence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Repeated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Pollınatıon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on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Fruit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Seed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Set in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Crosses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Between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Hybrid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Tea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Rose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cv.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Myrna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Oil-Bearing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Rose</w:t>
            </w:r>
            <w:proofErr w:type="spellEnd"/>
          </w:p>
          <w:p w14:paraId="5D198763" w14:textId="77777777" w:rsidR="00956019" w:rsidRPr="003F17E3" w:rsidRDefault="00956019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</w:p>
          <w:p w14:paraId="376BD867" w14:textId="77777777" w:rsidR="00956019" w:rsidRPr="003F17E3" w:rsidRDefault="00956019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>2</w:t>
            </w:r>
            <w:r w:rsidR="000C3A7D" w:rsidRPr="003F17E3"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Tryptophan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Sodium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Nitroprusside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Effect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on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Vase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Life Of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Lisianthus</w:t>
            </w:r>
            <w:proofErr w:type="spellEnd"/>
          </w:p>
          <w:p w14:paraId="025D01B6" w14:textId="143CC091" w:rsidR="008A4258" w:rsidRPr="003F17E3" w:rsidRDefault="00956019" w:rsidP="008A4258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>(</w:t>
            </w:r>
            <w:proofErr w:type="spellStart"/>
            <w:r w:rsidRPr="003F17E3">
              <w:rPr>
                <w:i/>
                <w:sz w:val="22"/>
                <w:szCs w:val="22"/>
                <w:lang w:val="tr-TR"/>
              </w:rPr>
              <w:t>Eustoma</w:t>
            </w:r>
            <w:proofErr w:type="spellEnd"/>
            <w:r w:rsidRPr="003F17E3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i/>
                <w:sz w:val="22"/>
                <w:szCs w:val="22"/>
                <w:lang w:val="tr-TR"/>
              </w:rPr>
              <w:t>grandiflorum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Shinn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>.)</w:t>
            </w:r>
          </w:p>
          <w:p w14:paraId="5DE84A22" w14:textId="2DF5817D" w:rsidR="00A805B4" w:rsidRPr="003F17E3" w:rsidRDefault="00A805B4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56019" w:rsidRPr="00B5669B" w14:paraId="7DAC1CE4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0EF89A64" w14:textId="77777777" w:rsidR="00956019" w:rsidRPr="00B5669B" w:rsidRDefault="00956019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7247B728" w14:textId="77777777" w:rsidR="00956019" w:rsidRPr="00B5669B" w:rsidRDefault="00956019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3051" w:type="dxa"/>
          </w:tcPr>
          <w:p w14:paraId="444A68A6" w14:textId="300681F6" w:rsidR="00CB6B59" w:rsidRPr="003F17E3" w:rsidRDefault="00956019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>1</w:t>
            </w:r>
            <w:r w:rsidR="00A4779E" w:rsidRPr="003F17E3">
              <w:rPr>
                <w:sz w:val="22"/>
                <w:szCs w:val="22"/>
                <w:lang w:val="tr-TR"/>
              </w:rPr>
              <w:t>.</w:t>
            </w:r>
            <w:r w:rsidRPr="003F17E3">
              <w:rPr>
                <w:sz w:val="22"/>
                <w:szCs w:val="22"/>
                <w:lang w:val="tr-TR"/>
              </w:rPr>
              <w:t xml:space="preserve"> Selda DALER</w:t>
            </w:r>
            <w:r w:rsidR="00CB6B59" w:rsidRPr="003F17E3">
              <w:rPr>
                <w:sz w:val="22"/>
                <w:szCs w:val="22"/>
                <w:lang w:val="tr-TR"/>
              </w:rPr>
              <w:t>,</w:t>
            </w:r>
          </w:p>
          <w:p w14:paraId="759D9087" w14:textId="0AFB4AA0" w:rsidR="00956019" w:rsidRPr="003F17E3" w:rsidRDefault="00956019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 Adem YAĞCI</w:t>
            </w:r>
          </w:p>
          <w:p w14:paraId="656AA57B" w14:textId="475B49D9" w:rsidR="00750308" w:rsidRPr="003F17E3" w:rsidRDefault="00750308" w:rsidP="00CE6BB3">
            <w:pPr>
              <w:spacing w:line="240" w:lineRule="atLeast"/>
              <w:jc w:val="both"/>
              <w:rPr>
                <w:sz w:val="22"/>
                <w:szCs w:val="22"/>
                <w:highlight w:val="yellow"/>
                <w:lang w:val="tr-TR"/>
              </w:rPr>
            </w:pPr>
          </w:p>
          <w:p w14:paraId="142CE326" w14:textId="77777777" w:rsidR="00750308" w:rsidRPr="003F17E3" w:rsidRDefault="00750308" w:rsidP="00CE6BB3">
            <w:pPr>
              <w:spacing w:line="240" w:lineRule="atLeast"/>
              <w:jc w:val="both"/>
              <w:rPr>
                <w:sz w:val="22"/>
                <w:szCs w:val="22"/>
                <w:highlight w:val="yellow"/>
                <w:lang w:val="tr-TR"/>
              </w:rPr>
            </w:pPr>
          </w:p>
          <w:p w14:paraId="38BE7E49" w14:textId="77777777" w:rsidR="00956019" w:rsidRPr="003F17E3" w:rsidRDefault="00956019" w:rsidP="00CE6BB3">
            <w:pPr>
              <w:spacing w:line="240" w:lineRule="atLeast"/>
              <w:jc w:val="both"/>
              <w:rPr>
                <w:sz w:val="22"/>
                <w:szCs w:val="22"/>
                <w:highlight w:val="yellow"/>
                <w:lang w:val="tr-TR"/>
              </w:rPr>
            </w:pPr>
          </w:p>
          <w:p w14:paraId="7EFF7814" w14:textId="1BE6469D" w:rsidR="00956019" w:rsidRPr="003F17E3" w:rsidRDefault="00956019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lastRenderedPageBreak/>
              <w:t>2</w:t>
            </w:r>
            <w:r w:rsidR="00A4779E" w:rsidRPr="003F17E3">
              <w:rPr>
                <w:sz w:val="22"/>
                <w:szCs w:val="22"/>
                <w:lang w:val="tr-TR"/>
              </w:rPr>
              <w:t>.</w:t>
            </w:r>
            <w:r w:rsidRPr="003F17E3">
              <w:rPr>
                <w:sz w:val="22"/>
                <w:szCs w:val="22"/>
                <w:lang w:val="tr-TR"/>
              </w:rPr>
              <w:t xml:space="preserve"> Selda DALER</w:t>
            </w:r>
          </w:p>
          <w:p w14:paraId="29AE94FF" w14:textId="77777777" w:rsidR="00956019" w:rsidRPr="003F17E3" w:rsidRDefault="00956019" w:rsidP="00CE6BB3">
            <w:pPr>
              <w:spacing w:line="240" w:lineRule="atLeast"/>
              <w:jc w:val="both"/>
              <w:rPr>
                <w:sz w:val="22"/>
                <w:szCs w:val="22"/>
                <w:highlight w:val="yellow"/>
                <w:lang w:val="tr-TR"/>
              </w:rPr>
            </w:pPr>
          </w:p>
        </w:tc>
        <w:tc>
          <w:tcPr>
            <w:tcW w:w="4430" w:type="dxa"/>
          </w:tcPr>
          <w:p w14:paraId="2996CCAF" w14:textId="77777777" w:rsidR="00956019" w:rsidRPr="003F17E3" w:rsidRDefault="00956019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lastRenderedPageBreak/>
              <w:t xml:space="preserve">1-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Effects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Sodium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Nitroprusside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(SNP) Applications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Against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Salinity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Stress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on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Morphological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Physiological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Biochemıcal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Changes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Grape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Seedlings</w:t>
            </w:r>
            <w:proofErr w:type="spellEnd"/>
          </w:p>
          <w:p w14:paraId="19372B72" w14:textId="77777777" w:rsidR="00956019" w:rsidRPr="003F17E3" w:rsidRDefault="00956019" w:rsidP="00CE6BB3">
            <w:pPr>
              <w:spacing w:line="240" w:lineRule="atLeast"/>
              <w:jc w:val="both"/>
              <w:rPr>
                <w:sz w:val="22"/>
                <w:szCs w:val="22"/>
                <w:highlight w:val="yellow"/>
                <w:lang w:val="tr-TR"/>
              </w:rPr>
            </w:pPr>
          </w:p>
          <w:p w14:paraId="748A6E08" w14:textId="77777777" w:rsidR="00956019" w:rsidRPr="003F17E3" w:rsidRDefault="00956019" w:rsidP="00CE6BB3">
            <w:pPr>
              <w:spacing w:line="240" w:lineRule="atLeast"/>
              <w:jc w:val="both"/>
              <w:rPr>
                <w:sz w:val="22"/>
                <w:szCs w:val="22"/>
                <w:highlight w:val="yellow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lastRenderedPageBreak/>
              <w:t xml:space="preserve">2-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effects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salicylic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acid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(SA),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methyl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jasmonate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(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MeJa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)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sodium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nitropruside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(SNP)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applications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on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physiological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biochemical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properties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against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high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temperature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stress</w:t>
            </w:r>
            <w:proofErr w:type="spellEnd"/>
          </w:p>
        </w:tc>
      </w:tr>
      <w:tr w:rsidR="00956019" w:rsidRPr="00B5669B" w14:paraId="60AAAE24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4EDD5DEC" w14:textId="77777777" w:rsidR="00956019" w:rsidRPr="00B5669B" w:rsidRDefault="00956019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1D6913C2" w14:textId="77777777" w:rsidR="00956019" w:rsidRPr="00B5669B" w:rsidRDefault="00956019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3051" w:type="dxa"/>
          </w:tcPr>
          <w:p w14:paraId="05C96B4E" w14:textId="0480C334" w:rsidR="00956019" w:rsidRPr="003F17E3" w:rsidRDefault="00956019" w:rsidP="00D96FD7">
            <w:pPr>
              <w:numPr>
                <w:ilvl w:val="0"/>
                <w:numId w:val="9"/>
              </w:numPr>
              <w:spacing w:line="240" w:lineRule="atLeast"/>
              <w:ind w:left="286" w:hanging="286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lang w:val="tr-TR"/>
              </w:rPr>
              <w:t>Gul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>, A.,</w:t>
            </w:r>
            <w:r w:rsidR="00750308"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Ozaktan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, H.,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Yolageldi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, L.,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Altunlu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, H., </w:t>
            </w:r>
          </w:p>
          <w:p w14:paraId="27004A2D" w14:textId="03744021" w:rsidR="00956019" w:rsidRPr="003F17E3" w:rsidRDefault="00CB6B59" w:rsidP="00750308">
            <w:pPr>
              <w:spacing w:line="240" w:lineRule="atLeast"/>
              <w:ind w:left="286" w:hanging="286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    </w:t>
            </w:r>
            <w:proofErr w:type="spellStart"/>
            <w:r w:rsidR="00956019" w:rsidRPr="003F17E3">
              <w:rPr>
                <w:sz w:val="22"/>
                <w:szCs w:val="22"/>
                <w:lang w:val="tr-TR"/>
              </w:rPr>
              <w:t>Aydoner</w:t>
            </w:r>
            <w:proofErr w:type="spellEnd"/>
            <w:r w:rsidR="00956019"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956019" w:rsidRPr="003F17E3">
              <w:rPr>
                <w:sz w:val="22"/>
                <w:szCs w:val="22"/>
                <w:lang w:val="tr-TR"/>
              </w:rPr>
              <w:t>Coban</w:t>
            </w:r>
            <w:proofErr w:type="spellEnd"/>
            <w:r w:rsidR="00956019" w:rsidRPr="003F17E3">
              <w:rPr>
                <w:sz w:val="22"/>
                <w:szCs w:val="22"/>
                <w:lang w:val="tr-TR"/>
              </w:rPr>
              <w:t xml:space="preserve">, G., </w:t>
            </w:r>
            <w:proofErr w:type="spellStart"/>
            <w:r w:rsidR="00956019" w:rsidRPr="003F17E3">
              <w:rPr>
                <w:sz w:val="22"/>
                <w:szCs w:val="22"/>
                <w:lang w:val="tr-TR"/>
              </w:rPr>
              <w:t>Eryigit</w:t>
            </w:r>
            <w:proofErr w:type="spellEnd"/>
            <w:r w:rsidR="00956019" w:rsidRPr="003F17E3">
              <w:rPr>
                <w:sz w:val="22"/>
                <w:szCs w:val="22"/>
                <w:lang w:val="tr-TR"/>
              </w:rPr>
              <w:t>, G.,</w:t>
            </w:r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956019" w:rsidRPr="003F17E3">
              <w:rPr>
                <w:sz w:val="22"/>
                <w:szCs w:val="22"/>
                <w:lang w:val="tr-TR"/>
              </w:rPr>
              <w:t>Unay</w:t>
            </w:r>
            <w:proofErr w:type="spellEnd"/>
            <w:r w:rsidR="00956019" w:rsidRPr="003F17E3">
              <w:rPr>
                <w:sz w:val="22"/>
                <w:szCs w:val="22"/>
                <w:lang w:val="tr-TR"/>
              </w:rPr>
              <w:t>, O.</w:t>
            </w:r>
          </w:p>
        </w:tc>
        <w:tc>
          <w:tcPr>
            <w:tcW w:w="4430" w:type="dxa"/>
          </w:tcPr>
          <w:p w14:paraId="512A5925" w14:textId="77777777" w:rsidR="00956019" w:rsidRPr="003F17E3" w:rsidRDefault="00956019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lang w:val="tr-TR"/>
              </w:rPr>
              <w:t>In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vitro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selection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rhizobacteria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for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increasing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drought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tolerance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tomato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plants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>.</w:t>
            </w:r>
          </w:p>
        </w:tc>
      </w:tr>
      <w:tr w:rsidR="004E4652" w:rsidRPr="00B5669B" w14:paraId="7CAEF7EB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72BD3051" w14:textId="77777777" w:rsidR="004E4652" w:rsidRPr="00B5669B" w:rsidRDefault="004E4652" w:rsidP="004E4652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5EF398F2" w14:textId="25456D07" w:rsidR="004E4652" w:rsidRPr="00B5669B" w:rsidRDefault="004E4652" w:rsidP="004E4652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3051" w:type="dxa"/>
          </w:tcPr>
          <w:p w14:paraId="61074725" w14:textId="77777777" w:rsidR="004E4652" w:rsidRPr="003F17E3" w:rsidRDefault="004E4652" w:rsidP="00D96FD7">
            <w:pPr>
              <w:numPr>
                <w:ilvl w:val="0"/>
                <w:numId w:val="8"/>
              </w:numPr>
              <w:spacing w:line="240" w:lineRule="atLeast"/>
              <w:ind w:left="286" w:hanging="286"/>
              <w:jc w:val="both"/>
              <w:rPr>
                <w:sz w:val="22"/>
                <w:szCs w:val="22"/>
                <w:highlight w:val="green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Erhan BOZKURT, Hakan KELES, Servet ARAS </w:t>
            </w:r>
          </w:p>
          <w:p w14:paraId="6F414DF3" w14:textId="77777777" w:rsidR="004E4652" w:rsidRPr="003F17E3" w:rsidRDefault="004E4652" w:rsidP="004E4652">
            <w:pPr>
              <w:spacing w:line="240" w:lineRule="atLeast"/>
              <w:ind w:left="286" w:hanging="286"/>
              <w:jc w:val="both"/>
              <w:rPr>
                <w:sz w:val="22"/>
                <w:szCs w:val="22"/>
                <w:lang w:val="tr-TR"/>
              </w:rPr>
            </w:pPr>
          </w:p>
          <w:p w14:paraId="423F7021" w14:textId="6CD2BBE5" w:rsidR="004E4652" w:rsidRPr="003F17E3" w:rsidRDefault="004E4652" w:rsidP="00D96FD7">
            <w:pPr>
              <w:numPr>
                <w:ilvl w:val="0"/>
                <w:numId w:val="8"/>
              </w:numPr>
              <w:spacing w:line="240" w:lineRule="atLeast"/>
              <w:ind w:left="286" w:hanging="286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  <w:lang w:val="tr-TR"/>
              </w:rPr>
              <w:t>Erhan BOZKURT,  Hakan KELES, Servet ARAS</w:t>
            </w:r>
          </w:p>
        </w:tc>
        <w:tc>
          <w:tcPr>
            <w:tcW w:w="4430" w:type="dxa"/>
          </w:tcPr>
          <w:p w14:paraId="534C6A42" w14:textId="79A73C88" w:rsidR="004E4652" w:rsidRPr="003F17E3" w:rsidRDefault="004E4652" w:rsidP="004E4652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1.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Overv</w:t>
            </w:r>
            <w:r w:rsidR="00864FB2" w:rsidRPr="003F17E3">
              <w:rPr>
                <w:sz w:val="22"/>
                <w:szCs w:val="22"/>
                <w:highlight w:val="green"/>
                <w:lang w:val="tr-TR"/>
              </w:rPr>
              <w:t>i</w:t>
            </w:r>
            <w:r w:rsidRPr="003F17E3">
              <w:rPr>
                <w:sz w:val="22"/>
                <w:szCs w:val="22"/>
                <w:highlight w:val="green"/>
                <w:lang w:val="tr-TR"/>
              </w:rPr>
              <w:t>ew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Stud</w:t>
            </w:r>
            <w:r w:rsidR="00864FB2" w:rsidRPr="003F17E3">
              <w:rPr>
                <w:sz w:val="22"/>
                <w:szCs w:val="22"/>
                <w:highlight w:val="green"/>
                <w:lang w:val="tr-TR"/>
              </w:rPr>
              <w:t>i</w:t>
            </w:r>
            <w:r w:rsidRPr="003F17E3">
              <w:rPr>
                <w:sz w:val="22"/>
                <w:szCs w:val="22"/>
                <w:highlight w:val="green"/>
                <w:lang w:val="tr-TR"/>
              </w:rPr>
              <w:t>es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On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Var</w:t>
            </w:r>
            <w:r w:rsidR="00864FB2" w:rsidRPr="003F17E3">
              <w:rPr>
                <w:sz w:val="22"/>
                <w:szCs w:val="22"/>
                <w:highlight w:val="green"/>
                <w:lang w:val="tr-TR"/>
              </w:rPr>
              <w:t>i</w:t>
            </w:r>
            <w:r w:rsidRPr="003F17E3">
              <w:rPr>
                <w:sz w:val="22"/>
                <w:szCs w:val="22"/>
                <w:highlight w:val="green"/>
                <w:lang w:val="tr-TR"/>
              </w:rPr>
              <w:t>ety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Development </w:t>
            </w:r>
            <w:r w:rsidR="00864FB2" w:rsidRPr="003F17E3">
              <w:rPr>
                <w:sz w:val="22"/>
                <w:szCs w:val="22"/>
                <w:highlight w:val="green"/>
                <w:lang w:val="tr-TR"/>
              </w:rPr>
              <w:t>i</w:t>
            </w:r>
            <w:r w:rsidRPr="003F17E3">
              <w:rPr>
                <w:sz w:val="22"/>
                <w:szCs w:val="22"/>
                <w:highlight w:val="green"/>
                <w:lang w:val="tr-TR"/>
              </w:rPr>
              <w:t>n Apple.</w:t>
            </w:r>
          </w:p>
          <w:p w14:paraId="35953D0B" w14:textId="77777777" w:rsidR="004E4652" w:rsidRPr="003F17E3" w:rsidRDefault="004E4652" w:rsidP="004E4652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</w:p>
          <w:p w14:paraId="16BD7144" w14:textId="3953AB62" w:rsidR="004E4652" w:rsidRPr="003F17E3" w:rsidRDefault="004E4652" w:rsidP="004E4652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2.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Evaluatıon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Of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Hazelnut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Husk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As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Organıc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highlight w:val="green"/>
                <w:lang w:val="tr-TR"/>
              </w:rPr>
              <w:t>Materıals</w:t>
            </w:r>
            <w:proofErr w:type="spellEnd"/>
            <w:r w:rsidRPr="003F17E3">
              <w:rPr>
                <w:sz w:val="22"/>
                <w:szCs w:val="22"/>
                <w:highlight w:val="green"/>
                <w:lang w:val="tr-TR"/>
              </w:rPr>
              <w:t>.</w:t>
            </w:r>
          </w:p>
        </w:tc>
      </w:tr>
      <w:tr w:rsidR="004E4652" w:rsidRPr="00B5669B" w14:paraId="70634CDC" w14:textId="77777777" w:rsidTr="009F5AAA">
        <w:trPr>
          <w:trHeight w:val="835"/>
        </w:trPr>
        <w:tc>
          <w:tcPr>
            <w:tcW w:w="1378" w:type="dxa"/>
          </w:tcPr>
          <w:p w14:paraId="1E23FA48" w14:textId="77777777" w:rsidR="004E4652" w:rsidRPr="00B5669B" w:rsidRDefault="004E4652" w:rsidP="004E4652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Ulusal Bildiri</w:t>
            </w:r>
          </w:p>
        </w:tc>
        <w:tc>
          <w:tcPr>
            <w:tcW w:w="817" w:type="dxa"/>
          </w:tcPr>
          <w:p w14:paraId="65456283" w14:textId="397C608F" w:rsidR="004E4652" w:rsidRPr="00A4779E" w:rsidRDefault="00A4779E" w:rsidP="00CE5179">
            <w:pPr>
              <w:spacing w:line="240" w:lineRule="atLeast"/>
              <w:jc w:val="center"/>
              <w:rPr>
                <w:bCs/>
                <w:color w:val="FF0000"/>
                <w:sz w:val="22"/>
                <w:szCs w:val="22"/>
                <w:lang w:val="tr-TR"/>
              </w:rPr>
            </w:pPr>
            <w:r w:rsidRPr="00A4779E">
              <w:rPr>
                <w:bCs/>
                <w:color w:val="FF0000"/>
                <w:sz w:val="22"/>
                <w:szCs w:val="22"/>
                <w:lang w:val="tr-TR"/>
              </w:rPr>
              <w:t>-</w:t>
            </w:r>
          </w:p>
        </w:tc>
        <w:tc>
          <w:tcPr>
            <w:tcW w:w="3051" w:type="dxa"/>
          </w:tcPr>
          <w:p w14:paraId="31E12AEF" w14:textId="73911DBF" w:rsidR="004E4652" w:rsidRPr="003F17E3" w:rsidRDefault="00A4779E" w:rsidP="004E4652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>-</w:t>
            </w:r>
          </w:p>
        </w:tc>
        <w:tc>
          <w:tcPr>
            <w:tcW w:w="4430" w:type="dxa"/>
          </w:tcPr>
          <w:p w14:paraId="2638E985" w14:textId="212F1363" w:rsidR="004E4652" w:rsidRPr="003F17E3" w:rsidRDefault="00A4779E" w:rsidP="004E4652">
            <w:pPr>
              <w:spacing w:line="240" w:lineRule="atLeast"/>
              <w:jc w:val="both"/>
              <w:rPr>
                <w:b/>
                <w:sz w:val="22"/>
                <w:szCs w:val="22"/>
                <w:lang w:val="tr-TR"/>
              </w:rPr>
            </w:pPr>
            <w:r w:rsidRPr="003F17E3"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A4779E" w:rsidRPr="00B5669B" w14:paraId="00D5A49A" w14:textId="77777777" w:rsidTr="009F5AAA">
        <w:trPr>
          <w:trHeight w:val="835"/>
        </w:trPr>
        <w:tc>
          <w:tcPr>
            <w:tcW w:w="1378" w:type="dxa"/>
            <w:vMerge w:val="restart"/>
          </w:tcPr>
          <w:p w14:paraId="2C8880F2" w14:textId="77777777" w:rsidR="00A4779E" w:rsidRPr="00B5669B" w:rsidRDefault="00A4779E" w:rsidP="004E4652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Kitap</w:t>
            </w:r>
          </w:p>
        </w:tc>
        <w:tc>
          <w:tcPr>
            <w:tcW w:w="817" w:type="dxa"/>
          </w:tcPr>
          <w:p w14:paraId="0BC7827C" w14:textId="77777777" w:rsidR="00A4779E" w:rsidRPr="00B5669B" w:rsidRDefault="00A4779E" w:rsidP="004E4652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3051" w:type="dxa"/>
          </w:tcPr>
          <w:p w14:paraId="7FE575DB" w14:textId="77BF55EF" w:rsidR="00A4779E" w:rsidRPr="003F17E3" w:rsidRDefault="00A4779E" w:rsidP="00D96FD7">
            <w:pPr>
              <w:numPr>
                <w:ilvl w:val="0"/>
                <w:numId w:val="18"/>
              </w:numPr>
              <w:spacing w:line="240" w:lineRule="atLeast"/>
              <w:ind w:left="391" w:hanging="284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</w:rPr>
              <w:t>Murat GÜNEY</w:t>
            </w:r>
          </w:p>
          <w:p w14:paraId="20E75636" w14:textId="02509AF4" w:rsidR="00A4779E" w:rsidRPr="003F17E3" w:rsidRDefault="00A4779E" w:rsidP="004E4652">
            <w:pPr>
              <w:spacing w:line="240" w:lineRule="atLeast"/>
              <w:ind w:left="391" w:hanging="284"/>
              <w:jc w:val="both"/>
              <w:rPr>
                <w:sz w:val="22"/>
                <w:szCs w:val="22"/>
              </w:rPr>
            </w:pPr>
          </w:p>
          <w:p w14:paraId="6955301F" w14:textId="77777777" w:rsidR="00A4779E" w:rsidRPr="003F17E3" w:rsidRDefault="00A4779E" w:rsidP="004E4652">
            <w:pPr>
              <w:spacing w:line="240" w:lineRule="atLeast"/>
              <w:ind w:left="391" w:hanging="284"/>
              <w:jc w:val="both"/>
              <w:rPr>
                <w:sz w:val="22"/>
                <w:szCs w:val="22"/>
              </w:rPr>
            </w:pPr>
          </w:p>
          <w:p w14:paraId="65E30EA3" w14:textId="77777777" w:rsidR="00A4779E" w:rsidRPr="003F17E3" w:rsidRDefault="00A4779E" w:rsidP="00D96FD7">
            <w:pPr>
              <w:numPr>
                <w:ilvl w:val="0"/>
                <w:numId w:val="18"/>
              </w:numPr>
              <w:spacing w:line="240" w:lineRule="atLeast"/>
              <w:ind w:left="391" w:hanging="284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lang w:val="tr-TR"/>
              </w:rPr>
              <w:t>Zarifikhosroshahi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>, M., Güney, M., Kafkas, N. E.</w:t>
            </w:r>
          </w:p>
        </w:tc>
        <w:tc>
          <w:tcPr>
            <w:tcW w:w="4430" w:type="dxa"/>
          </w:tcPr>
          <w:p w14:paraId="52B565D2" w14:textId="438DD2B2" w:rsidR="00A4779E" w:rsidRPr="003F17E3" w:rsidRDefault="00A4779E" w:rsidP="00D96FD7">
            <w:pPr>
              <w:pStyle w:val="ListeParagraf"/>
              <w:numPr>
                <w:ilvl w:val="0"/>
                <w:numId w:val="19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3F17E3">
              <w:rPr>
                <w:sz w:val="22"/>
                <w:szCs w:val="22"/>
              </w:rPr>
              <w:t>Advances in Walnut Breeding.</w:t>
            </w:r>
          </w:p>
          <w:p w14:paraId="141004A1" w14:textId="77777777" w:rsidR="00A4779E" w:rsidRPr="003F17E3" w:rsidRDefault="00A4779E" w:rsidP="004E4652">
            <w:pPr>
              <w:spacing w:line="240" w:lineRule="atLeast"/>
              <w:ind w:left="317" w:hanging="284"/>
              <w:jc w:val="both"/>
              <w:rPr>
                <w:sz w:val="22"/>
                <w:szCs w:val="22"/>
                <w:lang w:val="tr-TR"/>
              </w:rPr>
            </w:pPr>
          </w:p>
          <w:p w14:paraId="458E5813" w14:textId="41B2A2D2" w:rsidR="00A4779E" w:rsidRPr="003F17E3" w:rsidRDefault="00A4779E" w:rsidP="00D96FD7">
            <w:pPr>
              <w:numPr>
                <w:ilvl w:val="0"/>
                <w:numId w:val="19"/>
              </w:numPr>
              <w:spacing w:line="240" w:lineRule="atLeast"/>
              <w:ind w:left="317" w:hanging="284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3F17E3">
              <w:rPr>
                <w:sz w:val="22"/>
                <w:szCs w:val="22"/>
                <w:lang w:val="tr-TR"/>
              </w:rPr>
              <w:t>Secondary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Metabolites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Walnut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>.</w:t>
            </w:r>
          </w:p>
        </w:tc>
      </w:tr>
      <w:tr w:rsidR="00A4779E" w:rsidRPr="00B5669B" w14:paraId="46299ED4" w14:textId="77777777" w:rsidTr="00CE6BB3">
        <w:trPr>
          <w:trHeight w:val="676"/>
        </w:trPr>
        <w:tc>
          <w:tcPr>
            <w:tcW w:w="1378" w:type="dxa"/>
            <w:vMerge/>
            <w:vAlign w:val="center"/>
          </w:tcPr>
          <w:p w14:paraId="1F18574D" w14:textId="77777777" w:rsidR="00A4779E" w:rsidRPr="00B5669B" w:rsidRDefault="00A4779E" w:rsidP="004E4652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</w:tcPr>
          <w:p w14:paraId="03D9F706" w14:textId="77777777" w:rsidR="00A4779E" w:rsidRPr="00B5669B" w:rsidRDefault="00A4779E" w:rsidP="004E4652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3051" w:type="dxa"/>
          </w:tcPr>
          <w:p w14:paraId="5BE65C2F" w14:textId="77777777" w:rsidR="00A4779E" w:rsidRPr="003F17E3" w:rsidRDefault="00A4779E" w:rsidP="004E4652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1. Hakan Keles </w:t>
            </w:r>
          </w:p>
        </w:tc>
        <w:tc>
          <w:tcPr>
            <w:tcW w:w="4430" w:type="dxa"/>
          </w:tcPr>
          <w:p w14:paraId="2F6B65B5" w14:textId="77777777" w:rsidR="00A4779E" w:rsidRPr="003F17E3" w:rsidRDefault="00A4779E" w:rsidP="004E4652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1.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Walnut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: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Chapter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7: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Flowers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 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Fertilization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Biology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3F17E3">
              <w:rPr>
                <w:sz w:val="22"/>
                <w:szCs w:val="22"/>
                <w:lang w:val="tr-TR"/>
              </w:rPr>
              <w:t>Walnuts</w:t>
            </w:r>
            <w:proofErr w:type="spellEnd"/>
          </w:p>
        </w:tc>
      </w:tr>
      <w:tr w:rsidR="00A4779E" w:rsidRPr="00B5669B" w14:paraId="25C418A8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45BF0F32" w14:textId="77777777" w:rsidR="00A4779E" w:rsidRPr="00B5669B" w:rsidRDefault="00A4779E" w:rsidP="004E4652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4DB6C562" w14:textId="77777777" w:rsidR="00A4779E" w:rsidRPr="00B5669B" w:rsidRDefault="00A4779E" w:rsidP="004E4652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3051" w:type="dxa"/>
          </w:tcPr>
          <w:p w14:paraId="77BF20BB" w14:textId="77777777" w:rsidR="00A4779E" w:rsidRPr="003F17E3" w:rsidRDefault="00A4779E" w:rsidP="00D96FD7">
            <w:pPr>
              <w:numPr>
                <w:ilvl w:val="0"/>
                <w:numId w:val="22"/>
              </w:numPr>
              <w:spacing w:line="240" w:lineRule="atLeast"/>
              <w:ind w:left="249" w:hanging="249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 xml:space="preserve">Yakupoğlu G, </w:t>
            </w:r>
          </w:p>
          <w:p w14:paraId="7A57A7DB" w14:textId="77777777" w:rsidR="00A4779E" w:rsidRPr="003F17E3" w:rsidRDefault="00A4779E" w:rsidP="004E4652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>Köklü Ş, Karaca A, Korkmaz A.</w:t>
            </w:r>
          </w:p>
        </w:tc>
        <w:tc>
          <w:tcPr>
            <w:tcW w:w="4430" w:type="dxa"/>
          </w:tcPr>
          <w:p w14:paraId="0FCF7B91" w14:textId="644F52DB" w:rsidR="00A4779E" w:rsidRPr="003F17E3" w:rsidRDefault="00A4779E" w:rsidP="00D96FD7">
            <w:pPr>
              <w:numPr>
                <w:ilvl w:val="0"/>
                <w:numId w:val="23"/>
              </w:numPr>
              <w:spacing w:line="240" w:lineRule="atLeast"/>
              <w:ind w:left="317" w:hanging="284"/>
              <w:jc w:val="both"/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>Sebzelerde Stres toleransı ve ıslah Stratejileri “Bazı Bitki Büyüme Düzenleyicilerin Sebzelerde Stres Toleransı Üzerine Etkileri”</w:t>
            </w:r>
          </w:p>
        </w:tc>
      </w:tr>
    </w:tbl>
    <w:p w14:paraId="7E954C0C" w14:textId="77777777" w:rsidR="00023863" w:rsidRPr="00B5669B" w:rsidRDefault="00023863" w:rsidP="00CE6BB3">
      <w:pPr>
        <w:jc w:val="both"/>
        <w:rPr>
          <w:sz w:val="22"/>
          <w:szCs w:val="22"/>
          <w:lang w:val="tr-TR"/>
        </w:rPr>
      </w:pPr>
    </w:p>
    <w:p w14:paraId="1BBDD13C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</w:rPr>
        <w:t xml:space="preserve">Aras, S., </w:t>
      </w:r>
      <w:proofErr w:type="spellStart"/>
      <w:r w:rsidRPr="003F17E3">
        <w:rPr>
          <w:sz w:val="22"/>
          <w:szCs w:val="22"/>
        </w:rPr>
        <w:t>Keles</w:t>
      </w:r>
      <w:proofErr w:type="spellEnd"/>
      <w:r w:rsidRPr="003F17E3">
        <w:rPr>
          <w:sz w:val="22"/>
          <w:szCs w:val="22"/>
        </w:rPr>
        <w:t xml:space="preserve">, H., Bozkurt, E., 2021. </w:t>
      </w:r>
      <w:proofErr w:type="spellStart"/>
      <w:r w:rsidRPr="003F17E3">
        <w:rPr>
          <w:sz w:val="22"/>
          <w:szCs w:val="22"/>
          <w:lang w:val="tr-TR"/>
        </w:rPr>
        <w:t>Physiological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And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Histological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Responses</w:t>
      </w:r>
      <w:proofErr w:type="spellEnd"/>
      <w:r w:rsidRPr="003F17E3">
        <w:rPr>
          <w:sz w:val="22"/>
          <w:szCs w:val="22"/>
          <w:lang w:val="tr-TR"/>
        </w:rPr>
        <w:t xml:space="preserve"> Of </w:t>
      </w:r>
      <w:proofErr w:type="spellStart"/>
      <w:r w:rsidRPr="003F17E3">
        <w:rPr>
          <w:sz w:val="22"/>
          <w:szCs w:val="22"/>
          <w:lang w:val="tr-TR"/>
        </w:rPr>
        <w:t>Peach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Plants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Grafted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Onto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Different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Rootstocks</w:t>
      </w:r>
      <w:proofErr w:type="spellEnd"/>
      <w:r w:rsidRPr="003F17E3">
        <w:rPr>
          <w:sz w:val="22"/>
          <w:szCs w:val="22"/>
          <w:lang w:val="tr-TR"/>
        </w:rPr>
        <w:t xml:space="preserve"> Under </w:t>
      </w:r>
      <w:proofErr w:type="spellStart"/>
      <w:r w:rsidRPr="003F17E3">
        <w:rPr>
          <w:sz w:val="22"/>
          <w:szCs w:val="22"/>
          <w:lang w:val="tr-TR"/>
        </w:rPr>
        <w:t>Calcium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Deficiency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Conditions</w:t>
      </w:r>
      <w:proofErr w:type="spellEnd"/>
      <w:r w:rsidRPr="003F17E3">
        <w:rPr>
          <w:sz w:val="22"/>
          <w:szCs w:val="22"/>
          <w:lang w:val="tr-TR"/>
        </w:rPr>
        <w:t xml:space="preserve">. </w:t>
      </w:r>
      <w:proofErr w:type="spellStart"/>
      <w:r w:rsidRPr="003F17E3">
        <w:rPr>
          <w:sz w:val="22"/>
          <w:szCs w:val="22"/>
          <w:shd w:val="clear" w:color="auto" w:fill="FFFFFF"/>
          <w:lang w:val="tr-TR"/>
        </w:rPr>
        <w:t>Scientia</w:t>
      </w:r>
      <w:proofErr w:type="spellEnd"/>
      <w:r w:rsidRPr="003F17E3">
        <w:rPr>
          <w:sz w:val="22"/>
          <w:szCs w:val="22"/>
          <w:shd w:val="clear" w:color="auto" w:fill="FFFFFF"/>
          <w:lang w:val="tr-TR"/>
        </w:rPr>
        <w:t xml:space="preserve"> </w:t>
      </w:r>
      <w:proofErr w:type="spellStart"/>
      <w:r w:rsidRPr="003F17E3">
        <w:rPr>
          <w:sz w:val="22"/>
          <w:szCs w:val="22"/>
          <w:shd w:val="clear" w:color="auto" w:fill="FFFFFF"/>
          <w:lang w:val="tr-TR"/>
        </w:rPr>
        <w:t>Horticulturae</w:t>
      </w:r>
      <w:proofErr w:type="spellEnd"/>
      <w:r w:rsidRPr="003F17E3">
        <w:rPr>
          <w:sz w:val="22"/>
          <w:szCs w:val="22"/>
          <w:shd w:val="clear" w:color="auto" w:fill="FFFFFF"/>
          <w:lang w:val="tr-TR"/>
        </w:rPr>
        <w:t>, 281,</w:t>
      </w:r>
      <w:r w:rsidRPr="003F17E3">
        <w:rPr>
          <w:sz w:val="22"/>
          <w:szCs w:val="22"/>
          <w:lang w:val="tr-TR"/>
        </w:rPr>
        <w:t xml:space="preserve"> 30 April 2021, 109967. Https://Doi.Org/10.1016/J.Scienta.2021.109967.</w:t>
      </w:r>
    </w:p>
    <w:p w14:paraId="5C10ABAF" w14:textId="77777777" w:rsidR="00A4779E" w:rsidRPr="003F17E3" w:rsidRDefault="00A4779E" w:rsidP="00CE5179">
      <w:pPr>
        <w:spacing w:before="100" w:beforeAutospacing="1" w:after="100" w:afterAutospacing="1"/>
        <w:jc w:val="both"/>
        <w:rPr>
          <w:bCs/>
          <w:sz w:val="22"/>
          <w:szCs w:val="22"/>
        </w:rPr>
      </w:pPr>
      <w:proofErr w:type="spellStart"/>
      <w:r w:rsidRPr="003F17E3">
        <w:rPr>
          <w:bCs/>
          <w:sz w:val="22"/>
          <w:szCs w:val="22"/>
        </w:rPr>
        <w:t>Balcı</w:t>
      </w:r>
      <w:proofErr w:type="spellEnd"/>
      <w:r w:rsidRPr="003F17E3">
        <w:rPr>
          <w:bCs/>
          <w:sz w:val="22"/>
          <w:szCs w:val="22"/>
        </w:rPr>
        <w:t xml:space="preserve"> G., Aras S., </w:t>
      </w:r>
      <w:proofErr w:type="spellStart"/>
      <w:r w:rsidRPr="003F17E3">
        <w:rPr>
          <w:bCs/>
          <w:sz w:val="22"/>
          <w:szCs w:val="22"/>
        </w:rPr>
        <w:t>Keles</w:t>
      </w:r>
      <w:proofErr w:type="spellEnd"/>
      <w:r w:rsidRPr="003F17E3">
        <w:rPr>
          <w:bCs/>
          <w:sz w:val="22"/>
          <w:szCs w:val="22"/>
        </w:rPr>
        <w:t xml:space="preserve"> H., 2021. Exogenous EBL (24-Epibrassinolide) Alleviate Cold Damage </w:t>
      </w:r>
      <w:proofErr w:type="gramStart"/>
      <w:r w:rsidRPr="003F17E3">
        <w:rPr>
          <w:bCs/>
          <w:sz w:val="22"/>
          <w:szCs w:val="22"/>
        </w:rPr>
        <w:t>In</w:t>
      </w:r>
      <w:proofErr w:type="gramEnd"/>
      <w:r w:rsidRPr="003F17E3">
        <w:rPr>
          <w:bCs/>
          <w:sz w:val="22"/>
          <w:szCs w:val="22"/>
        </w:rPr>
        <w:t xml:space="preserve"> Strawberry. </w:t>
      </w:r>
      <w:proofErr w:type="spellStart"/>
      <w:r w:rsidRPr="003F17E3">
        <w:rPr>
          <w:bCs/>
          <w:i/>
          <w:sz w:val="22"/>
          <w:szCs w:val="22"/>
        </w:rPr>
        <w:t>Erwerbs-Obstbau</w:t>
      </w:r>
      <w:proofErr w:type="spellEnd"/>
      <w:r w:rsidRPr="003F17E3">
        <w:rPr>
          <w:bCs/>
          <w:sz w:val="22"/>
          <w:szCs w:val="22"/>
        </w:rPr>
        <w:t>, 1-6.</w:t>
      </w:r>
    </w:p>
    <w:p w14:paraId="06973DF5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3F17E3">
        <w:rPr>
          <w:sz w:val="22"/>
          <w:szCs w:val="22"/>
        </w:rPr>
        <w:t>Balcı</w:t>
      </w:r>
      <w:proofErr w:type="spellEnd"/>
      <w:r w:rsidRPr="003F17E3">
        <w:rPr>
          <w:sz w:val="22"/>
          <w:szCs w:val="22"/>
        </w:rPr>
        <w:t xml:space="preserve"> G., </w:t>
      </w:r>
      <w:proofErr w:type="spellStart"/>
      <w:r w:rsidRPr="003F17E3">
        <w:rPr>
          <w:sz w:val="22"/>
          <w:szCs w:val="22"/>
        </w:rPr>
        <w:t>Koç</w:t>
      </w:r>
      <w:proofErr w:type="spellEnd"/>
      <w:r w:rsidRPr="003F17E3">
        <w:rPr>
          <w:sz w:val="22"/>
          <w:szCs w:val="22"/>
        </w:rPr>
        <w:t xml:space="preserve"> A., </w:t>
      </w:r>
      <w:proofErr w:type="spellStart"/>
      <w:r w:rsidRPr="003F17E3">
        <w:rPr>
          <w:sz w:val="22"/>
          <w:szCs w:val="22"/>
        </w:rPr>
        <w:t>Ertürk</w:t>
      </w:r>
      <w:proofErr w:type="spellEnd"/>
      <w:r w:rsidRPr="003F17E3">
        <w:rPr>
          <w:sz w:val="22"/>
          <w:szCs w:val="22"/>
        </w:rPr>
        <w:t xml:space="preserve"> Y., </w:t>
      </w:r>
      <w:proofErr w:type="spellStart"/>
      <w:r w:rsidRPr="003F17E3">
        <w:rPr>
          <w:sz w:val="22"/>
          <w:szCs w:val="22"/>
        </w:rPr>
        <w:t>Keles</w:t>
      </w:r>
      <w:proofErr w:type="spellEnd"/>
      <w:r w:rsidRPr="003F17E3">
        <w:rPr>
          <w:sz w:val="22"/>
          <w:szCs w:val="22"/>
        </w:rPr>
        <w:t xml:space="preserve"> H., </w:t>
      </w:r>
      <w:proofErr w:type="spellStart"/>
      <w:r w:rsidRPr="003F17E3">
        <w:rPr>
          <w:sz w:val="22"/>
          <w:szCs w:val="22"/>
        </w:rPr>
        <w:t>Kiliç</w:t>
      </w:r>
      <w:proofErr w:type="spellEnd"/>
      <w:r w:rsidRPr="003F17E3">
        <w:rPr>
          <w:sz w:val="22"/>
          <w:szCs w:val="22"/>
        </w:rPr>
        <w:t xml:space="preserve"> T., </w:t>
      </w:r>
      <w:proofErr w:type="spellStart"/>
      <w:r w:rsidRPr="003F17E3">
        <w:rPr>
          <w:sz w:val="22"/>
          <w:szCs w:val="22"/>
        </w:rPr>
        <w:t>Bakoğlu</w:t>
      </w:r>
      <w:proofErr w:type="spellEnd"/>
      <w:r w:rsidRPr="003F17E3">
        <w:rPr>
          <w:sz w:val="22"/>
          <w:szCs w:val="22"/>
        </w:rPr>
        <w:t xml:space="preserve"> N., 2021. </w:t>
      </w:r>
      <w:proofErr w:type="spellStart"/>
      <w:r w:rsidRPr="003F17E3">
        <w:rPr>
          <w:sz w:val="22"/>
          <w:szCs w:val="22"/>
        </w:rPr>
        <w:t>Arbuskular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Mikorizal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Mantarlar</w:t>
      </w:r>
      <w:proofErr w:type="spellEnd"/>
      <w:r w:rsidRPr="003F17E3">
        <w:rPr>
          <w:sz w:val="22"/>
          <w:szCs w:val="22"/>
        </w:rPr>
        <w:t xml:space="preserve"> Ile </w:t>
      </w:r>
      <w:proofErr w:type="spellStart"/>
      <w:r w:rsidRPr="003F17E3">
        <w:rPr>
          <w:sz w:val="22"/>
          <w:szCs w:val="22"/>
        </w:rPr>
        <w:t>Rizobakterilerin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Birlikte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Uygulanmalarının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Kireçli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Topraklarda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Organik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Çilek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Yetiştiriciliğinde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Verim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Ve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Kalite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Unsurları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Üzerine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Etkileri</w:t>
      </w:r>
      <w:proofErr w:type="spellEnd"/>
      <w:r w:rsidRPr="003F17E3">
        <w:rPr>
          <w:sz w:val="22"/>
          <w:szCs w:val="22"/>
        </w:rPr>
        <w:t xml:space="preserve">. Harran </w:t>
      </w:r>
      <w:proofErr w:type="spellStart"/>
      <w:r w:rsidRPr="003F17E3">
        <w:rPr>
          <w:sz w:val="22"/>
          <w:szCs w:val="22"/>
        </w:rPr>
        <w:t>Tarım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Ve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Gıda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Bilimleri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Derg</w:t>
      </w:r>
      <w:proofErr w:type="spellEnd"/>
      <w:r w:rsidRPr="003F17E3">
        <w:rPr>
          <w:sz w:val="22"/>
          <w:szCs w:val="22"/>
        </w:rPr>
        <w:t>., 25(4): 448-456.</w:t>
      </w:r>
    </w:p>
    <w:p w14:paraId="73308A43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lang w:val="tr-TR"/>
        </w:rPr>
        <w:t xml:space="preserve">Balcı, G. 2021. </w:t>
      </w:r>
      <w:proofErr w:type="spellStart"/>
      <w:r w:rsidRPr="003F17E3">
        <w:rPr>
          <w:sz w:val="22"/>
          <w:szCs w:val="22"/>
          <w:lang w:val="tr-TR"/>
        </w:rPr>
        <w:t>Effects</w:t>
      </w:r>
      <w:proofErr w:type="spellEnd"/>
      <w:r w:rsidRPr="003F17E3">
        <w:rPr>
          <w:sz w:val="22"/>
          <w:szCs w:val="22"/>
          <w:lang w:val="tr-TR"/>
        </w:rPr>
        <w:t xml:space="preserve"> Of Melatonin Applications On </w:t>
      </w:r>
      <w:proofErr w:type="spellStart"/>
      <w:r w:rsidRPr="003F17E3">
        <w:rPr>
          <w:sz w:val="22"/>
          <w:szCs w:val="22"/>
          <w:lang w:val="tr-TR"/>
        </w:rPr>
        <w:t>Certain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Biochemical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Characteristics</w:t>
      </w:r>
      <w:proofErr w:type="spellEnd"/>
      <w:r w:rsidRPr="003F17E3">
        <w:rPr>
          <w:sz w:val="22"/>
          <w:szCs w:val="22"/>
          <w:lang w:val="tr-TR"/>
        </w:rPr>
        <w:t xml:space="preserve"> Of </w:t>
      </w:r>
      <w:proofErr w:type="spellStart"/>
      <w:r w:rsidRPr="003F17E3">
        <w:rPr>
          <w:sz w:val="22"/>
          <w:szCs w:val="22"/>
          <w:lang w:val="tr-TR"/>
        </w:rPr>
        <w:t>Strawberry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Seedlings</w:t>
      </w:r>
      <w:proofErr w:type="spellEnd"/>
      <w:r w:rsidRPr="003F17E3">
        <w:rPr>
          <w:sz w:val="22"/>
          <w:szCs w:val="22"/>
          <w:lang w:val="tr-TR"/>
        </w:rPr>
        <w:t xml:space="preserve"> İn Lime </w:t>
      </w:r>
      <w:proofErr w:type="spellStart"/>
      <w:r w:rsidRPr="003F17E3">
        <w:rPr>
          <w:sz w:val="22"/>
          <w:szCs w:val="22"/>
          <w:lang w:val="tr-TR"/>
        </w:rPr>
        <w:t>Stress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Conditions</w:t>
      </w:r>
      <w:proofErr w:type="spellEnd"/>
      <w:r w:rsidRPr="003F17E3">
        <w:rPr>
          <w:sz w:val="22"/>
          <w:szCs w:val="22"/>
          <w:lang w:val="tr-TR"/>
        </w:rPr>
        <w:t xml:space="preserve">. </w:t>
      </w:r>
      <w:proofErr w:type="spellStart"/>
      <w:r w:rsidRPr="003F17E3">
        <w:rPr>
          <w:sz w:val="22"/>
          <w:szCs w:val="22"/>
          <w:lang w:val="tr-TR"/>
        </w:rPr>
        <w:t>Turkish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Journal</w:t>
      </w:r>
      <w:proofErr w:type="spellEnd"/>
      <w:r w:rsidRPr="003F17E3">
        <w:rPr>
          <w:sz w:val="22"/>
          <w:szCs w:val="22"/>
          <w:lang w:val="tr-TR"/>
        </w:rPr>
        <w:t xml:space="preserve"> Of </w:t>
      </w:r>
      <w:proofErr w:type="spellStart"/>
      <w:r w:rsidRPr="003F17E3">
        <w:rPr>
          <w:sz w:val="22"/>
          <w:szCs w:val="22"/>
          <w:lang w:val="tr-TR"/>
        </w:rPr>
        <w:t>Agriculture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And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Forestry</w:t>
      </w:r>
      <w:proofErr w:type="spellEnd"/>
      <w:r w:rsidRPr="003F17E3">
        <w:rPr>
          <w:sz w:val="22"/>
          <w:szCs w:val="22"/>
          <w:lang w:val="tr-TR"/>
        </w:rPr>
        <w:t xml:space="preserve"> 45(3), 285-289. </w:t>
      </w:r>
    </w:p>
    <w:p w14:paraId="28351744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3F17E3">
        <w:rPr>
          <w:sz w:val="22"/>
          <w:szCs w:val="22"/>
        </w:rPr>
        <w:t>Çetin</w:t>
      </w:r>
      <w:proofErr w:type="spellEnd"/>
      <w:r w:rsidRPr="003F17E3">
        <w:rPr>
          <w:sz w:val="22"/>
          <w:szCs w:val="22"/>
        </w:rPr>
        <w:t xml:space="preserve">, E.S., </w:t>
      </w:r>
      <w:proofErr w:type="spellStart"/>
      <w:r w:rsidRPr="003F17E3">
        <w:rPr>
          <w:sz w:val="22"/>
          <w:szCs w:val="22"/>
        </w:rPr>
        <w:t>Daler</w:t>
      </w:r>
      <w:proofErr w:type="spellEnd"/>
      <w:r w:rsidRPr="003F17E3">
        <w:rPr>
          <w:sz w:val="22"/>
          <w:szCs w:val="22"/>
        </w:rPr>
        <w:t xml:space="preserve">, S. 2021. An Alternative </w:t>
      </w:r>
      <w:proofErr w:type="gramStart"/>
      <w:r w:rsidRPr="003F17E3">
        <w:rPr>
          <w:sz w:val="22"/>
          <w:szCs w:val="22"/>
        </w:rPr>
        <w:t>To</w:t>
      </w:r>
      <w:proofErr w:type="gramEnd"/>
      <w:r w:rsidRPr="003F17E3">
        <w:rPr>
          <w:sz w:val="22"/>
          <w:szCs w:val="22"/>
        </w:rPr>
        <w:t xml:space="preserve"> Increase Accumulation Of Phenolic Compounds In Grapevine Callus Cultures: Chemical Mutagen Applications, Journal Of Biology, Agriculture And Healthcare 11(22): 24-33.</w:t>
      </w:r>
    </w:p>
    <w:p w14:paraId="17CA46F9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</w:rPr>
      </w:pPr>
      <w:r w:rsidRPr="003F17E3">
        <w:rPr>
          <w:sz w:val="22"/>
          <w:szCs w:val="22"/>
        </w:rPr>
        <w:t xml:space="preserve">Cetin, E.S., </w:t>
      </w:r>
      <w:proofErr w:type="spellStart"/>
      <w:r w:rsidRPr="003F17E3">
        <w:rPr>
          <w:sz w:val="22"/>
          <w:szCs w:val="22"/>
        </w:rPr>
        <w:t>Daler</w:t>
      </w:r>
      <w:proofErr w:type="spellEnd"/>
      <w:r w:rsidRPr="003F17E3">
        <w:rPr>
          <w:sz w:val="22"/>
          <w:szCs w:val="22"/>
        </w:rPr>
        <w:t xml:space="preserve">, S., </w:t>
      </w:r>
      <w:proofErr w:type="spellStart"/>
      <w:r w:rsidRPr="003F17E3">
        <w:rPr>
          <w:sz w:val="22"/>
          <w:szCs w:val="22"/>
        </w:rPr>
        <w:t>Kızılay</w:t>
      </w:r>
      <w:proofErr w:type="spellEnd"/>
      <w:r w:rsidRPr="003F17E3">
        <w:rPr>
          <w:sz w:val="22"/>
          <w:szCs w:val="22"/>
        </w:rPr>
        <w:t xml:space="preserve">, S. 2021. The Effects </w:t>
      </w:r>
      <w:proofErr w:type="gramStart"/>
      <w:r w:rsidRPr="003F17E3">
        <w:rPr>
          <w:sz w:val="22"/>
          <w:szCs w:val="22"/>
        </w:rPr>
        <w:t>Of</w:t>
      </w:r>
      <w:proofErr w:type="gramEnd"/>
      <w:r w:rsidRPr="003F17E3">
        <w:rPr>
          <w:sz w:val="22"/>
          <w:szCs w:val="22"/>
        </w:rPr>
        <w:t xml:space="preserve"> Methyl </w:t>
      </w:r>
      <w:proofErr w:type="spellStart"/>
      <w:r w:rsidRPr="003F17E3">
        <w:rPr>
          <w:sz w:val="22"/>
          <w:szCs w:val="22"/>
        </w:rPr>
        <w:t>Jasmonate</w:t>
      </w:r>
      <w:proofErr w:type="spellEnd"/>
      <w:r w:rsidRPr="003F17E3">
        <w:rPr>
          <w:sz w:val="22"/>
          <w:szCs w:val="22"/>
        </w:rPr>
        <w:t xml:space="preserve"> On Calcium Excess: Changes In Mineral Compounds And Physical-Biochemical Parameters In American Grapevine Rootstocks, International Journal Of Plant Research 2021, 11(2): 21-31.</w:t>
      </w:r>
    </w:p>
    <w:p w14:paraId="46118BEF" w14:textId="77777777" w:rsidR="00A4779E" w:rsidRPr="003F17E3" w:rsidRDefault="00A4779E" w:rsidP="00864FB2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proofErr w:type="spellStart"/>
      <w:r w:rsidRPr="003F17E3">
        <w:rPr>
          <w:sz w:val="22"/>
          <w:szCs w:val="22"/>
          <w:lang w:val="tr-TR"/>
        </w:rPr>
        <w:lastRenderedPageBreak/>
        <w:t>Daler</w:t>
      </w:r>
      <w:proofErr w:type="spellEnd"/>
      <w:r w:rsidRPr="003F17E3">
        <w:rPr>
          <w:sz w:val="22"/>
          <w:szCs w:val="22"/>
          <w:lang w:val="tr-TR"/>
        </w:rPr>
        <w:t xml:space="preserve"> S. , Yağcı A. 2021. </w:t>
      </w:r>
      <w:proofErr w:type="spellStart"/>
      <w:r w:rsidRPr="003F17E3">
        <w:rPr>
          <w:sz w:val="22"/>
          <w:szCs w:val="22"/>
          <w:lang w:val="tr-TR"/>
        </w:rPr>
        <w:t>The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Effects</w:t>
      </w:r>
      <w:proofErr w:type="spellEnd"/>
      <w:r w:rsidRPr="003F17E3">
        <w:rPr>
          <w:sz w:val="22"/>
          <w:szCs w:val="22"/>
          <w:lang w:val="tr-TR"/>
        </w:rPr>
        <w:t xml:space="preserve"> Of </w:t>
      </w:r>
      <w:proofErr w:type="spellStart"/>
      <w:r w:rsidRPr="003F17E3">
        <w:rPr>
          <w:sz w:val="22"/>
          <w:szCs w:val="22"/>
          <w:lang w:val="tr-TR"/>
        </w:rPr>
        <w:t>Sodium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Nitroprusside</w:t>
      </w:r>
      <w:proofErr w:type="spellEnd"/>
      <w:r w:rsidRPr="003F17E3">
        <w:rPr>
          <w:sz w:val="22"/>
          <w:szCs w:val="22"/>
          <w:lang w:val="tr-TR"/>
        </w:rPr>
        <w:t xml:space="preserve"> (SNP) Applications </w:t>
      </w:r>
      <w:proofErr w:type="spellStart"/>
      <w:r w:rsidRPr="003F17E3">
        <w:rPr>
          <w:sz w:val="22"/>
          <w:szCs w:val="22"/>
          <w:lang w:val="tr-TR"/>
        </w:rPr>
        <w:t>Against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Salinity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Stress</w:t>
      </w:r>
      <w:proofErr w:type="spellEnd"/>
      <w:r w:rsidRPr="003F17E3">
        <w:rPr>
          <w:sz w:val="22"/>
          <w:szCs w:val="22"/>
          <w:lang w:val="tr-TR"/>
        </w:rPr>
        <w:t xml:space="preserve"> On </w:t>
      </w:r>
      <w:proofErr w:type="spellStart"/>
      <w:r w:rsidRPr="003F17E3">
        <w:rPr>
          <w:sz w:val="22"/>
          <w:szCs w:val="22"/>
          <w:lang w:val="tr-TR"/>
        </w:rPr>
        <w:t>Morphological</w:t>
      </w:r>
      <w:proofErr w:type="spellEnd"/>
      <w:r w:rsidRPr="003F17E3">
        <w:rPr>
          <w:sz w:val="22"/>
          <w:szCs w:val="22"/>
          <w:lang w:val="tr-TR"/>
        </w:rPr>
        <w:t xml:space="preserve">, </w:t>
      </w:r>
      <w:proofErr w:type="spellStart"/>
      <w:r w:rsidRPr="003F17E3">
        <w:rPr>
          <w:sz w:val="22"/>
          <w:szCs w:val="22"/>
          <w:lang w:val="tr-TR"/>
        </w:rPr>
        <w:t>Physiological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And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Biochemıcal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Changes</w:t>
      </w:r>
      <w:proofErr w:type="spellEnd"/>
      <w:r w:rsidRPr="003F17E3">
        <w:rPr>
          <w:sz w:val="22"/>
          <w:szCs w:val="22"/>
          <w:lang w:val="tr-TR"/>
        </w:rPr>
        <w:t xml:space="preserve"> İn </w:t>
      </w:r>
      <w:proofErr w:type="spellStart"/>
      <w:r w:rsidRPr="003F17E3">
        <w:rPr>
          <w:sz w:val="22"/>
          <w:szCs w:val="22"/>
          <w:lang w:val="tr-TR"/>
        </w:rPr>
        <w:t>Grape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Seedlings</w:t>
      </w:r>
      <w:proofErr w:type="spellEnd"/>
      <w:r w:rsidRPr="003F17E3">
        <w:rPr>
          <w:sz w:val="22"/>
          <w:szCs w:val="22"/>
          <w:lang w:val="tr-TR"/>
        </w:rPr>
        <w:t xml:space="preserve">. 31st International </w:t>
      </w:r>
      <w:proofErr w:type="spellStart"/>
      <w:r w:rsidRPr="003F17E3">
        <w:rPr>
          <w:sz w:val="22"/>
          <w:szCs w:val="22"/>
          <w:lang w:val="tr-TR"/>
        </w:rPr>
        <w:t>Scientific-Expert</w:t>
      </w:r>
      <w:proofErr w:type="spellEnd"/>
      <w:r w:rsidRPr="003F17E3">
        <w:rPr>
          <w:sz w:val="22"/>
          <w:szCs w:val="22"/>
          <w:lang w:val="tr-TR"/>
        </w:rPr>
        <w:t xml:space="preserve"> Conference Of </w:t>
      </w:r>
      <w:proofErr w:type="spellStart"/>
      <w:r w:rsidRPr="003F17E3">
        <w:rPr>
          <w:sz w:val="22"/>
          <w:szCs w:val="22"/>
          <w:lang w:val="tr-TR"/>
        </w:rPr>
        <w:t>Agriculture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And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Food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Industry</w:t>
      </w:r>
      <w:proofErr w:type="spellEnd"/>
      <w:r w:rsidRPr="003F17E3">
        <w:rPr>
          <w:sz w:val="22"/>
          <w:szCs w:val="22"/>
          <w:lang w:val="tr-TR"/>
        </w:rPr>
        <w:t>, İzmir, Türkiye, 27 - 28 Eylül 2021, Ss.190.</w:t>
      </w:r>
    </w:p>
    <w:p w14:paraId="2A32229F" w14:textId="77777777" w:rsidR="00A4779E" w:rsidRPr="003F17E3" w:rsidRDefault="00A4779E" w:rsidP="00864FB2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proofErr w:type="spellStart"/>
      <w:r w:rsidRPr="003F17E3">
        <w:rPr>
          <w:sz w:val="22"/>
          <w:szCs w:val="22"/>
          <w:lang w:val="tr-TR"/>
        </w:rPr>
        <w:t>Daler</w:t>
      </w:r>
      <w:proofErr w:type="spellEnd"/>
      <w:r w:rsidRPr="003F17E3">
        <w:rPr>
          <w:sz w:val="22"/>
          <w:szCs w:val="22"/>
          <w:lang w:val="tr-TR"/>
        </w:rPr>
        <w:t xml:space="preserve"> S. 2021. </w:t>
      </w:r>
      <w:proofErr w:type="spellStart"/>
      <w:r w:rsidRPr="003F17E3">
        <w:rPr>
          <w:sz w:val="22"/>
          <w:szCs w:val="22"/>
          <w:lang w:val="tr-TR"/>
        </w:rPr>
        <w:t>The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Effects</w:t>
      </w:r>
      <w:proofErr w:type="spellEnd"/>
      <w:r w:rsidRPr="003F17E3">
        <w:rPr>
          <w:sz w:val="22"/>
          <w:szCs w:val="22"/>
          <w:lang w:val="tr-TR"/>
        </w:rPr>
        <w:t xml:space="preserve"> Of </w:t>
      </w:r>
      <w:proofErr w:type="spellStart"/>
      <w:r w:rsidRPr="003F17E3">
        <w:rPr>
          <w:sz w:val="22"/>
          <w:szCs w:val="22"/>
          <w:lang w:val="tr-TR"/>
        </w:rPr>
        <w:t>Salicylic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Acid</w:t>
      </w:r>
      <w:proofErr w:type="spellEnd"/>
      <w:r w:rsidRPr="003F17E3">
        <w:rPr>
          <w:sz w:val="22"/>
          <w:szCs w:val="22"/>
          <w:lang w:val="tr-TR"/>
        </w:rPr>
        <w:t xml:space="preserve"> (SA), </w:t>
      </w:r>
      <w:proofErr w:type="spellStart"/>
      <w:r w:rsidRPr="003F17E3">
        <w:rPr>
          <w:sz w:val="22"/>
          <w:szCs w:val="22"/>
          <w:lang w:val="tr-TR"/>
        </w:rPr>
        <w:t>Methyl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Jasmonate</w:t>
      </w:r>
      <w:proofErr w:type="spellEnd"/>
      <w:r w:rsidRPr="003F17E3">
        <w:rPr>
          <w:sz w:val="22"/>
          <w:szCs w:val="22"/>
          <w:lang w:val="tr-TR"/>
        </w:rPr>
        <w:t xml:space="preserve"> (</w:t>
      </w:r>
      <w:proofErr w:type="spellStart"/>
      <w:r w:rsidRPr="003F17E3">
        <w:rPr>
          <w:sz w:val="22"/>
          <w:szCs w:val="22"/>
          <w:lang w:val="tr-TR"/>
        </w:rPr>
        <w:t>Meja</w:t>
      </w:r>
      <w:proofErr w:type="spellEnd"/>
      <w:r w:rsidRPr="003F17E3">
        <w:rPr>
          <w:sz w:val="22"/>
          <w:szCs w:val="22"/>
          <w:lang w:val="tr-TR"/>
        </w:rPr>
        <w:t xml:space="preserve">) </w:t>
      </w:r>
      <w:proofErr w:type="spellStart"/>
      <w:r w:rsidRPr="003F17E3">
        <w:rPr>
          <w:sz w:val="22"/>
          <w:szCs w:val="22"/>
          <w:lang w:val="tr-TR"/>
        </w:rPr>
        <w:t>And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Sodium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Nitropruside</w:t>
      </w:r>
      <w:proofErr w:type="spellEnd"/>
      <w:r w:rsidRPr="003F17E3">
        <w:rPr>
          <w:sz w:val="22"/>
          <w:szCs w:val="22"/>
          <w:lang w:val="tr-TR"/>
        </w:rPr>
        <w:t xml:space="preserve"> (SNP) Applications On </w:t>
      </w:r>
      <w:proofErr w:type="spellStart"/>
      <w:r w:rsidRPr="003F17E3">
        <w:rPr>
          <w:sz w:val="22"/>
          <w:szCs w:val="22"/>
          <w:lang w:val="tr-TR"/>
        </w:rPr>
        <w:t>Physiological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And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Biochemical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Properties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Against</w:t>
      </w:r>
      <w:proofErr w:type="spellEnd"/>
      <w:r w:rsidRPr="003F17E3">
        <w:rPr>
          <w:sz w:val="22"/>
          <w:szCs w:val="22"/>
          <w:lang w:val="tr-TR"/>
        </w:rPr>
        <w:t xml:space="preserve"> High </w:t>
      </w:r>
      <w:proofErr w:type="spellStart"/>
      <w:r w:rsidRPr="003F17E3">
        <w:rPr>
          <w:sz w:val="22"/>
          <w:szCs w:val="22"/>
          <w:lang w:val="tr-TR"/>
        </w:rPr>
        <w:t>Temperature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Stress</w:t>
      </w:r>
      <w:proofErr w:type="spellEnd"/>
      <w:r w:rsidRPr="003F17E3">
        <w:rPr>
          <w:sz w:val="22"/>
          <w:szCs w:val="22"/>
          <w:lang w:val="tr-TR"/>
        </w:rPr>
        <w:t xml:space="preserve">. International </w:t>
      </w:r>
      <w:proofErr w:type="spellStart"/>
      <w:r w:rsidRPr="003F17E3">
        <w:rPr>
          <w:sz w:val="22"/>
          <w:szCs w:val="22"/>
          <w:lang w:val="tr-TR"/>
        </w:rPr>
        <w:t>Cappadocia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Scıentific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Research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Congress</w:t>
      </w:r>
      <w:proofErr w:type="spellEnd"/>
      <w:r w:rsidRPr="003F17E3">
        <w:rPr>
          <w:sz w:val="22"/>
          <w:szCs w:val="22"/>
          <w:lang w:val="tr-TR"/>
        </w:rPr>
        <w:t>, Nevşehir, Türkiye, 15 - 17 Aralık 2021, Ss.37-59.</w:t>
      </w:r>
    </w:p>
    <w:p w14:paraId="6066FC96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3F17E3">
        <w:rPr>
          <w:sz w:val="22"/>
          <w:szCs w:val="22"/>
        </w:rPr>
        <w:t>Daler</w:t>
      </w:r>
      <w:proofErr w:type="spellEnd"/>
      <w:r w:rsidRPr="003F17E3">
        <w:rPr>
          <w:sz w:val="22"/>
          <w:szCs w:val="22"/>
        </w:rPr>
        <w:t xml:space="preserve">, S., </w:t>
      </w:r>
      <w:proofErr w:type="spellStart"/>
      <w:r w:rsidRPr="003F17E3">
        <w:rPr>
          <w:sz w:val="22"/>
          <w:szCs w:val="22"/>
        </w:rPr>
        <w:t>Cangi</w:t>
      </w:r>
      <w:proofErr w:type="spellEnd"/>
      <w:r w:rsidRPr="003F17E3">
        <w:rPr>
          <w:sz w:val="22"/>
          <w:szCs w:val="22"/>
        </w:rPr>
        <w:t xml:space="preserve">, R. 2021. </w:t>
      </w:r>
      <w:proofErr w:type="spellStart"/>
      <w:r w:rsidRPr="003F17E3">
        <w:rPr>
          <w:sz w:val="22"/>
          <w:szCs w:val="22"/>
        </w:rPr>
        <w:t>Sulama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Suyu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Ph’sının</w:t>
      </w:r>
      <w:proofErr w:type="spellEnd"/>
      <w:r w:rsidRPr="003F17E3">
        <w:rPr>
          <w:sz w:val="22"/>
          <w:szCs w:val="22"/>
        </w:rPr>
        <w:t xml:space="preserve"> Asma </w:t>
      </w:r>
      <w:proofErr w:type="spellStart"/>
      <w:r w:rsidRPr="003F17E3">
        <w:rPr>
          <w:sz w:val="22"/>
          <w:szCs w:val="22"/>
        </w:rPr>
        <w:t>Anaçlarının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Biyokütle</w:t>
      </w:r>
      <w:proofErr w:type="spellEnd"/>
      <w:r w:rsidRPr="003F17E3">
        <w:rPr>
          <w:sz w:val="22"/>
          <w:szCs w:val="22"/>
        </w:rPr>
        <w:t xml:space="preserve">, </w:t>
      </w:r>
      <w:proofErr w:type="spellStart"/>
      <w:r w:rsidRPr="003F17E3">
        <w:rPr>
          <w:sz w:val="22"/>
          <w:szCs w:val="22"/>
        </w:rPr>
        <w:t>Köklenme</w:t>
      </w:r>
      <w:proofErr w:type="spellEnd"/>
      <w:r w:rsidRPr="003F17E3">
        <w:rPr>
          <w:sz w:val="22"/>
          <w:szCs w:val="22"/>
        </w:rPr>
        <w:t xml:space="preserve">, </w:t>
      </w:r>
      <w:proofErr w:type="spellStart"/>
      <w:r w:rsidRPr="003F17E3">
        <w:rPr>
          <w:sz w:val="22"/>
          <w:szCs w:val="22"/>
        </w:rPr>
        <w:t>Kök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Ve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Sürgün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Gelişimi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Üzerine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Etkisi</w:t>
      </w:r>
      <w:proofErr w:type="spellEnd"/>
      <w:r w:rsidRPr="003F17E3">
        <w:rPr>
          <w:sz w:val="22"/>
          <w:szCs w:val="22"/>
        </w:rPr>
        <w:t xml:space="preserve">, Turkish Journal </w:t>
      </w:r>
      <w:proofErr w:type="gramStart"/>
      <w:r w:rsidRPr="003F17E3">
        <w:rPr>
          <w:sz w:val="22"/>
          <w:szCs w:val="22"/>
        </w:rPr>
        <w:t>Of</w:t>
      </w:r>
      <w:proofErr w:type="gramEnd"/>
      <w:r w:rsidRPr="003F17E3">
        <w:rPr>
          <w:sz w:val="22"/>
          <w:szCs w:val="22"/>
        </w:rPr>
        <w:t xml:space="preserve"> Agricultural Engineering Research, 2(2), 276-288.</w:t>
      </w:r>
    </w:p>
    <w:p w14:paraId="69F4E3A0" w14:textId="77777777" w:rsidR="00A4779E" w:rsidRPr="003F17E3" w:rsidRDefault="00A4779E" w:rsidP="00CE5179">
      <w:pPr>
        <w:spacing w:before="100" w:beforeAutospacing="1" w:after="100" w:afterAutospacing="1"/>
        <w:jc w:val="both"/>
        <w:rPr>
          <w:bCs/>
          <w:sz w:val="22"/>
          <w:szCs w:val="22"/>
          <w:lang w:val="tr-TR"/>
        </w:rPr>
      </w:pPr>
      <w:proofErr w:type="spellStart"/>
      <w:r w:rsidRPr="003F17E3">
        <w:rPr>
          <w:bCs/>
          <w:sz w:val="22"/>
          <w:szCs w:val="22"/>
          <w:lang w:val="tr-TR"/>
        </w:rPr>
        <w:t>Daler</w:t>
      </w:r>
      <w:proofErr w:type="spellEnd"/>
      <w:r w:rsidRPr="003F17E3">
        <w:rPr>
          <w:bCs/>
          <w:sz w:val="22"/>
          <w:szCs w:val="22"/>
          <w:lang w:val="tr-TR"/>
        </w:rPr>
        <w:t xml:space="preserve">, S., </w:t>
      </w:r>
      <w:proofErr w:type="spellStart"/>
      <w:r w:rsidRPr="003F17E3">
        <w:rPr>
          <w:bCs/>
          <w:sz w:val="22"/>
          <w:szCs w:val="22"/>
          <w:lang w:val="tr-TR"/>
        </w:rPr>
        <w:t>Cangi</w:t>
      </w:r>
      <w:proofErr w:type="spellEnd"/>
      <w:r w:rsidRPr="003F17E3">
        <w:rPr>
          <w:bCs/>
          <w:sz w:val="22"/>
          <w:szCs w:val="22"/>
          <w:lang w:val="tr-TR"/>
        </w:rPr>
        <w:t xml:space="preserve">, R. 2022. </w:t>
      </w:r>
      <w:proofErr w:type="spellStart"/>
      <w:r w:rsidRPr="003F17E3">
        <w:rPr>
          <w:bCs/>
          <w:sz w:val="22"/>
          <w:szCs w:val="22"/>
          <w:lang w:val="tr-TR"/>
        </w:rPr>
        <w:t>Characterization</w:t>
      </w:r>
      <w:proofErr w:type="spellEnd"/>
      <w:r w:rsidRPr="003F17E3">
        <w:rPr>
          <w:bCs/>
          <w:sz w:val="22"/>
          <w:szCs w:val="22"/>
          <w:lang w:val="tr-TR"/>
        </w:rPr>
        <w:t xml:space="preserve"> Of </w:t>
      </w:r>
      <w:proofErr w:type="spellStart"/>
      <w:r w:rsidRPr="003F17E3">
        <w:rPr>
          <w:bCs/>
          <w:sz w:val="22"/>
          <w:szCs w:val="22"/>
          <w:lang w:val="tr-TR"/>
        </w:rPr>
        <w:t>Grapevine</w:t>
      </w:r>
      <w:proofErr w:type="spellEnd"/>
      <w:r w:rsidRPr="003F17E3">
        <w:rPr>
          <w:bCs/>
          <w:sz w:val="22"/>
          <w:szCs w:val="22"/>
          <w:lang w:val="tr-TR"/>
        </w:rPr>
        <w:t xml:space="preserve"> (</w:t>
      </w:r>
      <w:r w:rsidRPr="003F17E3">
        <w:rPr>
          <w:bCs/>
          <w:i/>
          <w:iCs/>
          <w:sz w:val="22"/>
          <w:szCs w:val="22"/>
          <w:lang w:val="tr-TR"/>
        </w:rPr>
        <w:t>V. Vinifera</w:t>
      </w:r>
      <w:r w:rsidRPr="003F17E3">
        <w:rPr>
          <w:bCs/>
          <w:sz w:val="22"/>
          <w:szCs w:val="22"/>
          <w:lang w:val="tr-TR"/>
        </w:rPr>
        <w:t xml:space="preserve"> L.) </w:t>
      </w:r>
      <w:proofErr w:type="spellStart"/>
      <w:r w:rsidRPr="003F17E3">
        <w:rPr>
          <w:bCs/>
          <w:sz w:val="22"/>
          <w:szCs w:val="22"/>
          <w:lang w:val="tr-TR"/>
        </w:rPr>
        <w:t>Varieties</w:t>
      </w:r>
      <w:proofErr w:type="spellEnd"/>
      <w:r w:rsidRPr="003F17E3">
        <w:rPr>
          <w:bCs/>
          <w:sz w:val="22"/>
          <w:szCs w:val="22"/>
          <w:lang w:val="tr-TR"/>
        </w:rPr>
        <w:t xml:space="preserve"> </w:t>
      </w:r>
      <w:proofErr w:type="spellStart"/>
      <w:r w:rsidRPr="003F17E3">
        <w:rPr>
          <w:bCs/>
          <w:sz w:val="22"/>
          <w:szCs w:val="22"/>
          <w:lang w:val="tr-TR"/>
        </w:rPr>
        <w:t>Grown</w:t>
      </w:r>
      <w:proofErr w:type="spellEnd"/>
      <w:r w:rsidRPr="003F17E3">
        <w:rPr>
          <w:bCs/>
          <w:sz w:val="22"/>
          <w:szCs w:val="22"/>
          <w:lang w:val="tr-TR"/>
        </w:rPr>
        <w:t xml:space="preserve"> İn Yozgat </w:t>
      </w:r>
      <w:proofErr w:type="spellStart"/>
      <w:r w:rsidRPr="003F17E3">
        <w:rPr>
          <w:bCs/>
          <w:sz w:val="22"/>
          <w:szCs w:val="22"/>
          <w:lang w:val="tr-TR"/>
        </w:rPr>
        <w:t>Province</w:t>
      </w:r>
      <w:proofErr w:type="spellEnd"/>
      <w:r w:rsidRPr="003F17E3">
        <w:rPr>
          <w:bCs/>
          <w:sz w:val="22"/>
          <w:szCs w:val="22"/>
          <w:lang w:val="tr-TR"/>
        </w:rPr>
        <w:t xml:space="preserve"> (</w:t>
      </w:r>
      <w:proofErr w:type="spellStart"/>
      <w:r w:rsidRPr="003F17E3">
        <w:rPr>
          <w:bCs/>
          <w:sz w:val="22"/>
          <w:szCs w:val="22"/>
          <w:lang w:val="tr-TR"/>
        </w:rPr>
        <w:t>Turkey</w:t>
      </w:r>
      <w:proofErr w:type="spellEnd"/>
      <w:r w:rsidRPr="003F17E3">
        <w:rPr>
          <w:bCs/>
          <w:sz w:val="22"/>
          <w:szCs w:val="22"/>
          <w:lang w:val="tr-TR"/>
        </w:rPr>
        <w:t xml:space="preserve">) </w:t>
      </w:r>
      <w:proofErr w:type="spellStart"/>
      <w:r w:rsidRPr="003F17E3">
        <w:rPr>
          <w:bCs/>
          <w:sz w:val="22"/>
          <w:szCs w:val="22"/>
          <w:lang w:val="tr-TR"/>
        </w:rPr>
        <w:t>By</w:t>
      </w:r>
      <w:proofErr w:type="spellEnd"/>
      <w:r w:rsidRPr="003F17E3">
        <w:rPr>
          <w:bCs/>
          <w:sz w:val="22"/>
          <w:szCs w:val="22"/>
          <w:lang w:val="tr-TR"/>
        </w:rPr>
        <w:t xml:space="preserve"> Simple </w:t>
      </w:r>
      <w:proofErr w:type="spellStart"/>
      <w:r w:rsidRPr="003F17E3">
        <w:rPr>
          <w:bCs/>
          <w:sz w:val="22"/>
          <w:szCs w:val="22"/>
          <w:lang w:val="tr-TR"/>
        </w:rPr>
        <w:t>Sequence</w:t>
      </w:r>
      <w:proofErr w:type="spellEnd"/>
      <w:r w:rsidRPr="003F17E3">
        <w:rPr>
          <w:bCs/>
          <w:sz w:val="22"/>
          <w:szCs w:val="22"/>
          <w:lang w:val="tr-TR"/>
        </w:rPr>
        <w:t xml:space="preserve"> </w:t>
      </w:r>
      <w:proofErr w:type="spellStart"/>
      <w:r w:rsidRPr="003F17E3">
        <w:rPr>
          <w:bCs/>
          <w:sz w:val="22"/>
          <w:szCs w:val="22"/>
          <w:lang w:val="tr-TR"/>
        </w:rPr>
        <w:t>Repeat</w:t>
      </w:r>
      <w:proofErr w:type="spellEnd"/>
      <w:r w:rsidRPr="003F17E3">
        <w:rPr>
          <w:bCs/>
          <w:sz w:val="22"/>
          <w:szCs w:val="22"/>
          <w:lang w:val="tr-TR"/>
        </w:rPr>
        <w:t xml:space="preserve"> (SSR) </w:t>
      </w:r>
      <w:proofErr w:type="spellStart"/>
      <w:r w:rsidRPr="003F17E3">
        <w:rPr>
          <w:bCs/>
          <w:sz w:val="22"/>
          <w:szCs w:val="22"/>
          <w:lang w:val="tr-TR"/>
        </w:rPr>
        <w:t>Markers</w:t>
      </w:r>
      <w:proofErr w:type="spellEnd"/>
      <w:r w:rsidRPr="003F17E3">
        <w:rPr>
          <w:bCs/>
          <w:sz w:val="22"/>
          <w:szCs w:val="22"/>
          <w:lang w:val="tr-TR"/>
        </w:rPr>
        <w:t xml:space="preserve">. </w:t>
      </w:r>
      <w:proofErr w:type="spellStart"/>
      <w:r w:rsidRPr="003F17E3">
        <w:rPr>
          <w:bCs/>
          <w:sz w:val="22"/>
          <w:szCs w:val="22"/>
          <w:lang w:val="tr-TR"/>
        </w:rPr>
        <w:t>Turkish</w:t>
      </w:r>
      <w:proofErr w:type="spellEnd"/>
      <w:r w:rsidRPr="003F17E3">
        <w:rPr>
          <w:bCs/>
          <w:sz w:val="22"/>
          <w:szCs w:val="22"/>
          <w:lang w:val="tr-TR"/>
        </w:rPr>
        <w:t xml:space="preserve"> </w:t>
      </w:r>
      <w:proofErr w:type="spellStart"/>
      <w:r w:rsidRPr="003F17E3">
        <w:rPr>
          <w:bCs/>
          <w:sz w:val="22"/>
          <w:szCs w:val="22"/>
          <w:lang w:val="tr-TR"/>
        </w:rPr>
        <w:t>Journal</w:t>
      </w:r>
      <w:proofErr w:type="spellEnd"/>
      <w:r w:rsidRPr="003F17E3">
        <w:rPr>
          <w:bCs/>
          <w:sz w:val="22"/>
          <w:szCs w:val="22"/>
          <w:lang w:val="tr-TR"/>
        </w:rPr>
        <w:t xml:space="preserve"> Of </w:t>
      </w:r>
      <w:proofErr w:type="spellStart"/>
      <w:r w:rsidRPr="003F17E3">
        <w:rPr>
          <w:bCs/>
          <w:sz w:val="22"/>
          <w:szCs w:val="22"/>
          <w:lang w:val="tr-TR"/>
        </w:rPr>
        <w:t>Agriculture</w:t>
      </w:r>
      <w:proofErr w:type="spellEnd"/>
      <w:r w:rsidRPr="003F17E3">
        <w:rPr>
          <w:bCs/>
          <w:sz w:val="22"/>
          <w:szCs w:val="22"/>
          <w:lang w:val="tr-TR"/>
        </w:rPr>
        <w:t xml:space="preserve"> </w:t>
      </w:r>
      <w:proofErr w:type="spellStart"/>
      <w:r w:rsidRPr="003F17E3">
        <w:rPr>
          <w:bCs/>
          <w:sz w:val="22"/>
          <w:szCs w:val="22"/>
          <w:lang w:val="tr-TR"/>
        </w:rPr>
        <w:t>And</w:t>
      </w:r>
      <w:proofErr w:type="spellEnd"/>
      <w:r w:rsidRPr="003F17E3">
        <w:rPr>
          <w:bCs/>
          <w:sz w:val="22"/>
          <w:szCs w:val="22"/>
          <w:lang w:val="tr-TR"/>
        </w:rPr>
        <w:t xml:space="preserve"> </w:t>
      </w:r>
      <w:proofErr w:type="spellStart"/>
      <w:r w:rsidRPr="003F17E3">
        <w:rPr>
          <w:bCs/>
          <w:sz w:val="22"/>
          <w:szCs w:val="22"/>
          <w:lang w:val="tr-TR"/>
        </w:rPr>
        <w:t>Forestry</w:t>
      </w:r>
      <w:proofErr w:type="spellEnd"/>
      <w:r w:rsidRPr="003F17E3">
        <w:rPr>
          <w:bCs/>
          <w:sz w:val="22"/>
          <w:szCs w:val="22"/>
          <w:lang w:val="tr-TR"/>
        </w:rPr>
        <w:t>, 46(1), 38-48.</w:t>
      </w:r>
    </w:p>
    <w:p w14:paraId="72CD68DC" w14:textId="77777777" w:rsidR="00A4779E" w:rsidRPr="003F17E3" w:rsidRDefault="00A4779E" w:rsidP="00CE5179">
      <w:pPr>
        <w:spacing w:before="100" w:beforeAutospacing="1" w:after="100" w:afterAutospacing="1"/>
        <w:jc w:val="both"/>
        <w:rPr>
          <w:bCs/>
          <w:sz w:val="22"/>
          <w:szCs w:val="22"/>
          <w:lang w:val="tr-TR"/>
        </w:rPr>
      </w:pPr>
      <w:proofErr w:type="spellStart"/>
      <w:r w:rsidRPr="003F17E3">
        <w:rPr>
          <w:bCs/>
          <w:sz w:val="22"/>
          <w:szCs w:val="22"/>
          <w:lang w:val="tr-TR"/>
        </w:rPr>
        <w:t>Daler</w:t>
      </w:r>
      <w:proofErr w:type="spellEnd"/>
      <w:r w:rsidRPr="003F17E3">
        <w:rPr>
          <w:bCs/>
          <w:sz w:val="22"/>
          <w:szCs w:val="22"/>
          <w:lang w:val="tr-TR"/>
        </w:rPr>
        <w:t>, S., Çetin, E.S., Seren, S. 2022. Farklı Amerikan Asma Anaçlarında Kurşun Stresi Üzerine Salisilik Asit Uygulamalarının Etkileri. Bursa Uludağ Üniversitesi Ziraat Fakültesi Dergisi, 36(1), 129-156.</w:t>
      </w:r>
    </w:p>
    <w:p w14:paraId="4D3CA3CD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  <w:shd w:val="clear" w:color="auto" w:fill="FFFFFF"/>
        </w:rPr>
      </w:pPr>
      <w:proofErr w:type="spellStart"/>
      <w:r w:rsidRPr="003F17E3">
        <w:rPr>
          <w:sz w:val="22"/>
          <w:szCs w:val="22"/>
          <w:shd w:val="clear" w:color="auto" w:fill="FFFFFF"/>
        </w:rPr>
        <w:t>Ertürk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3F17E3">
        <w:rPr>
          <w:sz w:val="22"/>
          <w:szCs w:val="22"/>
          <w:shd w:val="clear" w:color="auto" w:fill="FFFFFF"/>
        </w:rPr>
        <w:t>Yaşar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3F17E3">
        <w:rPr>
          <w:sz w:val="22"/>
          <w:szCs w:val="22"/>
          <w:shd w:val="clear" w:color="auto" w:fill="FFFFFF"/>
        </w:rPr>
        <w:t>Cakmakci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, Ramazan, </w:t>
      </w:r>
      <w:proofErr w:type="spellStart"/>
      <w:r w:rsidRPr="003F17E3">
        <w:rPr>
          <w:sz w:val="22"/>
          <w:szCs w:val="22"/>
          <w:shd w:val="clear" w:color="auto" w:fill="FFFFFF"/>
        </w:rPr>
        <w:t>Kutlu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3F17E3">
        <w:rPr>
          <w:sz w:val="22"/>
          <w:szCs w:val="22"/>
          <w:shd w:val="clear" w:color="auto" w:fill="FFFFFF"/>
        </w:rPr>
        <w:t>Meral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3F17E3">
        <w:rPr>
          <w:sz w:val="22"/>
          <w:szCs w:val="22"/>
          <w:shd w:val="clear" w:color="auto" w:fill="FFFFFF"/>
        </w:rPr>
        <w:t>Keles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3F17E3">
        <w:rPr>
          <w:sz w:val="22"/>
          <w:szCs w:val="22"/>
          <w:shd w:val="clear" w:color="auto" w:fill="FFFFFF"/>
        </w:rPr>
        <w:t>Hakan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. 2021. Evaluation </w:t>
      </w:r>
      <w:proofErr w:type="gramStart"/>
      <w:r w:rsidRPr="003F17E3">
        <w:rPr>
          <w:sz w:val="22"/>
          <w:szCs w:val="22"/>
          <w:shd w:val="clear" w:color="auto" w:fill="FFFFFF"/>
        </w:rPr>
        <w:t>Of</w:t>
      </w:r>
      <w:proofErr w:type="gramEnd"/>
      <w:r w:rsidRPr="003F17E3">
        <w:rPr>
          <w:sz w:val="22"/>
          <w:szCs w:val="22"/>
          <w:shd w:val="clear" w:color="auto" w:fill="FFFFFF"/>
        </w:rPr>
        <w:t xml:space="preserve"> The Effects Of Triple PGPR Isolates And Biological Fertilizer Formulations Formed With Different Carriers On Growth Parameters In Pazar-20 Tea Clone. </w:t>
      </w:r>
      <w:r w:rsidRPr="003F17E3">
        <w:rPr>
          <w:i/>
          <w:iCs/>
          <w:sz w:val="22"/>
          <w:szCs w:val="22"/>
          <w:shd w:val="clear" w:color="auto" w:fill="FFFFFF"/>
        </w:rPr>
        <w:t xml:space="preserve">Manas Journal </w:t>
      </w:r>
      <w:proofErr w:type="gramStart"/>
      <w:r w:rsidRPr="003F17E3">
        <w:rPr>
          <w:i/>
          <w:iCs/>
          <w:sz w:val="22"/>
          <w:szCs w:val="22"/>
          <w:shd w:val="clear" w:color="auto" w:fill="FFFFFF"/>
        </w:rPr>
        <w:t>Of</w:t>
      </w:r>
      <w:proofErr w:type="gramEnd"/>
      <w:r w:rsidRPr="003F17E3">
        <w:rPr>
          <w:i/>
          <w:iCs/>
          <w:sz w:val="22"/>
          <w:szCs w:val="22"/>
          <w:shd w:val="clear" w:color="auto" w:fill="FFFFFF"/>
        </w:rPr>
        <w:t xml:space="preserve"> Agriculture Veterinary And Life Sciences</w:t>
      </w:r>
      <w:r w:rsidRPr="003F17E3">
        <w:rPr>
          <w:sz w:val="22"/>
          <w:szCs w:val="22"/>
          <w:shd w:val="clear" w:color="auto" w:fill="FFFFFF"/>
        </w:rPr>
        <w:t>, </w:t>
      </w:r>
      <w:r w:rsidRPr="003F17E3">
        <w:rPr>
          <w:i/>
          <w:iCs/>
          <w:sz w:val="22"/>
          <w:szCs w:val="22"/>
          <w:shd w:val="clear" w:color="auto" w:fill="FFFFFF"/>
        </w:rPr>
        <w:t>11</w:t>
      </w:r>
      <w:r w:rsidRPr="003F17E3">
        <w:rPr>
          <w:sz w:val="22"/>
          <w:szCs w:val="22"/>
          <w:shd w:val="clear" w:color="auto" w:fill="FFFFFF"/>
        </w:rPr>
        <w:t>(2), 109-119.</w:t>
      </w:r>
    </w:p>
    <w:p w14:paraId="2A64CE42" w14:textId="77777777" w:rsidR="00A4779E" w:rsidRPr="003F17E3" w:rsidRDefault="00A4779E" w:rsidP="008E1E0A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lang w:val="tr-TR"/>
        </w:rPr>
        <w:t xml:space="preserve">Gül </w:t>
      </w:r>
      <w:r w:rsidRPr="003F17E3">
        <w:rPr>
          <w:sz w:val="22"/>
          <w:szCs w:val="22"/>
          <w:lang w:val="tr-TR"/>
        </w:rPr>
        <w:t xml:space="preserve">A., </w:t>
      </w:r>
      <w:proofErr w:type="spellStart"/>
      <w:r w:rsidRPr="003F17E3">
        <w:rPr>
          <w:sz w:val="22"/>
          <w:szCs w:val="22"/>
          <w:lang w:val="tr-TR"/>
        </w:rPr>
        <w:t>Özaktan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r w:rsidRPr="003F17E3">
        <w:rPr>
          <w:sz w:val="22"/>
          <w:szCs w:val="22"/>
          <w:lang w:val="tr-TR"/>
        </w:rPr>
        <w:t xml:space="preserve">H., </w:t>
      </w:r>
      <w:proofErr w:type="spellStart"/>
      <w:r w:rsidRPr="003F17E3">
        <w:rPr>
          <w:sz w:val="22"/>
          <w:szCs w:val="22"/>
          <w:lang w:val="tr-TR"/>
        </w:rPr>
        <w:t>Yolageldi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r w:rsidRPr="003F17E3">
        <w:rPr>
          <w:sz w:val="22"/>
          <w:szCs w:val="22"/>
          <w:lang w:val="tr-TR"/>
        </w:rPr>
        <w:t xml:space="preserve">L., </w:t>
      </w:r>
      <w:proofErr w:type="spellStart"/>
      <w:r w:rsidRPr="003F17E3">
        <w:rPr>
          <w:sz w:val="22"/>
          <w:szCs w:val="22"/>
          <w:lang w:val="tr-TR"/>
        </w:rPr>
        <w:t>Altunlu</w:t>
      </w:r>
      <w:proofErr w:type="spellEnd"/>
      <w:r w:rsidRPr="003F17E3">
        <w:rPr>
          <w:sz w:val="22"/>
          <w:szCs w:val="22"/>
          <w:lang w:val="tr-TR"/>
        </w:rPr>
        <w:t xml:space="preserve"> H., </w:t>
      </w:r>
      <w:proofErr w:type="spellStart"/>
      <w:r w:rsidRPr="003F17E3">
        <w:rPr>
          <w:sz w:val="22"/>
          <w:szCs w:val="22"/>
          <w:lang w:val="tr-TR"/>
        </w:rPr>
        <w:t>Aydöner</w:t>
      </w:r>
      <w:proofErr w:type="spellEnd"/>
      <w:r w:rsidRPr="003F17E3">
        <w:rPr>
          <w:sz w:val="22"/>
          <w:szCs w:val="22"/>
          <w:lang w:val="tr-TR"/>
        </w:rPr>
        <w:t xml:space="preserve"> Çoban </w:t>
      </w:r>
      <w:r w:rsidRPr="003F17E3">
        <w:rPr>
          <w:sz w:val="22"/>
          <w:szCs w:val="22"/>
          <w:lang w:val="tr-TR"/>
        </w:rPr>
        <w:t xml:space="preserve">G. , </w:t>
      </w:r>
      <w:proofErr w:type="spellStart"/>
      <w:r w:rsidRPr="003F17E3">
        <w:rPr>
          <w:sz w:val="22"/>
          <w:szCs w:val="22"/>
          <w:lang w:val="tr-TR"/>
        </w:rPr>
        <w:t>Eryigit</w:t>
      </w:r>
      <w:proofErr w:type="spellEnd"/>
      <w:r w:rsidRPr="003F17E3">
        <w:rPr>
          <w:sz w:val="22"/>
          <w:szCs w:val="22"/>
          <w:lang w:val="tr-TR"/>
        </w:rPr>
        <w:t xml:space="preserve"> G., et al.</w:t>
      </w:r>
      <w:r w:rsidRPr="003F17E3">
        <w:rPr>
          <w:sz w:val="22"/>
          <w:szCs w:val="22"/>
          <w:lang w:val="tr-TR"/>
        </w:rPr>
        <w:t xml:space="preserve"> </w:t>
      </w:r>
      <w:r w:rsidRPr="003F17E3">
        <w:rPr>
          <w:sz w:val="22"/>
          <w:szCs w:val="22"/>
          <w:lang w:val="tr-TR"/>
        </w:rPr>
        <w:t>2021</w:t>
      </w:r>
      <w:r w:rsidRPr="003F17E3">
        <w:rPr>
          <w:sz w:val="22"/>
          <w:szCs w:val="22"/>
          <w:lang w:val="tr-TR"/>
        </w:rPr>
        <w:t xml:space="preserve">. </w:t>
      </w:r>
      <w:proofErr w:type="spellStart"/>
      <w:r w:rsidRPr="003F17E3">
        <w:rPr>
          <w:sz w:val="22"/>
          <w:szCs w:val="22"/>
          <w:lang w:val="tr-TR"/>
        </w:rPr>
        <w:t>In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vitro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selection</w:t>
      </w:r>
      <w:proofErr w:type="spellEnd"/>
      <w:r w:rsidRPr="003F17E3">
        <w:rPr>
          <w:sz w:val="22"/>
          <w:szCs w:val="22"/>
          <w:lang w:val="tr-TR"/>
        </w:rPr>
        <w:t xml:space="preserve"> of </w:t>
      </w:r>
      <w:proofErr w:type="spellStart"/>
      <w:r w:rsidRPr="003F17E3">
        <w:rPr>
          <w:sz w:val="22"/>
          <w:szCs w:val="22"/>
          <w:lang w:val="tr-TR"/>
        </w:rPr>
        <w:t>rhizobacteria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for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increasing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drought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tolerance</w:t>
      </w:r>
      <w:proofErr w:type="spellEnd"/>
      <w:r w:rsidRPr="003F17E3">
        <w:rPr>
          <w:sz w:val="22"/>
          <w:szCs w:val="22"/>
          <w:lang w:val="tr-TR"/>
        </w:rPr>
        <w:t xml:space="preserve"> of </w:t>
      </w:r>
      <w:proofErr w:type="spellStart"/>
      <w:r w:rsidRPr="003F17E3">
        <w:rPr>
          <w:sz w:val="22"/>
          <w:szCs w:val="22"/>
          <w:lang w:val="tr-TR"/>
        </w:rPr>
        <w:t>tomato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plants</w:t>
      </w:r>
      <w:proofErr w:type="spellEnd"/>
      <w:r w:rsidRPr="003F17E3">
        <w:rPr>
          <w:sz w:val="22"/>
          <w:szCs w:val="22"/>
          <w:lang w:val="tr-TR"/>
        </w:rPr>
        <w:t xml:space="preserve">. </w:t>
      </w:r>
      <w:proofErr w:type="spellStart"/>
      <w:r w:rsidRPr="003F17E3">
        <w:rPr>
          <w:sz w:val="22"/>
          <w:szCs w:val="22"/>
          <w:lang w:val="tr-TR"/>
        </w:rPr>
        <w:t>Acta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Horticulturae</w:t>
      </w:r>
      <w:proofErr w:type="spellEnd"/>
      <w:r w:rsidRPr="003F17E3">
        <w:rPr>
          <w:sz w:val="22"/>
          <w:szCs w:val="22"/>
          <w:lang w:val="tr-TR"/>
        </w:rPr>
        <w:t>, cilt.1320, ss.429-436</w:t>
      </w:r>
      <w:r w:rsidRPr="003F17E3">
        <w:rPr>
          <w:sz w:val="22"/>
          <w:szCs w:val="22"/>
          <w:lang w:val="tr-TR"/>
        </w:rPr>
        <w:t>.</w:t>
      </w:r>
    </w:p>
    <w:p w14:paraId="78498B32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proofErr w:type="spellStart"/>
      <w:r w:rsidRPr="003F17E3">
        <w:rPr>
          <w:sz w:val="22"/>
          <w:szCs w:val="22"/>
          <w:lang w:val="tr-TR"/>
        </w:rPr>
        <w:t>Gundesli</w:t>
      </w:r>
      <w:proofErr w:type="spellEnd"/>
      <w:r w:rsidRPr="003F17E3">
        <w:rPr>
          <w:sz w:val="22"/>
          <w:szCs w:val="22"/>
          <w:lang w:val="tr-TR"/>
        </w:rPr>
        <w:t xml:space="preserve">, M. A. , Kafkas, N. E. , </w:t>
      </w:r>
      <w:proofErr w:type="spellStart"/>
      <w:r w:rsidRPr="003F17E3">
        <w:rPr>
          <w:sz w:val="22"/>
          <w:szCs w:val="22"/>
          <w:lang w:val="tr-TR"/>
        </w:rPr>
        <w:t>Guney</w:t>
      </w:r>
      <w:proofErr w:type="spellEnd"/>
      <w:r w:rsidRPr="003F17E3">
        <w:rPr>
          <w:sz w:val="22"/>
          <w:szCs w:val="22"/>
          <w:lang w:val="tr-TR"/>
        </w:rPr>
        <w:t xml:space="preserve">, M., &amp; Kafkas, S., 2021. </w:t>
      </w:r>
      <w:proofErr w:type="spellStart"/>
      <w:r w:rsidRPr="003F17E3">
        <w:rPr>
          <w:sz w:val="22"/>
          <w:szCs w:val="22"/>
          <w:lang w:val="tr-TR"/>
        </w:rPr>
        <w:t>Seasonal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Changes</w:t>
      </w:r>
      <w:proofErr w:type="spellEnd"/>
      <w:r w:rsidRPr="003F17E3">
        <w:rPr>
          <w:sz w:val="22"/>
          <w:szCs w:val="22"/>
          <w:lang w:val="tr-TR"/>
        </w:rPr>
        <w:t xml:space="preserve"> İn </w:t>
      </w:r>
      <w:proofErr w:type="spellStart"/>
      <w:r w:rsidRPr="003F17E3">
        <w:rPr>
          <w:sz w:val="22"/>
          <w:szCs w:val="22"/>
          <w:lang w:val="tr-TR"/>
        </w:rPr>
        <w:t>The</w:t>
      </w:r>
      <w:proofErr w:type="spellEnd"/>
      <w:r w:rsidRPr="003F17E3">
        <w:rPr>
          <w:sz w:val="22"/>
          <w:szCs w:val="22"/>
          <w:lang w:val="tr-TR"/>
        </w:rPr>
        <w:t xml:space="preserve"> Mineral </w:t>
      </w:r>
      <w:proofErr w:type="spellStart"/>
      <w:r w:rsidRPr="003F17E3">
        <w:rPr>
          <w:sz w:val="22"/>
          <w:szCs w:val="22"/>
          <w:lang w:val="tr-TR"/>
        </w:rPr>
        <w:t>Nutrient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Concentrations</w:t>
      </w:r>
      <w:proofErr w:type="spellEnd"/>
      <w:r w:rsidRPr="003F17E3">
        <w:rPr>
          <w:sz w:val="22"/>
          <w:szCs w:val="22"/>
          <w:lang w:val="tr-TR"/>
        </w:rPr>
        <w:t xml:space="preserve"> Of </w:t>
      </w:r>
      <w:proofErr w:type="spellStart"/>
      <w:r w:rsidRPr="003F17E3">
        <w:rPr>
          <w:sz w:val="22"/>
          <w:szCs w:val="22"/>
          <w:lang w:val="tr-TR"/>
        </w:rPr>
        <w:t>Different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Plant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Organs</w:t>
      </w:r>
      <w:proofErr w:type="spellEnd"/>
      <w:r w:rsidRPr="003F17E3">
        <w:rPr>
          <w:sz w:val="22"/>
          <w:szCs w:val="22"/>
          <w:lang w:val="tr-TR"/>
        </w:rPr>
        <w:t xml:space="preserve"> Of </w:t>
      </w:r>
      <w:proofErr w:type="spellStart"/>
      <w:r w:rsidRPr="003F17E3">
        <w:rPr>
          <w:sz w:val="22"/>
          <w:szCs w:val="22"/>
          <w:lang w:val="tr-TR"/>
        </w:rPr>
        <w:t>Pistachio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Trees</w:t>
      </w:r>
      <w:proofErr w:type="spellEnd"/>
      <w:r w:rsidRPr="003F17E3">
        <w:rPr>
          <w:sz w:val="22"/>
          <w:szCs w:val="22"/>
          <w:lang w:val="tr-TR"/>
        </w:rPr>
        <w:t xml:space="preserve"> İn </w:t>
      </w:r>
      <w:proofErr w:type="spellStart"/>
      <w:r w:rsidRPr="003F17E3">
        <w:rPr>
          <w:sz w:val="22"/>
          <w:szCs w:val="22"/>
          <w:lang w:val="tr-TR"/>
        </w:rPr>
        <w:t>Alternate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Bearing</w:t>
      </w:r>
      <w:proofErr w:type="spellEnd"/>
      <w:r w:rsidRPr="003F17E3">
        <w:rPr>
          <w:sz w:val="22"/>
          <w:szCs w:val="22"/>
          <w:lang w:val="tr-TR"/>
        </w:rPr>
        <w:t xml:space="preserve"> "On" </w:t>
      </w:r>
      <w:proofErr w:type="spellStart"/>
      <w:r w:rsidRPr="003F17E3">
        <w:rPr>
          <w:sz w:val="22"/>
          <w:szCs w:val="22"/>
          <w:lang w:val="tr-TR"/>
        </w:rPr>
        <w:t>And</w:t>
      </w:r>
      <w:proofErr w:type="spellEnd"/>
      <w:r w:rsidRPr="003F17E3">
        <w:rPr>
          <w:sz w:val="22"/>
          <w:szCs w:val="22"/>
          <w:lang w:val="tr-TR"/>
        </w:rPr>
        <w:t xml:space="preserve"> "</w:t>
      </w:r>
      <w:proofErr w:type="spellStart"/>
      <w:r w:rsidRPr="003F17E3">
        <w:rPr>
          <w:sz w:val="22"/>
          <w:szCs w:val="22"/>
          <w:lang w:val="tr-TR"/>
        </w:rPr>
        <w:t>Off</w:t>
      </w:r>
      <w:proofErr w:type="spellEnd"/>
      <w:r w:rsidRPr="003F17E3">
        <w:rPr>
          <w:sz w:val="22"/>
          <w:szCs w:val="22"/>
          <w:lang w:val="tr-TR"/>
        </w:rPr>
        <w:t xml:space="preserve">" </w:t>
      </w:r>
      <w:proofErr w:type="spellStart"/>
      <w:r w:rsidRPr="003F17E3">
        <w:rPr>
          <w:sz w:val="22"/>
          <w:szCs w:val="22"/>
          <w:lang w:val="tr-TR"/>
        </w:rPr>
        <w:t>Years</w:t>
      </w:r>
      <w:proofErr w:type="spellEnd"/>
      <w:r w:rsidRPr="003F17E3">
        <w:rPr>
          <w:sz w:val="22"/>
          <w:szCs w:val="22"/>
          <w:lang w:val="tr-TR"/>
        </w:rPr>
        <w:t xml:space="preserve">. </w:t>
      </w:r>
      <w:proofErr w:type="spellStart"/>
      <w:r w:rsidRPr="003F17E3">
        <w:rPr>
          <w:sz w:val="22"/>
          <w:szCs w:val="22"/>
          <w:lang w:val="tr-TR"/>
        </w:rPr>
        <w:t>Erwerbs-Obstbau</w:t>
      </w:r>
      <w:proofErr w:type="spellEnd"/>
      <w:r w:rsidRPr="003F17E3">
        <w:rPr>
          <w:sz w:val="22"/>
          <w:szCs w:val="22"/>
          <w:lang w:val="tr-TR"/>
        </w:rPr>
        <w:t>, 1-14.  (Q4)</w:t>
      </w:r>
    </w:p>
    <w:p w14:paraId="386DF979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proofErr w:type="spellStart"/>
      <w:r w:rsidRPr="003F17E3">
        <w:rPr>
          <w:sz w:val="22"/>
          <w:szCs w:val="22"/>
          <w:lang w:val="tr-TR"/>
        </w:rPr>
        <w:t>Gundesli</w:t>
      </w:r>
      <w:proofErr w:type="spellEnd"/>
      <w:r w:rsidRPr="003F17E3">
        <w:rPr>
          <w:sz w:val="22"/>
          <w:szCs w:val="22"/>
          <w:lang w:val="tr-TR"/>
        </w:rPr>
        <w:t xml:space="preserve">, M. A. , Yaşa Kafkas, N. E. , </w:t>
      </w:r>
      <w:proofErr w:type="spellStart"/>
      <w:r w:rsidRPr="003F17E3">
        <w:rPr>
          <w:sz w:val="22"/>
          <w:szCs w:val="22"/>
          <w:lang w:val="tr-TR"/>
        </w:rPr>
        <w:t>Guney</w:t>
      </w:r>
      <w:proofErr w:type="spellEnd"/>
      <w:r w:rsidRPr="003F17E3">
        <w:rPr>
          <w:sz w:val="22"/>
          <w:szCs w:val="22"/>
          <w:lang w:val="tr-TR"/>
        </w:rPr>
        <w:t xml:space="preserve">, M., &amp; </w:t>
      </w:r>
      <w:proofErr w:type="spellStart"/>
      <w:r w:rsidRPr="003F17E3">
        <w:rPr>
          <w:sz w:val="22"/>
          <w:szCs w:val="22"/>
          <w:lang w:val="tr-TR"/>
        </w:rPr>
        <w:t>Erzisli</w:t>
      </w:r>
      <w:proofErr w:type="spellEnd"/>
      <w:r w:rsidRPr="003F17E3">
        <w:rPr>
          <w:sz w:val="22"/>
          <w:szCs w:val="22"/>
          <w:lang w:val="tr-TR"/>
        </w:rPr>
        <w:t xml:space="preserve">, S., 2021. </w:t>
      </w:r>
      <w:r w:rsidRPr="003F17E3">
        <w:rPr>
          <w:sz w:val="22"/>
          <w:szCs w:val="22"/>
        </w:rPr>
        <w:t xml:space="preserve">Determination </w:t>
      </w:r>
      <w:proofErr w:type="gramStart"/>
      <w:r w:rsidRPr="003F17E3">
        <w:rPr>
          <w:sz w:val="22"/>
          <w:szCs w:val="22"/>
        </w:rPr>
        <w:t>Of</w:t>
      </w:r>
      <w:proofErr w:type="gramEnd"/>
      <w:r w:rsidRPr="003F17E3">
        <w:rPr>
          <w:sz w:val="22"/>
          <w:szCs w:val="22"/>
        </w:rPr>
        <w:t xml:space="preserve"> Phytochemicals From Fresh Fruits Of Fig (</w:t>
      </w:r>
      <w:proofErr w:type="spellStart"/>
      <w:r w:rsidRPr="003F17E3">
        <w:rPr>
          <w:i/>
          <w:sz w:val="22"/>
          <w:szCs w:val="22"/>
        </w:rPr>
        <w:t>Ficus</w:t>
      </w:r>
      <w:proofErr w:type="spellEnd"/>
      <w:r w:rsidRPr="003F17E3">
        <w:rPr>
          <w:i/>
          <w:sz w:val="22"/>
          <w:szCs w:val="22"/>
        </w:rPr>
        <w:t xml:space="preserve"> </w:t>
      </w:r>
      <w:proofErr w:type="spellStart"/>
      <w:r w:rsidRPr="003F17E3">
        <w:rPr>
          <w:i/>
          <w:sz w:val="22"/>
          <w:szCs w:val="22"/>
        </w:rPr>
        <w:t>Carica</w:t>
      </w:r>
      <w:proofErr w:type="spellEnd"/>
      <w:r w:rsidRPr="003F17E3">
        <w:rPr>
          <w:sz w:val="22"/>
          <w:szCs w:val="22"/>
        </w:rPr>
        <w:t xml:space="preserve"> L.) At Different Maturity Stages. </w:t>
      </w:r>
      <w:proofErr w:type="spellStart"/>
      <w:r w:rsidRPr="003F17E3">
        <w:rPr>
          <w:sz w:val="22"/>
          <w:szCs w:val="22"/>
          <w:lang w:val="tr-TR"/>
        </w:rPr>
        <w:t>Acta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Scıentıarum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Polonorum-Hortorum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Cultus</w:t>
      </w:r>
      <w:proofErr w:type="spellEnd"/>
      <w:r w:rsidRPr="003F17E3">
        <w:rPr>
          <w:sz w:val="22"/>
          <w:szCs w:val="22"/>
          <w:lang w:val="tr-TR"/>
        </w:rPr>
        <w:t>, Vol.20, No.2, 73-81. (Q4)</w:t>
      </w:r>
    </w:p>
    <w:p w14:paraId="6E08579E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proofErr w:type="spellStart"/>
      <w:r w:rsidRPr="003F17E3">
        <w:rPr>
          <w:sz w:val="22"/>
          <w:szCs w:val="22"/>
          <w:lang w:val="tr-TR"/>
        </w:rPr>
        <w:t>Gundesli</w:t>
      </w:r>
      <w:proofErr w:type="spellEnd"/>
      <w:r w:rsidRPr="003F17E3">
        <w:rPr>
          <w:sz w:val="22"/>
          <w:szCs w:val="22"/>
          <w:lang w:val="tr-TR"/>
        </w:rPr>
        <w:t xml:space="preserve">, M.A., </w:t>
      </w:r>
      <w:proofErr w:type="spellStart"/>
      <w:r w:rsidRPr="003F17E3">
        <w:rPr>
          <w:sz w:val="22"/>
          <w:szCs w:val="22"/>
          <w:lang w:val="tr-TR"/>
        </w:rPr>
        <w:t>Guney</w:t>
      </w:r>
      <w:proofErr w:type="spellEnd"/>
      <w:r w:rsidRPr="003F17E3">
        <w:rPr>
          <w:sz w:val="22"/>
          <w:szCs w:val="22"/>
          <w:lang w:val="tr-TR"/>
        </w:rPr>
        <w:t xml:space="preserve">, M., 2021. </w:t>
      </w:r>
      <w:proofErr w:type="spellStart"/>
      <w:r w:rsidRPr="003F17E3">
        <w:rPr>
          <w:sz w:val="22"/>
          <w:szCs w:val="22"/>
          <w:lang w:val="tr-TR"/>
        </w:rPr>
        <w:t>Investigation</w:t>
      </w:r>
      <w:proofErr w:type="spellEnd"/>
      <w:r w:rsidRPr="003F17E3">
        <w:rPr>
          <w:sz w:val="22"/>
          <w:szCs w:val="22"/>
          <w:lang w:val="tr-TR"/>
        </w:rPr>
        <w:t xml:space="preserve"> Of </w:t>
      </w:r>
      <w:proofErr w:type="spellStart"/>
      <w:r w:rsidRPr="003F17E3">
        <w:rPr>
          <w:sz w:val="22"/>
          <w:szCs w:val="22"/>
          <w:lang w:val="tr-TR"/>
        </w:rPr>
        <w:t>Leaf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Micronutrient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Contents</w:t>
      </w:r>
      <w:proofErr w:type="spellEnd"/>
      <w:r w:rsidRPr="003F17E3">
        <w:rPr>
          <w:sz w:val="22"/>
          <w:szCs w:val="22"/>
          <w:lang w:val="tr-TR"/>
        </w:rPr>
        <w:t xml:space="preserve"> Of </w:t>
      </w:r>
      <w:proofErr w:type="spellStart"/>
      <w:r w:rsidRPr="003F17E3">
        <w:rPr>
          <w:sz w:val="22"/>
          <w:szCs w:val="22"/>
          <w:lang w:val="tr-TR"/>
        </w:rPr>
        <w:t>Some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Apricot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Varieties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Grafted</w:t>
      </w:r>
      <w:proofErr w:type="spellEnd"/>
      <w:r w:rsidRPr="003F17E3">
        <w:rPr>
          <w:sz w:val="22"/>
          <w:szCs w:val="22"/>
          <w:lang w:val="tr-TR"/>
        </w:rPr>
        <w:t xml:space="preserve"> On </w:t>
      </w:r>
      <w:proofErr w:type="spellStart"/>
      <w:r w:rsidRPr="003F17E3">
        <w:rPr>
          <w:sz w:val="22"/>
          <w:szCs w:val="22"/>
          <w:lang w:val="tr-TR"/>
        </w:rPr>
        <w:t>Different</w:t>
      </w:r>
      <w:proofErr w:type="spellEnd"/>
      <w:r w:rsidRPr="003F17E3">
        <w:rPr>
          <w:sz w:val="22"/>
          <w:szCs w:val="22"/>
          <w:lang w:val="tr-TR"/>
        </w:rPr>
        <w:t xml:space="preserve"> Prunus </w:t>
      </w:r>
      <w:proofErr w:type="spellStart"/>
      <w:r w:rsidRPr="003F17E3">
        <w:rPr>
          <w:sz w:val="22"/>
          <w:szCs w:val="22"/>
          <w:lang w:val="tr-TR"/>
        </w:rPr>
        <w:t>Rootstocks</w:t>
      </w:r>
      <w:proofErr w:type="spellEnd"/>
      <w:r w:rsidRPr="003F17E3">
        <w:rPr>
          <w:sz w:val="22"/>
          <w:szCs w:val="22"/>
          <w:lang w:val="tr-TR"/>
        </w:rPr>
        <w:t xml:space="preserve">. Özel Sayı, Sayfa 1271-1280. </w:t>
      </w:r>
      <w:proofErr w:type="spellStart"/>
      <w:r w:rsidRPr="003F17E3">
        <w:rPr>
          <w:sz w:val="22"/>
          <w:szCs w:val="22"/>
          <w:lang w:val="tr-TR"/>
        </w:rPr>
        <w:t>Doi:Http</w:t>
      </w:r>
      <w:proofErr w:type="spellEnd"/>
      <w:r w:rsidRPr="003F17E3">
        <w:rPr>
          <w:sz w:val="22"/>
          <w:szCs w:val="22"/>
          <w:lang w:val="tr-TR"/>
        </w:rPr>
        <w:t>://Dx.Doi.Org/10.52520/Masjaps.164</w:t>
      </w:r>
    </w:p>
    <w:p w14:paraId="51163F3C" w14:textId="77777777" w:rsidR="00A4779E" w:rsidRPr="003F17E3" w:rsidRDefault="00A4779E" w:rsidP="00CE5179">
      <w:pPr>
        <w:spacing w:before="100" w:beforeAutospacing="1" w:after="100" w:afterAutospacing="1"/>
        <w:jc w:val="both"/>
        <w:rPr>
          <w:bCs/>
          <w:sz w:val="22"/>
          <w:szCs w:val="22"/>
          <w:lang w:val="tr-TR"/>
        </w:rPr>
      </w:pPr>
      <w:proofErr w:type="spellStart"/>
      <w:r w:rsidRPr="003F17E3">
        <w:rPr>
          <w:sz w:val="22"/>
          <w:szCs w:val="22"/>
          <w:lang w:val="tr-TR"/>
        </w:rPr>
        <w:t>Guney</w:t>
      </w:r>
      <w:proofErr w:type="spellEnd"/>
      <w:r w:rsidRPr="003F17E3">
        <w:rPr>
          <w:sz w:val="22"/>
          <w:szCs w:val="22"/>
          <w:lang w:val="tr-TR"/>
        </w:rPr>
        <w:t xml:space="preserve">, M., Kafkas, S., Keles, H., </w:t>
      </w:r>
      <w:proofErr w:type="spellStart"/>
      <w:r w:rsidRPr="003F17E3">
        <w:rPr>
          <w:sz w:val="22"/>
          <w:szCs w:val="22"/>
          <w:lang w:val="tr-TR"/>
        </w:rPr>
        <w:t>Zarifikhosroshahi</w:t>
      </w:r>
      <w:proofErr w:type="spellEnd"/>
      <w:r w:rsidRPr="003F17E3">
        <w:rPr>
          <w:sz w:val="22"/>
          <w:szCs w:val="22"/>
          <w:lang w:val="tr-TR"/>
        </w:rPr>
        <w:t xml:space="preserve">, M., </w:t>
      </w:r>
      <w:proofErr w:type="spellStart"/>
      <w:r w:rsidRPr="003F17E3">
        <w:rPr>
          <w:sz w:val="22"/>
          <w:szCs w:val="22"/>
          <w:lang w:val="tr-TR"/>
        </w:rPr>
        <w:t>Gundesli</w:t>
      </w:r>
      <w:proofErr w:type="spellEnd"/>
      <w:r w:rsidRPr="003F17E3">
        <w:rPr>
          <w:sz w:val="22"/>
          <w:szCs w:val="22"/>
          <w:lang w:val="tr-TR"/>
        </w:rPr>
        <w:t xml:space="preserve">, M. A. , Ercişli, S., ... </w:t>
      </w:r>
      <w:proofErr w:type="spellStart"/>
      <w:r w:rsidRPr="003F17E3">
        <w:rPr>
          <w:sz w:val="22"/>
          <w:szCs w:val="22"/>
          <w:lang w:val="tr-TR"/>
        </w:rPr>
        <w:t>Necas</w:t>
      </w:r>
      <w:proofErr w:type="spellEnd"/>
      <w:r w:rsidRPr="003F17E3">
        <w:rPr>
          <w:sz w:val="22"/>
          <w:szCs w:val="22"/>
          <w:lang w:val="tr-TR"/>
        </w:rPr>
        <w:t xml:space="preserve">, T., 2021. </w:t>
      </w:r>
      <w:r w:rsidRPr="003F17E3">
        <w:rPr>
          <w:sz w:val="22"/>
          <w:szCs w:val="22"/>
        </w:rPr>
        <w:t>Genetic Diversity Among Some Walnut (</w:t>
      </w:r>
      <w:r w:rsidRPr="003F17E3">
        <w:rPr>
          <w:i/>
          <w:sz w:val="22"/>
          <w:szCs w:val="22"/>
        </w:rPr>
        <w:t>Juglans Regia</w:t>
      </w:r>
      <w:r w:rsidRPr="003F17E3">
        <w:rPr>
          <w:sz w:val="22"/>
          <w:szCs w:val="22"/>
        </w:rPr>
        <w:t xml:space="preserve"> L.) Genotypes </w:t>
      </w:r>
      <w:proofErr w:type="gramStart"/>
      <w:r w:rsidRPr="003F17E3">
        <w:rPr>
          <w:sz w:val="22"/>
          <w:szCs w:val="22"/>
        </w:rPr>
        <w:t>By</w:t>
      </w:r>
      <w:proofErr w:type="gramEnd"/>
      <w:r w:rsidRPr="003F17E3">
        <w:rPr>
          <w:sz w:val="22"/>
          <w:szCs w:val="22"/>
        </w:rPr>
        <w:t xml:space="preserve"> SSR Markers. Sustainability, Vol.13, No.12. (Q2)</w:t>
      </w:r>
    </w:p>
    <w:p w14:paraId="5D84BDEE" w14:textId="77777777" w:rsidR="00A4779E" w:rsidRPr="003F17E3" w:rsidRDefault="00A4779E" w:rsidP="00CE5179">
      <w:pPr>
        <w:spacing w:before="100" w:beforeAutospacing="1" w:after="100" w:afterAutospacing="1"/>
        <w:jc w:val="both"/>
        <w:rPr>
          <w:bCs/>
          <w:sz w:val="22"/>
          <w:szCs w:val="22"/>
          <w:lang w:val="tr-TR"/>
        </w:rPr>
      </w:pPr>
      <w:r w:rsidRPr="003F17E3">
        <w:rPr>
          <w:sz w:val="22"/>
          <w:szCs w:val="22"/>
          <w:lang w:val="tr-TR"/>
        </w:rPr>
        <w:t xml:space="preserve">Güney, M., Kafkas, S., </w:t>
      </w:r>
      <w:proofErr w:type="spellStart"/>
      <w:r w:rsidRPr="003F17E3">
        <w:rPr>
          <w:sz w:val="22"/>
          <w:szCs w:val="22"/>
          <w:lang w:val="tr-TR"/>
        </w:rPr>
        <w:t>Zarifikhosroshahi</w:t>
      </w:r>
      <w:proofErr w:type="spellEnd"/>
      <w:r w:rsidRPr="003F17E3">
        <w:rPr>
          <w:sz w:val="22"/>
          <w:szCs w:val="22"/>
          <w:lang w:val="tr-TR"/>
        </w:rPr>
        <w:t xml:space="preserve">, M., </w:t>
      </w:r>
      <w:proofErr w:type="spellStart"/>
      <w:r w:rsidRPr="003F17E3">
        <w:rPr>
          <w:sz w:val="22"/>
          <w:szCs w:val="22"/>
          <w:lang w:val="tr-TR"/>
        </w:rPr>
        <w:t>Gundesli</w:t>
      </w:r>
      <w:proofErr w:type="spellEnd"/>
      <w:r w:rsidRPr="003F17E3">
        <w:rPr>
          <w:sz w:val="22"/>
          <w:szCs w:val="22"/>
          <w:lang w:val="tr-TR"/>
        </w:rPr>
        <w:t xml:space="preserve">, M. A. , Ercişli, S., &amp; </w:t>
      </w:r>
      <w:proofErr w:type="spellStart"/>
      <w:r w:rsidRPr="003F17E3">
        <w:rPr>
          <w:sz w:val="22"/>
          <w:szCs w:val="22"/>
          <w:lang w:val="tr-TR"/>
        </w:rPr>
        <w:t>Holubec</w:t>
      </w:r>
      <w:proofErr w:type="spellEnd"/>
      <w:r w:rsidRPr="003F17E3">
        <w:rPr>
          <w:sz w:val="22"/>
          <w:szCs w:val="22"/>
          <w:lang w:val="tr-TR"/>
        </w:rPr>
        <w:t xml:space="preserve">, V. 2021. </w:t>
      </w:r>
      <w:r w:rsidRPr="003F17E3">
        <w:rPr>
          <w:sz w:val="22"/>
          <w:szCs w:val="22"/>
        </w:rPr>
        <w:t xml:space="preserve">Genetic Diversity and Relationships </w:t>
      </w:r>
      <w:proofErr w:type="gramStart"/>
      <w:r w:rsidRPr="003F17E3">
        <w:rPr>
          <w:sz w:val="22"/>
          <w:szCs w:val="22"/>
        </w:rPr>
        <w:t>Of</w:t>
      </w:r>
      <w:proofErr w:type="gramEnd"/>
      <w:r w:rsidRPr="003F17E3">
        <w:rPr>
          <w:sz w:val="22"/>
          <w:szCs w:val="22"/>
        </w:rPr>
        <w:t xml:space="preserve"> Terebinth (</w:t>
      </w:r>
      <w:proofErr w:type="spellStart"/>
      <w:r w:rsidRPr="003F17E3">
        <w:rPr>
          <w:i/>
          <w:sz w:val="22"/>
          <w:szCs w:val="22"/>
        </w:rPr>
        <w:t>Pistacia</w:t>
      </w:r>
      <w:proofErr w:type="spellEnd"/>
      <w:r w:rsidRPr="003F17E3">
        <w:rPr>
          <w:i/>
          <w:sz w:val="22"/>
          <w:szCs w:val="22"/>
        </w:rPr>
        <w:t xml:space="preserve"> </w:t>
      </w:r>
      <w:proofErr w:type="spellStart"/>
      <w:r w:rsidRPr="003F17E3">
        <w:rPr>
          <w:i/>
          <w:sz w:val="22"/>
          <w:szCs w:val="22"/>
        </w:rPr>
        <w:t>Terebinthus</w:t>
      </w:r>
      <w:proofErr w:type="spellEnd"/>
      <w:r w:rsidRPr="003F17E3">
        <w:rPr>
          <w:sz w:val="22"/>
          <w:szCs w:val="22"/>
        </w:rPr>
        <w:t xml:space="preserve"> L.) Genotypes Growing Wild In Turkey. Agronomy-Basel, Vol.11, No.4. (Q1)</w:t>
      </w:r>
      <w:r w:rsidRPr="003F17E3">
        <w:rPr>
          <w:bCs/>
          <w:sz w:val="22"/>
          <w:szCs w:val="22"/>
          <w:lang w:val="tr-TR"/>
        </w:rPr>
        <w:t>.</w:t>
      </w:r>
    </w:p>
    <w:p w14:paraId="48774B32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  <w:shd w:val="clear" w:color="auto" w:fill="FFFFFF"/>
        </w:rPr>
      </w:pPr>
      <w:proofErr w:type="spellStart"/>
      <w:r w:rsidRPr="003F17E3">
        <w:rPr>
          <w:sz w:val="22"/>
          <w:szCs w:val="22"/>
        </w:rPr>
        <w:t>Keles</w:t>
      </w:r>
      <w:proofErr w:type="spellEnd"/>
      <w:r w:rsidRPr="003F17E3">
        <w:rPr>
          <w:sz w:val="22"/>
          <w:szCs w:val="22"/>
        </w:rPr>
        <w:t xml:space="preserve">, </w:t>
      </w:r>
      <w:proofErr w:type="spellStart"/>
      <w:r w:rsidRPr="003F17E3">
        <w:rPr>
          <w:sz w:val="22"/>
          <w:szCs w:val="22"/>
        </w:rPr>
        <w:t>Hakan</w:t>
      </w:r>
      <w:proofErr w:type="spellEnd"/>
      <w:r w:rsidRPr="003F17E3">
        <w:rPr>
          <w:sz w:val="22"/>
          <w:szCs w:val="22"/>
        </w:rPr>
        <w:t xml:space="preserve">. 2021. </w:t>
      </w:r>
      <w:r w:rsidRPr="003F17E3">
        <w:rPr>
          <w:sz w:val="22"/>
          <w:szCs w:val="22"/>
          <w:shd w:val="clear" w:color="auto" w:fill="FFFFFF"/>
        </w:rPr>
        <w:t xml:space="preserve">Some Morphological Characteristics </w:t>
      </w:r>
      <w:proofErr w:type="gramStart"/>
      <w:r w:rsidRPr="003F17E3">
        <w:rPr>
          <w:sz w:val="22"/>
          <w:szCs w:val="22"/>
          <w:shd w:val="clear" w:color="auto" w:fill="FFFFFF"/>
        </w:rPr>
        <w:t>Of</w:t>
      </w:r>
      <w:proofErr w:type="gramEnd"/>
      <w:r w:rsidRPr="003F17E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17E3">
        <w:rPr>
          <w:sz w:val="22"/>
          <w:szCs w:val="22"/>
          <w:shd w:val="clear" w:color="auto" w:fill="FFFFFF"/>
        </w:rPr>
        <w:t>Sebek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 Valley Hawthorn Genotypes. </w:t>
      </w:r>
      <w:proofErr w:type="spellStart"/>
      <w:r w:rsidRPr="003F17E3">
        <w:rPr>
          <w:sz w:val="22"/>
          <w:szCs w:val="22"/>
          <w:shd w:val="clear" w:color="auto" w:fill="FFFFFF"/>
        </w:rPr>
        <w:t>Ejons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 International Journal on </w:t>
      </w:r>
      <w:proofErr w:type="spellStart"/>
      <w:r w:rsidRPr="003F17E3">
        <w:rPr>
          <w:sz w:val="22"/>
          <w:szCs w:val="22"/>
          <w:shd w:val="clear" w:color="auto" w:fill="FFFFFF"/>
        </w:rPr>
        <w:t>Mathmeatic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, Engineering </w:t>
      </w:r>
      <w:proofErr w:type="gramStart"/>
      <w:r w:rsidRPr="003F17E3">
        <w:rPr>
          <w:sz w:val="22"/>
          <w:szCs w:val="22"/>
          <w:shd w:val="clear" w:color="auto" w:fill="FFFFFF"/>
        </w:rPr>
        <w:t>And</w:t>
      </w:r>
      <w:proofErr w:type="gramEnd"/>
      <w:r w:rsidRPr="003F17E3">
        <w:rPr>
          <w:sz w:val="22"/>
          <w:szCs w:val="22"/>
          <w:shd w:val="clear" w:color="auto" w:fill="FFFFFF"/>
        </w:rPr>
        <w:t xml:space="preserve"> Natural Sciences, 5(20), 738-755. </w:t>
      </w:r>
    </w:p>
    <w:p w14:paraId="238CA10C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  <w:shd w:val="clear" w:color="auto" w:fill="FFFFFF"/>
        </w:rPr>
      </w:pPr>
      <w:r w:rsidRPr="003F17E3">
        <w:rPr>
          <w:sz w:val="22"/>
          <w:szCs w:val="22"/>
          <w:lang w:val="tr-TR"/>
        </w:rPr>
        <w:lastRenderedPageBreak/>
        <w:t xml:space="preserve">Kılıç, T. 2021. </w:t>
      </w:r>
      <w:proofErr w:type="spellStart"/>
      <w:r w:rsidRPr="003F17E3">
        <w:rPr>
          <w:sz w:val="22"/>
          <w:szCs w:val="22"/>
          <w:lang w:val="tr-TR"/>
        </w:rPr>
        <w:t>Tryptophan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And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Sodium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Nitroprusside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Effect</w:t>
      </w:r>
      <w:proofErr w:type="spellEnd"/>
      <w:r w:rsidRPr="003F17E3">
        <w:rPr>
          <w:sz w:val="22"/>
          <w:szCs w:val="22"/>
          <w:lang w:val="tr-TR"/>
        </w:rPr>
        <w:t xml:space="preserve"> On </w:t>
      </w:r>
      <w:proofErr w:type="spellStart"/>
      <w:r w:rsidRPr="003F17E3">
        <w:rPr>
          <w:sz w:val="22"/>
          <w:szCs w:val="22"/>
          <w:lang w:val="tr-TR"/>
        </w:rPr>
        <w:t>The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Vase</w:t>
      </w:r>
      <w:proofErr w:type="spellEnd"/>
      <w:r w:rsidRPr="003F17E3">
        <w:rPr>
          <w:sz w:val="22"/>
          <w:szCs w:val="22"/>
          <w:lang w:val="tr-TR"/>
        </w:rPr>
        <w:t xml:space="preserve"> Life Of </w:t>
      </w:r>
      <w:proofErr w:type="spellStart"/>
      <w:r w:rsidRPr="003F17E3">
        <w:rPr>
          <w:sz w:val="22"/>
          <w:szCs w:val="22"/>
          <w:lang w:val="tr-TR"/>
        </w:rPr>
        <w:t>Lisianthus</w:t>
      </w:r>
      <w:proofErr w:type="spellEnd"/>
      <w:r w:rsidRPr="003F17E3">
        <w:rPr>
          <w:sz w:val="22"/>
          <w:szCs w:val="22"/>
          <w:lang w:val="tr-TR"/>
        </w:rPr>
        <w:t xml:space="preserve"> (</w:t>
      </w:r>
      <w:proofErr w:type="spellStart"/>
      <w:r w:rsidRPr="003F17E3">
        <w:rPr>
          <w:i/>
          <w:iCs/>
          <w:sz w:val="22"/>
          <w:szCs w:val="22"/>
          <w:lang w:val="tr-TR"/>
        </w:rPr>
        <w:t>Eustoma</w:t>
      </w:r>
      <w:proofErr w:type="spellEnd"/>
      <w:r w:rsidRPr="003F17E3">
        <w:rPr>
          <w:i/>
          <w:iCs/>
          <w:sz w:val="22"/>
          <w:szCs w:val="22"/>
          <w:lang w:val="tr-TR"/>
        </w:rPr>
        <w:t xml:space="preserve"> </w:t>
      </w:r>
      <w:proofErr w:type="spellStart"/>
      <w:r w:rsidRPr="003F17E3">
        <w:rPr>
          <w:i/>
          <w:iCs/>
          <w:sz w:val="22"/>
          <w:szCs w:val="22"/>
          <w:lang w:val="tr-TR"/>
        </w:rPr>
        <w:t>Grandiflorum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Shinn</w:t>
      </w:r>
      <w:proofErr w:type="spellEnd"/>
      <w:r w:rsidRPr="003F17E3">
        <w:rPr>
          <w:sz w:val="22"/>
          <w:szCs w:val="22"/>
          <w:lang w:val="tr-TR"/>
        </w:rPr>
        <w:t xml:space="preserve">.). International </w:t>
      </w:r>
      <w:proofErr w:type="spellStart"/>
      <w:r w:rsidRPr="003F17E3">
        <w:rPr>
          <w:sz w:val="22"/>
          <w:szCs w:val="22"/>
          <w:lang w:val="tr-TR"/>
        </w:rPr>
        <w:t>Cappadocia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Scientific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Research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Congress</w:t>
      </w:r>
      <w:proofErr w:type="spellEnd"/>
      <w:r w:rsidRPr="003F17E3">
        <w:rPr>
          <w:sz w:val="22"/>
          <w:szCs w:val="22"/>
          <w:lang w:val="tr-TR"/>
        </w:rPr>
        <w:t xml:space="preserve">, </w:t>
      </w:r>
      <w:proofErr w:type="spellStart"/>
      <w:r w:rsidRPr="003F17E3">
        <w:rPr>
          <w:sz w:val="22"/>
          <w:szCs w:val="22"/>
          <w:lang w:val="tr-TR"/>
        </w:rPr>
        <w:t>December</w:t>
      </w:r>
      <w:proofErr w:type="spellEnd"/>
      <w:r w:rsidRPr="003F17E3">
        <w:rPr>
          <w:sz w:val="22"/>
          <w:szCs w:val="22"/>
          <w:lang w:val="tr-TR"/>
        </w:rPr>
        <w:t xml:space="preserve"> 15-17, </w:t>
      </w:r>
      <w:proofErr w:type="spellStart"/>
      <w:r w:rsidRPr="003F17E3">
        <w:rPr>
          <w:sz w:val="22"/>
          <w:szCs w:val="22"/>
          <w:lang w:val="tr-TR"/>
        </w:rPr>
        <w:t>Cappadocia</w:t>
      </w:r>
      <w:proofErr w:type="spellEnd"/>
      <w:r w:rsidRPr="003F17E3">
        <w:rPr>
          <w:sz w:val="22"/>
          <w:szCs w:val="22"/>
          <w:lang w:val="tr-TR"/>
        </w:rPr>
        <w:t>-Nevşehir.</w:t>
      </w:r>
    </w:p>
    <w:p w14:paraId="650B01B4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  <w:shd w:val="clear" w:color="auto" w:fill="FFFFFF"/>
        </w:rPr>
      </w:pPr>
      <w:proofErr w:type="spellStart"/>
      <w:r w:rsidRPr="003F17E3">
        <w:rPr>
          <w:sz w:val="22"/>
          <w:szCs w:val="22"/>
        </w:rPr>
        <w:t>Kılıç</w:t>
      </w:r>
      <w:proofErr w:type="spellEnd"/>
      <w:r w:rsidRPr="003F17E3">
        <w:rPr>
          <w:sz w:val="22"/>
          <w:szCs w:val="22"/>
        </w:rPr>
        <w:t xml:space="preserve">, T., </w:t>
      </w:r>
      <w:proofErr w:type="spellStart"/>
      <w:r w:rsidRPr="003F17E3">
        <w:rPr>
          <w:sz w:val="22"/>
          <w:szCs w:val="22"/>
        </w:rPr>
        <w:t>Kazaz</w:t>
      </w:r>
      <w:proofErr w:type="spellEnd"/>
      <w:r w:rsidRPr="003F17E3">
        <w:rPr>
          <w:sz w:val="22"/>
          <w:szCs w:val="22"/>
        </w:rPr>
        <w:t xml:space="preserve">, S. 2021. </w:t>
      </w:r>
      <w:proofErr w:type="spellStart"/>
      <w:r w:rsidRPr="003F17E3">
        <w:rPr>
          <w:sz w:val="22"/>
          <w:szCs w:val="22"/>
          <w:lang w:val="tr-TR"/>
        </w:rPr>
        <w:t>Influence</w:t>
      </w:r>
      <w:proofErr w:type="spellEnd"/>
      <w:r w:rsidRPr="003F17E3">
        <w:rPr>
          <w:sz w:val="22"/>
          <w:szCs w:val="22"/>
          <w:lang w:val="tr-TR"/>
        </w:rPr>
        <w:t xml:space="preserve"> Of </w:t>
      </w:r>
      <w:proofErr w:type="spellStart"/>
      <w:r w:rsidRPr="003F17E3">
        <w:rPr>
          <w:sz w:val="22"/>
          <w:szCs w:val="22"/>
          <w:lang w:val="tr-TR"/>
        </w:rPr>
        <w:t>Repeated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Pollınatıon</w:t>
      </w:r>
      <w:proofErr w:type="spellEnd"/>
      <w:r w:rsidRPr="003F17E3">
        <w:rPr>
          <w:sz w:val="22"/>
          <w:szCs w:val="22"/>
          <w:lang w:val="tr-TR"/>
        </w:rPr>
        <w:t xml:space="preserve"> On </w:t>
      </w:r>
      <w:proofErr w:type="spellStart"/>
      <w:r w:rsidRPr="003F17E3">
        <w:rPr>
          <w:sz w:val="22"/>
          <w:szCs w:val="22"/>
          <w:lang w:val="tr-TR"/>
        </w:rPr>
        <w:t>Fruit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And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Seed</w:t>
      </w:r>
      <w:proofErr w:type="spellEnd"/>
      <w:r w:rsidRPr="003F17E3">
        <w:rPr>
          <w:sz w:val="22"/>
          <w:szCs w:val="22"/>
          <w:lang w:val="tr-TR"/>
        </w:rPr>
        <w:t xml:space="preserve"> Set İn </w:t>
      </w:r>
      <w:proofErr w:type="spellStart"/>
      <w:r w:rsidRPr="003F17E3">
        <w:rPr>
          <w:sz w:val="22"/>
          <w:szCs w:val="22"/>
          <w:lang w:val="tr-TR"/>
        </w:rPr>
        <w:t>Crosses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Between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Hybrid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Tea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Rose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Cv</w:t>
      </w:r>
      <w:proofErr w:type="spellEnd"/>
      <w:r w:rsidRPr="003F17E3">
        <w:rPr>
          <w:sz w:val="22"/>
          <w:szCs w:val="22"/>
          <w:lang w:val="tr-TR"/>
        </w:rPr>
        <w:t xml:space="preserve">. </w:t>
      </w:r>
      <w:proofErr w:type="spellStart"/>
      <w:r w:rsidRPr="003F17E3">
        <w:rPr>
          <w:sz w:val="22"/>
          <w:szCs w:val="22"/>
          <w:lang w:val="tr-TR"/>
        </w:rPr>
        <w:t>Myrna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And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Oil-Bearing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Rose</w:t>
      </w:r>
      <w:proofErr w:type="spellEnd"/>
      <w:r w:rsidRPr="003F17E3">
        <w:rPr>
          <w:sz w:val="22"/>
          <w:szCs w:val="22"/>
          <w:lang w:val="tr-TR"/>
        </w:rPr>
        <w:t xml:space="preserve">. 31st International </w:t>
      </w:r>
      <w:proofErr w:type="spellStart"/>
      <w:r w:rsidRPr="003F17E3">
        <w:rPr>
          <w:sz w:val="22"/>
          <w:szCs w:val="22"/>
          <w:lang w:val="tr-TR"/>
        </w:rPr>
        <w:t>Scientific</w:t>
      </w:r>
      <w:proofErr w:type="spellEnd"/>
      <w:r w:rsidRPr="003F17E3">
        <w:rPr>
          <w:sz w:val="22"/>
          <w:szCs w:val="22"/>
          <w:lang w:val="tr-TR"/>
        </w:rPr>
        <w:t xml:space="preserve"> - </w:t>
      </w:r>
      <w:proofErr w:type="spellStart"/>
      <w:r w:rsidRPr="003F17E3">
        <w:rPr>
          <w:sz w:val="22"/>
          <w:szCs w:val="22"/>
          <w:lang w:val="tr-TR"/>
        </w:rPr>
        <w:t>Expert</w:t>
      </w:r>
      <w:proofErr w:type="spellEnd"/>
      <w:r w:rsidRPr="003F17E3">
        <w:rPr>
          <w:sz w:val="22"/>
          <w:szCs w:val="22"/>
          <w:lang w:val="tr-TR"/>
        </w:rPr>
        <w:t xml:space="preserve"> Conference Of </w:t>
      </w:r>
      <w:proofErr w:type="spellStart"/>
      <w:r w:rsidRPr="003F17E3">
        <w:rPr>
          <w:sz w:val="22"/>
          <w:szCs w:val="22"/>
          <w:lang w:val="tr-TR"/>
        </w:rPr>
        <w:t>Agriculture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And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Food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Industry</w:t>
      </w:r>
      <w:proofErr w:type="spellEnd"/>
      <w:r w:rsidRPr="003F17E3">
        <w:rPr>
          <w:sz w:val="22"/>
          <w:szCs w:val="22"/>
          <w:lang w:val="tr-TR"/>
        </w:rPr>
        <w:t xml:space="preserve"> “</w:t>
      </w:r>
      <w:proofErr w:type="spellStart"/>
      <w:r w:rsidRPr="003F17E3">
        <w:rPr>
          <w:sz w:val="22"/>
          <w:szCs w:val="22"/>
          <w:lang w:val="tr-TR"/>
        </w:rPr>
        <w:t>Future</w:t>
      </w:r>
      <w:proofErr w:type="spellEnd"/>
      <w:r w:rsidRPr="003F17E3">
        <w:rPr>
          <w:sz w:val="22"/>
          <w:szCs w:val="22"/>
          <w:lang w:val="tr-TR"/>
        </w:rPr>
        <w:t xml:space="preserve"> Of </w:t>
      </w:r>
      <w:proofErr w:type="spellStart"/>
      <w:r w:rsidRPr="003F17E3">
        <w:rPr>
          <w:sz w:val="22"/>
          <w:szCs w:val="22"/>
          <w:lang w:val="tr-TR"/>
        </w:rPr>
        <w:t>Agriculture</w:t>
      </w:r>
      <w:proofErr w:type="spellEnd"/>
      <w:r w:rsidRPr="003F17E3">
        <w:rPr>
          <w:sz w:val="22"/>
          <w:szCs w:val="22"/>
          <w:lang w:val="tr-TR"/>
        </w:rPr>
        <w:t xml:space="preserve">, </w:t>
      </w:r>
      <w:proofErr w:type="spellStart"/>
      <w:r w:rsidRPr="003F17E3">
        <w:rPr>
          <w:sz w:val="22"/>
          <w:szCs w:val="22"/>
          <w:lang w:val="tr-TR"/>
        </w:rPr>
        <w:t>Agriculture</w:t>
      </w:r>
      <w:proofErr w:type="spellEnd"/>
      <w:r w:rsidRPr="003F17E3">
        <w:rPr>
          <w:sz w:val="22"/>
          <w:szCs w:val="22"/>
          <w:lang w:val="tr-TR"/>
        </w:rPr>
        <w:t xml:space="preserve"> Of </w:t>
      </w:r>
      <w:proofErr w:type="spellStart"/>
      <w:r w:rsidRPr="003F17E3">
        <w:rPr>
          <w:sz w:val="22"/>
          <w:szCs w:val="22"/>
          <w:lang w:val="tr-TR"/>
        </w:rPr>
        <w:t>Future</w:t>
      </w:r>
      <w:proofErr w:type="spellEnd"/>
      <w:r w:rsidRPr="003F17E3">
        <w:rPr>
          <w:sz w:val="22"/>
          <w:szCs w:val="22"/>
          <w:lang w:val="tr-TR"/>
        </w:rPr>
        <w:t xml:space="preserve">”. 27-28 </w:t>
      </w:r>
      <w:proofErr w:type="spellStart"/>
      <w:r w:rsidRPr="003F17E3">
        <w:rPr>
          <w:sz w:val="22"/>
          <w:szCs w:val="22"/>
          <w:lang w:val="tr-TR"/>
        </w:rPr>
        <w:t>September</w:t>
      </w:r>
      <w:proofErr w:type="spellEnd"/>
      <w:r w:rsidRPr="003F17E3">
        <w:rPr>
          <w:sz w:val="22"/>
          <w:szCs w:val="22"/>
          <w:lang w:val="tr-TR"/>
        </w:rPr>
        <w:t xml:space="preserve">, Ege </w:t>
      </w:r>
      <w:proofErr w:type="spellStart"/>
      <w:r w:rsidRPr="003F17E3">
        <w:rPr>
          <w:sz w:val="22"/>
          <w:szCs w:val="22"/>
          <w:lang w:val="tr-TR"/>
        </w:rPr>
        <w:t>University</w:t>
      </w:r>
      <w:proofErr w:type="spellEnd"/>
      <w:r w:rsidRPr="003F17E3">
        <w:rPr>
          <w:sz w:val="22"/>
          <w:szCs w:val="22"/>
          <w:lang w:val="tr-TR"/>
        </w:rPr>
        <w:t xml:space="preserve"> İzmir – </w:t>
      </w:r>
      <w:proofErr w:type="spellStart"/>
      <w:r w:rsidRPr="003F17E3">
        <w:rPr>
          <w:sz w:val="22"/>
          <w:szCs w:val="22"/>
          <w:lang w:val="tr-TR"/>
        </w:rPr>
        <w:t>Turkey</w:t>
      </w:r>
      <w:proofErr w:type="spellEnd"/>
      <w:r w:rsidRPr="003F17E3">
        <w:rPr>
          <w:sz w:val="22"/>
          <w:szCs w:val="22"/>
          <w:lang w:val="tr-TR"/>
        </w:rPr>
        <w:t>.</w:t>
      </w:r>
    </w:p>
    <w:p w14:paraId="724D4701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  <w:shd w:val="clear" w:color="auto" w:fill="FFFFFF"/>
        </w:rPr>
      </w:pPr>
      <w:proofErr w:type="spellStart"/>
      <w:r w:rsidRPr="003F17E3">
        <w:rPr>
          <w:sz w:val="22"/>
          <w:szCs w:val="22"/>
          <w:shd w:val="clear" w:color="auto" w:fill="FFFFFF"/>
        </w:rPr>
        <w:t>Kılıç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, T., Okay, Y., </w:t>
      </w:r>
      <w:proofErr w:type="spellStart"/>
      <w:r w:rsidRPr="003F17E3">
        <w:rPr>
          <w:sz w:val="22"/>
          <w:szCs w:val="22"/>
          <w:shd w:val="clear" w:color="auto" w:fill="FFFFFF"/>
        </w:rPr>
        <w:t>Kazaz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, S. 2021. </w:t>
      </w:r>
      <w:proofErr w:type="spellStart"/>
      <w:r w:rsidRPr="003F17E3">
        <w:rPr>
          <w:sz w:val="22"/>
          <w:szCs w:val="22"/>
          <w:shd w:val="clear" w:color="auto" w:fill="FFFFFF"/>
        </w:rPr>
        <w:t>Farklı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17E3">
        <w:rPr>
          <w:sz w:val="22"/>
          <w:szCs w:val="22"/>
          <w:shd w:val="clear" w:color="auto" w:fill="FFFFFF"/>
        </w:rPr>
        <w:t>Yetiştirme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17E3">
        <w:rPr>
          <w:sz w:val="22"/>
          <w:szCs w:val="22"/>
          <w:shd w:val="clear" w:color="auto" w:fill="FFFFFF"/>
        </w:rPr>
        <w:t>Ortamlarının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17E3">
        <w:rPr>
          <w:sz w:val="22"/>
          <w:szCs w:val="22"/>
          <w:shd w:val="clear" w:color="auto" w:fill="FFFFFF"/>
        </w:rPr>
        <w:t>Bazı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 Oriental </w:t>
      </w:r>
      <w:proofErr w:type="spellStart"/>
      <w:r w:rsidRPr="003F17E3">
        <w:rPr>
          <w:sz w:val="22"/>
          <w:szCs w:val="22"/>
          <w:shd w:val="clear" w:color="auto" w:fill="FFFFFF"/>
        </w:rPr>
        <w:t>Zambak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17E3">
        <w:rPr>
          <w:sz w:val="22"/>
          <w:szCs w:val="22"/>
          <w:shd w:val="clear" w:color="auto" w:fill="FFFFFF"/>
        </w:rPr>
        <w:t>Çeşitlerinin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17E3">
        <w:rPr>
          <w:sz w:val="22"/>
          <w:szCs w:val="22"/>
          <w:shd w:val="clear" w:color="auto" w:fill="FFFFFF"/>
        </w:rPr>
        <w:t>Büyüme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17E3">
        <w:rPr>
          <w:sz w:val="22"/>
          <w:szCs w:val="22"/>
          <w:shd w:val="clear" w:color="auto" w:fill="FFFFFF"/>
        </w:rPr>
        <w:t>Ve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17E3">
        <w:rPr>
          <w:sz w:val="22"/>
          <w:szCs w:val="22"/>
          <w:shd w:val="clear" w:color="auto" w:fill="FFFFFF"/>
        </w:rPr>
        <w:t>Çiçeklenme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17E3">
        <w:rPr>
          <w:sz w:val="22"/>
          <w:szCs w:val="22"/>
          <w:shd w:val="clear" w:color="auto" w:fill="FFFFFF"/>
        </w:rPr>
        <w:t>Özellikleri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17E3">
        <w:rPr>
          <w:sz w:val="22"/>
          <w:szCs w:val="22"/>
          <w:shd w:val="clear" w:color="auto" w:fill="FFFFFF"/>
        </w:rPr>
        <w:t>Üzerine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F17E3">
        <w:rPr>
          <w:sz w:val="22"/>
          <w:szCs w:val="22"/>
          <w:shd w:val="clear" w:color="auto" w:fill="FFFFFF"/>
        </w:rPr>
        <w:t>Etkileri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. MAS Journal </w:t>
      </w:r>
      <w:proofErr w:type="gramStart"/>
      <w:r w:rsidRPr="003F17E3">
        <w:rPr>
          <w:sz w:val="22"/>
          <w:szCs w:val="22"/>
          <w:shd w:val="clear" w:color="auto" w:fill="FFFFFF"/>
        </w:rPr>
        <w:t>Of</w:t>
      </w:r>
      <w:proofErr w:type="gramEnd"/>
      <w:r w:rsidRPr="003F17E3">
        <w:rPr>
          <w:sz w:val="22"/>
          <w:szCs w:val="22"/>
          <w:shd w:val="clear" w:color="auto" w:fill="FFFFFF"/>
        </w:rPr>
        <w:t xml:space="preserve"> Applied Sciences 6(1): 36–48.</w:t>
      </w:r>
    </w:p>
    <w:p w14:paraId="19A9F1CB" w14:textId="77777777" w:rsidR="00A4779E" w:rsidRPr="003F17E3" w:rsidRDefault="00A4779E" w:rsidP="00E2578C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lang w:val="tr-TR"/>
        </w:rPr>
        <w:t xml:space="preserve">Koç, A., Balcı, G., Çetin, E.S. , Keles, H., Kılıç, T., </w:t>
      </w:r>
      <w:proofErr w:type="spellStart"/>
      <w:r w:rsidRPr="003F17E3">
        <w:rPr>
          <w:sz w:val="22"/>
          <w:szCs w:val="22"/>
          <w:lang w:val="tr-TR"/>
        </w:rPr>
        <w:t>Daler</w:t>
      </w:r>
      <w:proofErr w:type="spellEnd"/>
      <w:r w:rsidRPr="003F17E3">
        <w:rPr>
          <w:sz w:val="22"/>
          <w:szCs w:val="22"/>
          <w:lang w:val="tr-TR"/>
        </w:rPr>
        <w:t xml:space="preserve">, S. 2021. </w:t>
      </w:r>
      <w:proofErr w:type="spellStart"/>
      <w:r w:rsidRPr="003F17E3">
        <w:rPr>
          <w:sz w:val="22"/>
          <w:szCs w:val="22"/>
          <w:lang w:val="tr-TR"/>
        </w:rPr>
        <w:t>Horticulture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Genetic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Resources</w:t>
      </w:r>
      <w:proofErr w:type="spellEnd"/>
      <w:r w:rsidRPr="003F17E3">
        <w:rPr>
          <w:sz w:val="22"/>
          <w:szCs w:val="22"/>
          <w:lang w:val="tr-TR"/>
        </w:rPr>
        <w:t xml:space="preserve"> İn Yozgat. 3rd International </w:t>
      </w:r>
      <w:proofErr w:type="spellStart"/>
      <w:r w:rsidRPr="003F17E3">
        <w:rPr>
          <w:sz w:val="22"/>
          <w:szCs w:val="22"/>
          <w:lang w:val="tr-TR"/>
        </w:rPr>
        <w:t>Symposium</w:t>
      </w:r>
      <w:proofErr w:type="spellEnd"/>
      <w:r w:rsidRPr="003F17E3">
        <w:rPr>
          <w:sz w:val="22"/>
          <w:szCs w:val="22"/>
          <w:lang w:val="tr-TR"/>
        </w:rPr>
        <w:t xml:space="preserve"> On </w:t>
      </w:r>
      <w:proofErr w:type="spellStart"/>
      <w:r w:rsidRPr="003F17E3">
        <w:rPr>
          <w:sz w:val="22"/>
          <w:szCs w:val="22"/>
          <w:lang w:val="tr-TR"/>
        </w:rPr>
        <w:t>Biodiversity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Research</w:t>
      </w:r>
      <w:proofErr w:type="spellEnd"/>
      <w:r w:rsidRPr="003F17E3">
        <w:rPr>
          <w:sz w:val="22"/>
          <w:szCs w:val="22"/>
          <w:lang w:val="tr-TR"/>
        </w:rPr>
        <w:t xml:space="preserve">, </w:t>
      </w:r>
      <w:proofErr w:type="spellStart"/>
      <w:r w:rsidRPr="003F17E3">
        <w:rPr>
          <w:sz w:val="22"/>
          <w:szCs w:val="22"/>
          <w:lang w:val="tr-TR"/>
        </w:rPr>
        <w:t>Turkey</w:t>
      </w:r>
      <w:proofErr w:type="spellEnd"/>
      <w:r w:rsidRPr="003F17E3">
        <w:rPr>
          <w:sz w:val="22"/>
          <w:szCs w:val="22"/>
          <w:lang w:val="tr-TR"/>
        </w:rPr>
        <w:t>, 20.10.2021.</w:t>
      </w:r>
    </w:p>
    <w:p w14:paraId="27ADB91C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lang w:val="tr-TR"/>
        </w:rPr>
        <w:t xml:space="preserve">Korkmaz, A., Değer, Ö., </w:t>
      </w:r>
      <w:proofErr w:type="spellStart"/>
      <w:r w:rsidRPr="003F17E3">
        <w:rPr>
          <w:sz w:val="22"/>
          <w:szCs w:val="22"/>
          <w:lang w:val="tr-TR"/>
        </w:rPr>
        <w:t>Szafrańska</w:t>
      </w:r>
      <w:proofErr w:type="spellEnd"/>
      <w:r w:rsidRPr="003F17E3">
        <w:rPr>
          <w:sz w:val="22"/>
          <w:szCs w:val="22"/>
          <w:lang w:val="tr-TR"/>
        </w:rPr>
        <w:t xml:space="preserve">, K., Köklü, Ş., Karaca, A., Yakupoğlu, G., &amp; </w:t>
      </w:r>
      <w:proofErr w:type="spellStart"/>
      <w:r w:rsidRPr="003F17E3">
        <w:rPr>
          <w:sz w:val="22"/>
          <w:szCs w:val="22"/>
          <w:lang w:val="tr-TR"/>
        </w:rPr>
        <w:t>Kocacinar</w:t>
      </w:r>
      <w:proofErr w:type="spellEnd"/>
      <w:r w:rsidRPr="003F17E3">
        <w:rPr>
          <w:sz w:val="22"/>
          <w:szCs w:val="22"/>
          <w:lang w:val="tr-TR"/>
        </w:rPr>
        <w:t xml:space="preserve">, F. 2021. Melatonin </w:t>
      </w:r>
      <w:proofErr w:type="spellStart"/>
      <w:r w:rsidRPr="003F17E3">
        <w:rPr>
          <w:sz w:val="22"/>
          <w:szCs w:val="22"/>
          <w:lang w:val="tr-TR"/>
        </w:rPr>
        <w:t>Effects</w:t>
      </w:r>
      <w:proofErr w:type="spellEnd"/>
      <w:r w:rsidRPr="003F17E3">
        <w:rPr>
          <w:sz w:val="22"/>
          <w:szCs w:val="22"/>
          <w:lang w:val="tr-TR"/>
        </w:rPr>
        <w:t xml:space="preserve"> İn </w:t>
      </w:r>
      <w:proofErr w:type="spellStart"/>
      <w:r w:rsidRPr="003F17E3">
        <w:rPr>
          <w:sz w:val="22"/>
          <w:szCs w:val="22"/>
          <w:lang w:val="tr-TR"/>
        </w:rPr>
        <w:t>Enhancing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Chilling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Stress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Tolerance</w:t>
      </w:r>
      <w:proofErr w:type="spellEnd"/>
      <w:r w:rsidRPr="003F17E3">
        <w:rPr>
          <w:sz w:val="22"/>
          <w:szCs w:val="22"/>
          <w:lang w:val="tr-TR"/>
        </w:rPr>
        <w:t xml:space="preserve"> Of </w:t>
      </w:r>
      <w:proofErr w:type="spellStart"/>
      <w:r w:rsidRPr="003F17E3">
        <w:rPr>
          <w:sz w:val="22"/>
          <w:szCs w:val="22"/>
          <w:lang w:val="tr-TR"/>
        </w:rPr>
        <w:t>Pepper</w:t>
      </w:r>
      <w:proofErr w:type="spellEnd"/>
      <w:r w:rsidRPr="003F17E3">
        <w:rPr>
          <w:sz w:val="22"/>
          <w:szCs w:val="22"/>
          <w:lang w:val="tr-TR"/>
        </w:rPr>
        <w:t xml:space="preserve">. </w:t>
      </w:r>
      <w:proofErr w:type="spellStart"/>
      <w:r w:rsidRPr="003F17E3">
        <w:rPr>
          <w:sz w:val="22"/>
          <w:szCs w:val="22"/>
          <w:lang w:val="tr-TR"/>
        </w:rPr>
        <w:t>Scientia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Horticulturae</w:t>
      </w:r>
      <w:proofErr w:type="spellEnd"/>
      <w:r w:rsidRPr="003F17E3">
        <w:rPr>
          <w:sz w:val="22"/>
          <w:szCs w:val="22"/>
          <w:lang w:val="tr-TR"/>
        </w:rPr>
        <w:t>, 289, 110434.</w:t>
      </w:r>
    </w:p>
    <w:p w14:paraId="4EA34222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</w:rPr>
      </w:pPr>
      <w:r w:rsidRPr="003F17E3">
        <w:rPr>
          <w:sz w:val="22"/>
          <w:szCs w:val="22"/>
          <w:lang w:val="tr-TR"/>
        </w:rPr>
        <w:t xml:space="preserve">Ürek, Ü., Kafkas, S., </w:t>
      </w:r>
      <w:proofErr w:type="spellStart"/>
      <w:r w:rsidRPr="003F17E3">
        <w:rPr>
          <w:sz w:val="22"/>
          <w:szCs w:val="22"/>
          <w:lang w:val="tr-TR"/>
        </w:rPr>
        <w:t>Zarifikhosroshahi</w:t>
      </w:r>
      <w:proofErr w:type="spellEnd"/>
      <w:r w:rsidRPr="003F17E3">
        <w:rPr>
          <w:sz w:val="22"/>
          <w:szCs w:val="22"/>
          <w:lang w:val="tr-TR"/>
        </w:rPr>
        <w:t xml:space="preserve">, M., </w:t>
      </w:r>
      <w:proofErr w:type="spellStart"/>
      <w:r w:rsidRPr="003F17E3">
        <w:rPr>
          <w:sz w:val="22"/>
          <w:szCs w:val="22"/>
          <w:lang w:val="tr-TR"/>
        </w:rPr>
        <w:t>Özongun</w:t>
      </w:r>
      <w:proofErr w:type="spellEnd"/>
      <w:r w:rsidRPr="003F17E3">
        <w:rPr>
          <w:sz w:val="22"/>
          <w:szCs w:val="22"/>
          <w:lang w:val="tr-TR"/>
        </w:rPr>
        <w:t xml:space="preserve">, Ş., Atay, A.N., Aras, S., Kafkas, E., 2021. </w:t>
      </w:r>
      <w:proofErr w:type="spellStart"/>
      <w:r w:rsidRPr="003F17E3">
        <w:rPr>
          <w:sz w:val="22"/>
          <w:szCs w:val="22"/>
          <w:lang w:val="tr-TR"/>
        </w:rPr>
        <w:t>Characterization</w:t>
      </w:r>
      <w:proofErr w:type="spellEnd"/>
      <w:r w:rsidRPr="003F17E3">
        <w:rPr>
          <w:sz w:val="22"/>
          <w:szCs w:val="22"/>
          <w:lang w:val="tr-TR"/>
        </w:rPr>
        <w:t xml:space="preserve"> Of </w:t>
      </w:r>
      <w:proofErr w:type="spellStart"/>
      <w:r w:rsidRPr="003F17E3">
        <w:rPr>
          <w:sz w:val="22"/>
          <w:szCs w:val="22"/>
          <w:lang w:val="tr-TR"/>
        </w:rPr>
        <w:t>Some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Fruit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Quality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Traits</w:t>
      </w:r>
      <w:proofErr w:type="spellEnd"/>
      <w:r w:rsidRPr="003F17E3">
        <w:rPr>
          <w:sz w:val="22"/>
          <w:szCs w:val="22"/>
          <w:lang w:val="tr-TR"/>
        </w:rPr>
        <w:t xml:space="preserve"> On Apple ‘Kaşel-41’ × ‘Williams </w:t>
      </w:r>
      <w:proofErr w:type="spellStart"/>
      <w:r w:rsidRPr="003F17E3">
        <w:rPr>
          <w:sz w:val="22"/>
          <w:szCs w:val="22"/>
          <w:lang w:val="tr-TR"/>
        </w:rPr>
        <w:t>Pride</w:t>
      </w:r>
      <w:proofErr w:type="spellEnd"/>
      <w:r w:rsidRPr="003F17E3">
        <w:rPr>
          <w:sz w:val="22"/>
          <w:szCs w:val="22"/>
          <w:lang w:val="tr-TR"/>
        </w:rPr>
        <w:t xml:space="preserve">’ F1 </w:t>
      </w:r>
      <w:proofErr w:type="spellStart"/>
      <w:r w:rsidRPr="003F17E3">
        <w:rPr>
          <w:sz w:val="22"/>
          <w:szCs w:val="22"/>
          <w:lang w:val="tr-TR"/>
        </w:rPr>
        <w:t>Population</w:t>
      </w:r>
      <w:proofErr w:type="spellEnd"/>
      <w:r w:rsidRPr="003F17E3">
        <w:rPr>
          <w:sz w:val="22"/>
          <w:szCs w:val="22"/>
          <w:lang w:val="tr-TR"/>
        </w:rPr>
        <w:t xml:space="preserve">. </w:t>
      </w:r>
      <w:proofErr w:type="spellStart"/>
      <w:r w:rsidRPr="003F17E3">
        <w:rPr>
          <w:sz w:val="22"/>
          <w:szCs w:val="22"/>
          <w:shd w:val="clear" w:color="auto" w:fill="FFFFFF"/>
        </w:rPr>
        <w:t>Erwerbs-Obstbau</w:t>
      </w:r>
      <w:proofErr w:type="spellEnd"/>
      <w:r w:rsidRPr="003F17E3">
        <w:rPr>
          <w:sz w:val="22"/>
          <w:szCs w:val="22"/>
          <w:shd w:val="clear" w:color="auto" w:fill="FFFFFF"/>
        </w:rPr>
        <w:t xml:space="preserve"> (2021) 63:293–302.</w:t>
      </w:r>
    </w:p>
    <w:p w14:paraId="682CFFD2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proofErr w:type="spellStart"/>
      <w:r w:rsidRPr="003F17E3">
        <w:rPr>
          <w:sz w:val="22"/>
          <w:szCs w:val="22"/>
          <w:lang w:val="tr-TR"/>
        </w:rPr>
        <w:t>Yakupoglu</w:t>
      </w:r>
      <w:proofErr w:type="spellEnd"/>
      <w:r w:rsidRPr="003F17E3">
        <w:rPr>
          <w:sz w:val="22"/>
          <w:szCs w:val="22"/>
          <w:lang w:val="tr-TR"/>
        </w:rPr>
        <w:t xml:space="preserve">, G., Koklu, S., Karaca, A., </w:t>
      </w:r>
      <w:proofErr w:type="spellStart"/>
      <w:r w:rsidRPr="003F17E3">
        <w:rPr>
          <w:sz w:val="22"/>
          <w:szCs w:val="22"/>
          <w:lang w:val="tr-TR"/>
        </w:rPr>
        <w:t>Duver</w:t>
      </w:r>
      <w:proofErr w:type="spellEnd"/>
      <w:r w:rsidRPr="003F17E3">
        <w:rPr>
          <w:sz w:val="22"/>
          <w:szCs w:val="22"/>
          <w:lang w:val="tr-TR"/>
        </w:rPr>
        <w:t xml:space="preserve">, E., </w:t>
      </w:r>
      <w:proofErr w:type="spellStart"/>
      <w:r w:rsidRPr="003F17E3">
        <w:rPr>
          <w:sz w:val="22"/>
          <w:szCs w:val="22"/>
          <w:lang w:val="tr-TR"/>
        </w:rPr>
        <w:t>Reiter</w:t>
      </w:r>
      <w:proofErr w:type="spellEnd"/>
      <w:r w:rsidRPr="003F17E3">
        <w:rPr>
          <w:sz w:val="22"/>
          <w:szCs w:val="22"/>
          <w:lang w:val="tr-TR"/>
        </w:rPr>
        <w:t xml:space="preserve">, R. J., &amp; Korkmaz, A. 2021. </w:t>
      </w:r>
      <w:proofErr w:type="spellStart"/>
      <w:r w:rsidRPr="003F17E3">
        <w:rPr>
          <w:sz w:val="22"/>
          <w:szCs w:val="22"/>
          <w:lang w:val="tr-TR"/>
        </w:rPr>
        <w:t>Fluctuations</w:t>
      </w:r>
      <w:proofErr w:type="spellEnd"/>
      <w:r w:rsidRPr="003F17E3">
        <w:rPr>
          <w:sz w:val="22"/>
          <w:szCs w:val="22"/>
          <w:lang w:val="tr-TR"/>
        </w:rPr>
        <w:t xml:space="preserve"> İn Melatonin Content </w:t>
      </w:r>
      <w:proofErr w:type="spellStart"/>
      <w:r w:rsidRPr="003F17E3">
        <w:rPr>
          <w:sz w:val="22"/>
          <w:szCs w:val="22"/>
          <w:lang w:val="tr-TR"/>
        </w:rPr>
        <w:t>And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İts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Effects</w:t>
      </w:r>
      <w:proofErr w:type="spellEnd"/>
      <w:r w:rsidRPr="003F17E3">
        <w:rPr>
          <w:sz w:val="22"/>
          <w:szCs w:val="22"/>
          <w:lang w:val="tr-TR"/>
        </w:rPr>
        <w:t xml:space="preserve"> On </w:t>
      </w:r>
      <w:proofErr w:type="spellStart"/>
      <w:r w:rsidRPr="003F17E3">
        <w:rPr>
          <w:sz w:val="22"/>
          <w:szCs w:val="22"/>
          <w:lang w:val="tr-TR"/>
        </w:rPr>
        <w:t>The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Ageing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Process</w:t>
      </w:r>
      <w:proofErr w:type="spellEnd"/>
      <w:r w:rsidRPr="003F17E3">
        <w:rPr>
          <w:sz w:val="22"/>
          <w:szCs w:val="22"/>
          <w:lang w:val="tr-TR"/>
        </w:rPr>
        <w:t xml:space="preserve"> Of </w:t>
      </w:r>
      <w:proofErr w:type="spellStart"/>
      <w:r w:rsidRPr="003F17E3">
        <w:rPr>
          <w:sz w:val="22"/>
          <w:szCs w:val="22"/>
          <w:lang w:val="tr-TR"/>
        </w:rPr>
        <w:t>Lettuce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Seeds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During</w:t>
      </w:r>
      <w:proofErr w:type="spellEnd"/>
      <w:r w:rsidRPr="003F17E3">
        <w:rPr>
          <w:sz w:val="22"/>
          <w:szCs w:val="22"/>
          <w:lang w:val="tr-TR"/>
        </w:rPr>
        <w:t xml:space="preserve"> Storage. </w:t>
      </w:r>
      <w:proofErr w:type="spellStart"/>
      <w:r w:rsidRPr="003F17E3">
        <w:rPr>
          <w:sz w:val="22"/>
          <w:szCs w:val="22"/>
          <w:lang w:val="tr-TR"/>
        </w:rPr>
        <w:t>Acta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Scientiarum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Polonorum</w:t>
      </w:r>
      <w:proofErr w:type="spellEnd"/>
      <w:r w:rsidRPr="003F17E3">
        <w:rPr>
          <w:sz w:val="22"/>
          <w:szCs w:val="22"/>
          <w:lang w:val="tr-TR"/>
        </w:rPr>
        <w:t xml:space="preserve">. </w:t>
      </w:r>
      <w:proofErr w:type="spellStart"/>
      <w:r w:rsidRPr="003F17E3">
        <w:rPr>
          <w:sz w:val="22"/>
          <w:szCs w:val="22"/>
          <w:lang w:val="tr-TR"/>
        </w:rPr>
        <w:t>Hortorum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Cultus</w:t>
      </w:r>
      <w:proofErr w:type="spellEnd"/>
      <w:r w:rsidRPr="003F17E3">
        <w:rPr>
          <w:sz w:val="22"/>
          <w:szCs w:val="22"/>
          <w:lang w:val="tr-TR"/>
        </w:rPr>
        <w:t>, 20(3).</w:t>
      </w:r>
    </w:p>
    <w:p w14:paraId="7A33BE0E" w14:textId="4813FFAF" w:rsidR="007D7A58" w:rsidRPr="003F17E3" w:rsidRDefault="007D7A58" w:rsidP="00B232B8">
      <w:pPr>
        <w:ind w:left="360"/>
        <w:rPr>
          <w:b/>
          <w:sz w:val="22"/>
          <w:szCs w:val="22"/>
          <w:lang w:val="tr-TR"/>
        </w:rPr>
      </w:pPr>
      <w:r w:rsidRPr="003F17E3">
        <w:rPr>
          <w:b/>
          <w:sz w:val="22"/>
          <w:szCs w:val="22"/>
          <w:lang w:val="tr-TR"/>
        </w:rPr>
        <w:t>Kitap Bölümü</w:t>
      </w:r>
    </w:p>
    <w:p w14:paraId="1DE7C58C" w14:textId="77777777" w:rsidR="00A4779E" w:rsidRPr="003F17E3" w:rsidRDefault="00A4779E" w:rsidP="00CE5179">
      <w:pPr>
        <w:pStyle w:val="ListeParagraf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3F17E3">
        <w:rPr>
          <w:sz w:val="22"/>
          <w:szCs w:val="22"/>
          <w:lang w:val="tr-TR"/>
        </w:rPr>
        <w:t>Güney, M.</w:t>
      </w:r>
      <w:r w:rsidRPr="003F17E3">
        <w:rPr>
          <w:sz w:val="22"/>
          <w:szCs w:val="22"/>
        </w:rPr>
        <w:t xml:space="preserve">, 2021. Advances in Walnut Breeding. </w:t>
      </w:r>
      <w:proofErr w:type="spellStart"/>
      <w:r w:rsidRPr="003F17E3">
        <w:rPr>
          <w:sz w:val="22"/>
          <w:szCs w:val="22"/>
        </w:rPr>
        <w:t>Iksad</w:t>
      </w:r>
      <w:proofErr w:type="spellEnd"/>
      <w:r w:rsidRPr="003F17E3">
        <w:rPr>
          <w:sz w:val="22"/>
          <w:szCs w:val="22"/>
        </w:rPr>
        <w:t xml:space="preserve"> Publishing House, ISBN:978-625-8061-35-2, pp. 231 -248.</w:t>
      </w:r>
    </w:p>
    <w:p w14:paraId="5F92428E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</w:rPr>
      </w:pPr>
      <w:r w:rsidRPr="003F17E3">
        <w:rPr>
          <w:sz w:val="22"/>
          <w:szCs w:val="22"/>
          <w:lang w:val="tr-TR"/>
        </w:rPr>
        <w:t xml:space="preserve">Keles, Hakan, 2021. </w:t>
      </w:r>
      <w:r w:rsidRPr="003F17E3">
        <w:rPr>
          <w:sz w:val="22"/>
          <w:szCs w:val="22"/>
        </w:rPr>
        <w:t>Walnut: Chapter 7: Flowers and Fertilization Biology in Walnuts</w:t>
      </w:r>
      <w:r w:rsidRPr="003F17E3">
        <w:rPr>
          <w:sz w:val="22"/>
          <w:szCs w:val="22"/>
          <w:lang w:val="tr-TR"/>
        </w:rPr>
        <w:t xml:space="preserve">, p. 23-39, </w:t>
      </w:r>
      <w:r w:rsidRPr="003F17E3">
        <w:rPr>
          <w:sz w:val="22"/>
          <w:szCs w:val="22"/>
        </w:rPr>
        <w:t>ISBN: 978-625-8061-35-2.</w:t>
      </w:r>
    </w:p>
    <w:p w14:paraId="0910325B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lang w:val="tr-TR"/>
        </w:rPr>
        <w:t xml:space="preserve">Yakupoğlu G, Köklü Ş, Karaca A, Korkmaz A (2021), Bazı Bitki Büyüme Düzenleyicilerin Sebzelerde Stres Toleransı Üzerine Etkileri, 571-622; Editörler Ellialtıoğlu </w:t>
      </w:r>
      <w:proofErr w:type="spellStart"/>
      <w:r w:rsidRPr="003F17E3">
        <w:rPr>
          <w:sz w:val="22"/>
          <w:szCs w:val="22"/>
          <w:lang w:val="tr-TR"/>
        </w:rPr>
        <w:t>Şş</w:t>
      </w:r>
      <w:proofErr w:type="spellEnd"/>
      <w:r w:rsidRPr="003F17E3">
        <w:rPr>
          <w:sz w:val="22"/>
          <w:szCs w:val="22"/>
          <w:lang w:val="tr-TR"/>
        </w:rPr>
        <w:t xml:space="preserve">, </w:t>
      </w:r>
      <w:proofErr w:type="spellStart"/>
      <w:r w:rsidRPr="003F17E3">
        <w:rPr>
          <w:sz w:val="22"/>
          <w:szCs w:val="22"/>
          <w:lang w:val="tr-TR"/>
        </w:rPr>
        <w:t>Daşgan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Hy</w:t>
      </w:r>
      <w:proofErr w:type="spellEnd"/>
      <w:r w:rsidRPr="003F17E3">
        <w:rPr>
          <w:sz w:val="22"/>
          <w:szCs w:val="22"/>
          <w:lang w:val="tr-TR"/>
        </w:rPr>
        <w:t xml:space="preserve">, </w:t>
      </w:r>
      <w:proofErr w:type="spellStart"/>
      <w:r w:rsidRPr="003F17E3">
        <w:rPr>
          <w:sz w:val="22"/>
          <w:szCs w:val="22"/>
          <w:lang w:val="tr-TR"/>
        </w:rPr>
        <w:t>Kuşvuran</w:t>
      </w:r>
      <w:proofErr w:type="spellEnd"/>
      <w:r w:rsidRPr="003F17E3">
        <w:rPr>
          <w:sz w:val="22"/>
          <w:szCs w:val="22"/>
          <w:lang w:val="tr-TR"/>
        </w:rPr>
        <w:t xml:space="preserve"> Ş. Sebzelerde Stres Toleransı ve Islah Stratejileri. Gece Kitaplığı. Ankara. ISBN: 9786258449013.</w:t>
      </w:r>
    </w:p>
    <w:p w14:paraId="4D688EB2" w14:textId="77777777" w:rsidR="00A4779E" w:rsidRPr="003F17E3" w:rsidRDefault="00A4779E" w:rsidP="00CE5179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proofErr w:type="spellStart"/>
      <w:r w:rsidRPr="003F17E3">
        <w:rPr>
          <w:sz w:val="22"/>
          <w:szCs w:val="22"/>
          <w:lang w:val="tr-TR"/>
        </w:rPr>
        <w:t>Zarifikhosroshahi</w:t>
      </w:r>
      <w:proofErr w:type="spellEnd"/>
      <w:r w:rsidRPr="003F17E3">
        <w:rPr>
          <w:sz w:val="22"/>
          <w:szCs w:val="22"/>
          <w:lang w:val="tr-TR"/>
        </w:rPr>
        <w:t xml:space="preserve">, M., Güney, M., Kafkas, N. E., 2021. </w:t>
      </w:r>
      <w:proofErr w:type="spellStart"/>
      <w:r w:rsidRPr="003F17E3">
        <w:rPr>
          <w:sz w:val="22"/>
          <w:szCs w:val="22"/>
          <w:lang w:val="tr-TR"/>
        </w:rPr>
        <w:t>Secondary</w:t>
      </w:r>
      <w:proofErr w:type="spellEnd"/>
      <w:r w:rsidRPr="003F17E3">
        <w:rPr>
          <w:sz w:val="22"/>
          <w:szCs w:val="22"/>
          <w:lang w:val="tr-TR"/>
        </w:rPr>
        <w:t xml:space="preserve"> </w:t>
      </w:r>
      <w:proofErr w:type="spellStart"/>
      <w:r w:rsidRPr="003F17E3">
        <w:rPr>
          <w:sz w:val="22"/>
          <w:szCs w:val="22"/>
          <w:lang w:val="tr-TR"/>
        </w:rPr>
        <w:t>Metabolites</w:t>
      </w:r>
      <w:proofErr w:type="spellEnd"/>
      <w:r w:rsidRPr="003F17E3">
        <w:rPr>
          <w:sz w:val="22"/>
          <w:szCs w:val="22"/>
          <w:lang w:val="tr-TR"/>
        </w:rPr>
        <w:t xml:space="preserve"> in </w:t>
      </w:r>
      <w:proofErr w:type="spellStart"/>
      <w:r w:rsidRPr="003F17E3">
        <w:rPr>
          <w:sz w:val="22"/>
          <w:szCs w:val="22"/>
          <w:lang w:val="tr-TR"/>
        </w:rPr>
        <w:t>Walnut</w:t>
      </w:r>
      <w:proofErr w:type="spellEnd"/>
      <w:r w:rsidRPr="003F17E3">
        <w:rPr>
          <w:sz w:val="22"/>
          <w:szCs w:val="22"/>
          <w:lang w:val="tr-TR"/>
        </w:rPr>
        <w:t xml:space="preserve">. </w:t>
      </w:r>
      <w:proofErr w:type="spellStart"/>
      <w:r w:rsidRPr="003F17E3">
        <w:rPr>
          <w:sz w:val="22"/>
          <w:szCs w:val="22"/>
          <w:lang w:val="tr-TR"/>
        </w:rPr>
        <w:t>Iksad</w:t>
      </w:r>
      <w:proofErr w:type="spellEnd"/>
      <w:r w:rsidRPr="003F17E3">
        <w:rPr>
          <w:sz w:val="22"/>
          <w:szCs w:val="22"/>
          <w:lang w:val="tr-TR"/>
        </w:rPr>
        <w:t xml:space="preserve"> Publishing House, ISBN:978-625-8061-35-2, </w:t>
      </w:r>
      <w:proofErr w:type="spellStart"/>
      <w:r w:rsidRPr="003F17E3">
        <w:rPr>
          <w:sz w:val="22"/>
          <w:szCs w:val="22"/>
          <w:lang w:val="tr-TR"/>
        </w:rPr>
        <w:t>pp</w:t>
      </w:r>
      <w:proofErr w:type="spellEnd"/>
      <w:r w:rsidRPr="003F17E3">
        <w:rPr>
          <w:sz w:val="22"/>
          <w:szCs w:val="22"/>
          <w:lang w:val="tr-TR"/>
        </w:rPr>
        <w:t>. 311-339.</w:t>
      </w:r>
    </w:p>
    <w:p w14:paraId="3EE207D9" w14:textId="77777777" w:rsidR="00843932" w:rsidRPr="00B5669B" w:rsidRDefault="00843932" w:rsidP="00B232B8">
      <w:pPr>
        <w:ind w:left="360"/>
        <w:rPr>
          <w:sz w:val="22"/>
          <w:szCs w:val="22"/>
          <w:lang w:val="tr-TR"/>
        </w:rPr>
      </w:pPr>
    </w:p>
    <w:p w14:paraId="0053DFC9" w14:textId="77777777" w:rsidR="00162028" w:rsidRPr="00B5669B" w:rsidRDefault="00162028" w:rsidP="00B232B8">
      <w:pPr>
        <w:ind w:left="360"/>
        <w:rPr>
          <w:sz w:val="22"/>
          <w:szCs w:val="22"/>
          <w:lang w:val="tr-TR"/>
        </w:rPr>
      </w:pPr>
    </w:p>
    <w:p w14:paraId="2CBCCE3B" w14:textId="77777777" w:rsidR="00162028" w:rsidRPr="00B5669B" w:rsidRDefault="00162028" w:rsidP="00B232B8">
      <w:pPr>
        <w:ind w:left="360"/>
        <w:rPr>
          <w:sz w:val="22"/>
          <w:szCs w:val="22"/>
          <w:lang w:val="tr-TR"/>
        </w:rPr>
      </w:pPr>
    </w:p>
    <w:p w14:paraId="159A4177" w14:textId="77777777" w:rsidR="00162028" w:rsidRPr="00B5669B" w:rsidRDefault="00162028" w:rsidP="00B232B8">
      <w:pPr>
        <w:ind w:left="360"/>
        <w:rPr>
          <w:sz w:val="22"/>
          <w:szCs w:val="22"/>
          <w:lang w:val="tr-TR"/>
        </w:rPr>
      </w:pPr>
    </w:p>
    <w:p w14:paraId="59CE3D15" w14:textId="77777777" w:rsidR="00162028" w:rsidRPr="00B5669B" w:rsidRDefault="00162028" w:rsidP="00B232B8">
      <w:pPr>
        <w:ind w:left="360"/>
        <w:rPr>
          <w:sz w:val="22"/>
          <w:szCs w:val="22"/>
          <w:lang w:val="tr-TR"/>
        </w:rPr>
      </w:pPr>
    </w:p>
    <w:p w14:paraId="580A3A13" w14:textId="77777777" w:rsidR="00162028" w:rsidRPr="00B5669B" w:rsidRDefault="00162028" w:rsidP="00B232B8">
      <w:pPr>
        <w:ind w:left="360"/>
        <w:rPr>
          <w:sz w:val="22"/>
          <w:szCs w:val="22"/>
          <w:lang w:val="tr-TR"/>
        </w:rPr>
      </w:pPr>
    </w:p>
    <w:p w14:paraId="1B62D6E0" w14:textId="77777777" w:rsidR="00162028" w:rsidRPr="00B5669B" w:rsidRDefault="00162028" w:rsidP="00B232B8">
      <w:pPr>
        <w:ind w:left="360"/>
        <w:rPr>
          <w:sz w:val="22"/>
          <w:szCs w:val="22"/>
          <w:lang w:val="tr-TR"/>
        </w:rPr>
      </w:pPr>
    </w:p>
    <w:p w14:paraId="39DA1F66" w14:textId="77777777" w:rsidR="00162028" w:rsidRPr="00B5669B" w:rsidRDefault="00162028" w:rsidP="00B232B8">
      <w:pPr>
        <w:ind w:left="360"/>
        <w:rPr>
          <w:sz w:val="22"/>
          <w:szCs w:val="22"/>
          <w:lang w:val="tr-TR"/>
        </w:rPr>
      </w:pPr>
    </w:p>
    <w:p w14:paraId="7FF36597" w14:textId="77777777" w:rsidR="00162028" w:rsidRPr="00B5669B" w:rsidRDefault="00162028" w:rsidP="00B232B8">
      <w:pPr>
        <w:ind w:left="360"/>
        <w:rPr>
          <w:sz w:val="22"/>
          <w:szCs w:val="22"/>
          <w:lang w:val="tr-TR"/>
        </w:rPr>
      </w:pPr>
    </w:p>
    <w:p w14:paraId="378D5462" w14:textId="77777777" w:rsidR="00162028" w:rsidRPr="00B5669B" w:rsidRDefault="00162028" w:rsidP="00B232B8">
      <w:pPr>
        <w:ind w:left="360"/>
        <w:rPr>
          <w:sz w:val="22"/>
          <w:szCs w:val="22"/>
          <w:lang w:val="tr-TR"/>
        </w:rPr>
      </w:pPr>
    </w:p>
    <w:p w14:paraId="5C2B0AC9" w14:textId="77777777" w:rsidR="00162028" w:rsidRPr="00B5669B" w:rsidRDefault="00162028" w:rsidP="00C54706">
      <w:pPr>
        <w:rPr>
          <w:sz w:val="22"/>
          <w:szCs w:val="22"/>
          <w:lang w:val="tr-TR"/>
        </w:rPr>
      </w:pPr>
    </w:p>
    <w:p w14:paraId="7A49B9BA" w14:textId="77777777" w:rsidR="00162028" w:rsidRPr="00B5669B" w:rsidRDefault="00162028" w:rsidP="00B232B8">
      <w:pPr>
        <w:ind w:left="360"/>
        <w:rPr>
          <w:sz w:val="22"/>
          <w:szCs w:val="22"/>
          <w:lang w:val="tr-TR"/>
        </w:rPr>
      </w:pPr>
    </w:p>
    <w:p w14:paraId="1A33B822" w14:textId="77777777" w:rsidR="00C54706" w:rsidRDefault="00C54706" w:rsidP="00994150">
      <w:pPr>
        <w:jc w:val="both"/>
        <w:rPr>
          <w:b/>
          <w:color w:val="000000"/>
          <w:sz w:val="22"/>
          <w:szCs w:val="22"/>
          <w:lang w:val="tr-TR"/>
        </w:rPr>
        <w:sectPr w:rsidR="00C54706" w:rsidSect="00046E99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14:paraId="7967064F" w14:textId="57274FF8" w:rsidR="00B93CA7" w:rsidRPr="00B5669B" w:rsidRDefault="000E69B0" w:rsidP="00994150">
      <w:pPr>
        <w:jc w:val="both"/>
        <w:rPr>
          <w:b/>
          <w:color w:val="000000"/>
          <w:sz w:val="22"/>
          <w:szCs w:val="22"/>
          <w:lang w:val="tr-TR"/>
        </w:rPr>
      </w:pPr>
      <w:r w:rsidRPr="00B5669B">
        <w:rPr>
          <w:b/>
          <w:color w:val="000000"/>
          <w:sz w:val="22"/>
          <w:szCs w:val="22"/>
          <w:lang w:val="tr-TR"/>
        </w:rPr>
        <w:lastRenderedPageBreak/>
        <w:t>PROJELER</w:t>
      </w:r>
    </w:p>
    <w:p w14:paraId="0069FAB7" w14:textId="77777777" w:rsidR="00960795" w:rsidRPr="00B5669B" w:rsidRDefault="00960795" w:rsidP="00994150">
      <w:pPr>
        <w:jc w:val="both"/>
        <w:rPr>
          <w:b/>
          <w:color w:val="000000"/>
          <w:sz w:val="22"/>
          <w:szCs w:val="22"/>
          <w:lang w:val="tr-TR"/>
        </w:rPr>
      </w:pPr>
    </w:p>
    <w:tbl>
      <w:tblPr>
        <w:tblW w:w="1012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1"/>
        <w:gridCol w:w="1509"/>
        <w:gridCol w:w="2010"/>
        <w:gridCol w:w="1836"/>
        <w:gridCol w:w="1231"/>
        <w:gridCol w:w="1967"/>
      </w:tblGrid>
      <w:tr w:rsidR="00B93CA7" w:rsidRPr="00B5669B" w14:paraId="200846D1" w14:textId="77777777" w:rsidTr="004E4652">
        <w:trPr>
          <w:trHeight w:val="78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3F540" w14:textId="77777777" w:rsidR="00B93CA7" w:rsidRPr="00B5669B" w:rsidRDefault="00B93CA7" w:rsidP="00815288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Birim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4A48FFE" w14:textId="77777777" w:rsidR="00B93CA7" w:rsidRPr="00B5669B" w:rsidRDefault="00B93CA7" w:rsidP="00815288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Proje Yöneticisi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834A8D0" w14:textId="77777777" w:rsidR="00B93CA7" w:rsidRPr="00B5669B" w:rsidRDefault="00B93CA7" w:rsidP="00815288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Proje Adı</w:t>
            </w:r>
            <w:r w:rsidR="00843932"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/ Kodu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73D0D7A" w14:textId="77777777" w:rsidR="00B93CA7" w:rsidRPr="00B5669B" w:rsidRDefault="00B93CA7" w:rsidP="00815288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Destekleyen Kurum/Kuruluş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C3AD9F6" w14:textId="77777777" w:rsidR="00B93CA7" w:rsidRPr="00B5669B" w:rsidRDefault="00B93CA7" w:rsidP="00815288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Proje Maliyeti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8C887A2" w14:textId="77777777" w:rsidR="00B93CA7" w:rsidRPr="00B5669B" w:rsidRDefault="00B93CA7" w:rsidP="00815288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Tamamlanıp Tamamlanmadığı</w:t>
            </w:r>
          </w:p>
        </w:tc>
      </w:tr>
      <w:tr w:rsidR="00960795" w:rsidRPr="00B5669B" w14:paraId="1AD3BBF8" w14:textId="77777777" w:rsidTr="004E4652">
        <w:trPr>
          <w:trHeight w:val="788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918827" w14:textId="77777777" w:rsidR="00960795" w:rsidRPr="00B5669B" w:rsidRDefault="00960795" w:rsidP="00942E57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Ziraat Fakültesi Bahçe Bitkileri Bölümü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2214445" w14:textId="77777777" w:rsidR="00960795" w:rsidRPr="003F17E3" w:rsidRDefault="00960795" w:rsidP="00F56164">
            <w:pPr>
              <w:rPr>
                <w:bCs/>
                <w:sz w:val="22"/>
                <w:szCs w:val="22"/>
                <w:lang w:val="tr-TR" w:eastAsia="tr-TR"/>
              </w:rPr>
            </w:pPr>
            <w:r w:rsidRPr="003F17E3">
              <w:rPr>
                <w:bCs/>
                <w:sz w:val="22"/>
                <w:szCs w:val="22"/>
                <w:lang w:val="tr-TR" w:eastAsia="tr-TR"/>
              </w:rPr>
              <w:t>Aysen KOÇ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144C788" w14:textId="77777777" w:rsidR="00960795" w:rsidRPr="003F17E3" w:rsidRDefault="00960795" w:rsidP="00815288">
            <w:pPr>
              <w:rPr>
                <w:b/>
                <w:bCs/>
                <w:sz w:val="22"/>
                <w:szCs w:val="22"/>
                <w:lang w:val="tr-TR" w:eastAsia="tr-TR"/>
              </w:rPr>
            </w:pPr>
            <w:r w:rsidRPr="003F17E3">
              <w:rPr>
                <w:rStyle w:val="Gl"/>
                <w:b w:val="0"/>
                <w:sz w:val="22"/>
                <w:szCs w:val="22"/>
              </w:rPr>
              <w:t>6601a-FBE/21-443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6A79CA6" w14:textId="77777777" w:rsidR="00960795" w:rsidRPr="003F17E3" w:rsidRDefault="00960795" w:rsidP="00815288">
            <w:pPr>
              <w:rPr>
                <w:bCs/>
                <w:sz w:val="22"/>
                <w:szCs w:val="22"/>
                <w:lang w:val="tr-TR" w:eastAsia="tr-TR"/>
              </w:rPr>
            </w:pPr>
            <w:r w:rsidRPr="003F17E3">
              <w:rPr>
                <w:bCs/>
                <w:sz w:val="22"/>
                <w:szCs w:val="22"/>
                <w:lang w:val="tr-TR" w:eastAsia="tr-TR"/>
              </w:rPr>
              <w:t>Yozgat Bozok Üniversitesi, Bilimsel Araştırma Projeleri Birimi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73180E4" w14:textId="77777777" w:rsidR="00960795" w:rsidRPr="003F17E3" w:rsidRDefault="00960795" w:rsidP="00815288">
            <w:pPr>
              <w:rPr>
                <w:bCs/>
                <w:sz w:val="22"/>
                <w:szCs w:val="22"/>
                <w:lang w:val="tr-TR" w:eastAsia="tr-TR"/>
              </w:rPr>
            </w:pPr>
            <w:r w:rsidRPr="003F17E3">
              <w:rPr>
                <w:bCs/>
                <w:sz w:val="22"/>
                <w:szCs w:val="22"/>
                <w:lang w:val="tr-TR" w:eastAsia="tr-TR"/>
              </w:rPr>
              <w:t>12.998,44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12A9CF2" w14:textId="0BF8968F" w:rsidR="00960795" w:rsidRPr="003F17E3" w:rsidRDefault="00960795" w:rsidP="00815288">
            <w:pPr>
              <w:rPr>
                <w:bCs/>
                <w:sz w:val="22"/>
                <w:szCs w:val="22"/>
                <w:lang w:val="tr-TR" w:eastAsia="tr-TR"/>
              </w:rPr>
            </w:pPr>
            <w:r w:rsidRPr="003F17E3">
              <w:rPr>
                <w:bCs/>
                <w:sz w:val="22"/>
                <w:szCs w:val="22"/>
                <w:lang w:val="tr-TR" w:eastAsia="tr-TR"/>
              </w:rPr>
              <w:t>Devam Ediyor</w:t>
            </w:r>
            <w:r w:rsidR="00E40175" w:rsidRPr="003F17E3">
              <w:rPr>
                <w:bCs/>
                <w:sz w:val="22"/>
                <w:szCs w:val="22"/>
                <w:lang w:val="tr-TR" w:eastAsia="tr-TR"/>
              </w:rPr>
              <w:t>.</w:t>
            </w:r>
          </w:p>
        </w:tc>
      </w:tr>
      <w:tr w:rsidR="00960795" w:rsidRPr="00B5669B" w14:paraId="3ECDFF63" w14:textId="77777777" w:rsidTr="004E4652">
        <w:trPr>
          <w:trHeight w:val="788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DEDA95" w14:textId="77777777" w:rsidR="00960795" w:rsidRPr="00B5669B" w:rsidRDefault="00960795" w:rsidP="00942E57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B745687" w14:textId="77777777" w:rsidR="00960795" w:rsidRPr="003F17E3" w:rsidRDefault="00960795" w:rsidP="00F56164">
            <w:pPr>
              <w:rPr>
                <w:bCs/>
                <w:sz w:val="22"/>
                <w:szCs w:val="22"/>
                <w:lang w:val="tr-TR" w:eastAsia="tr-TR"/>
              </w:rPr>
            </w:pPr>
            <w:r w:rsidRPr="003F17E3">
              <w:rPr>
                <w:bCs/>
                <w:sz w:val="22"/>
                <w:szCs w:val="22"/>
                <w:lang w:val="tr-TR" w:eastAsia="tr-TR"/>
              </w:rPr>
              <w:t>Aysen KOÇ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9284F0F" w14:textId="77777777" w:rsidR="00960795" w:rsidRPr="003F17E3" w:rsidRDefault="00960795" w:rsidP="00815288">
            <w:pPr>
              <w:rPr>
                <w:bCs/>
                <w:sz w:val="22"/>
                <w:szCs w:val="22"/>
                <w:lang w:val="tr-TR" w:eastAsia="tr-TR"/>
              </w:rPr>
            </w:pPr>
            <w:r w:rsidRPr="003F17E3">
              <w:rPr>
                <w:bCs/>
                <w:sz w:val="22"/>
                <w:szCs w:val="22"/>
                <w:lang w:val="tr-TR" w:eastAsia="tr-TR"/>
              </w:rPr>
              <w:t>6609b-ZF/21-453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A6DE05F" w14:textId="77777777" w:rsidR="00960795" w:rsidRPr="003F17E3" w:rsidRDefault="00960795" w:rsidP="00815288">
            <w:pPr>
              <w:rPr>
                <w:bCs/>
                <w:sz w:val="22"/>
                <w:szCs w:val="22"/>
                <w:lang w:val="tr-TR" w:eastAsia="tr-TR"/>
              </w:rPr>
            </w:pPr>
            <w:r w:rsidRPr="003F17E3">
              <w:rPr>
                <w:bCs/>
                <w:sz w:val="22"/>
                <w:szCs w:val="22"/>
                <w:lang w:val="tr-TR" w:eastAsia="tr-TR"/>
              </w:rPr>
              <w:t>Yozgat Bozok Üniversitesi, Bilimsel Araştırma Projeleri Birimi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44561E5" w14:textId="77777777" w:rsidR="00960795" w:rsidRPr="003F17E3" w:rsidRDefault="00960795" w:rsidP="00815288">
            <w:pPr>
              <w:rPr>
                <w:bCs/>
                <w:sz w:val="22"/>
                <w:szCs w:val="22"/>
                <w:lang w:val="tr-TR" w:eastAsia="tr-TR"/>
              </w:rPr>
            </w:pPr>
            <w:r w:rsidRPr="003F17E3">
              <w:rPr>
                <w:bCs/>
                <w:sz w:val="22"/>
                <w:szCs w:val="22"/>
                <w:lang w:val="tr-TR" w:eastAsia="tr-TR"/>
              </w:rPr>
              <w:t>3.962,44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4C96FAD" w14:textId="5AB4A7AA" w:rsidR="00960795" w:rsidRPr="003F17E3" w:rsidRDefault="00960795" w:rsidP="00815288">
            <w:pPr>
              <w:rPr>
                <w:bCs/>
                <w:sz w:val="22"/>
                <w:szCs w:val="22"/>
                <w:lang w:val="tr-TR" w:eastAsia="tr-TR"/>
              </w:rPr>
            </w:pPr>
            <w:r w:rsidRPr="003F17E3">
              <w:rPr>
                <w:bCs/>
                <w:sz w:val="22"/>
                <w:szCs w:val="22"/>
                <w:lang w:val="tr-TR" w:eastAsia="tr-TR"/>
              </w:rPr>
              <w:t>Devam Ediyor</w:t>
            </w:r>
            <w:r w:rsidR="00E40175" w:rsidRPr="003F17E3">
              <w:rPr>
                <w:bCs/>
                <w:sz w:val="22"/>
                <w:szCs w:val="22"/>
                <w:lang w:val="tr-TR" w:eastAsia="tr-TR"/>
              </w:rPr>
              <w:t>.</w:t>
            </w:r>
          </w:p>
        </w:tc>
      </w:tr>
      <w:tr w:rsidR="00960795" w:rsidRPr="00B5669B" w14:paraId="2216035B" w14:textId="77777777" w:rsidTr="004E4652">
        <w:trPr>
          <w:trHeight w:val="101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B5400" w14:textId="77777777" w:rsidR="00960795" w:rsidRPr="00B5669B" w:rsidRDefault="00960795" w:rsidP="00942E57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27871" w14:textId="77777777" w:rsidR="00757741" w:rsidRPr="003F17E3" w:rsidRDefault="00960795" w:rsidP="00757741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Emine Sema ÇETİN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34503" w14:textId="345A0A92" w:rsidR="00960795" w:rsidRPr="003F17E3" w:rsidRDefault="00960795" w:rsidP="003D1687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</w:rPr>
              <w:t>6602b-ZF/17-136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B8C9C" w14:textId="77777777" w:rsidR="00960795" w:rsidRPr="003F17E3" w:rsidRDefault="00960795" w:rsidP="003D1687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Yozgat Bozok Üniversitesi, Bilimsel Araştırma Projeleri Birimi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E14B7" w14:textId="77777777" w:rsidR="00960795" w:rsidRPr="003F17E3" w:rsidRDefault="00960795" w:rsidP="003D1687">
            <w:pPr>
              <w:rPr>
                <w:sz w:val="22"/>
                <w:szCs w:val="22"/>
              </w:rPr>
            </w:pPr>
            <w:r w:rsidRPr="003F17E3">
              <w:rPr>
                <w:sz w:val="22"/>
                <w:szCs w:val="22"/>
              </w:rPr>
              <w:t>18.747,00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745E" w14:textId="77777777" w:rsidR="00960795" w:rsidRPr="003F17E3" w:rsidRDefault="00960795" w:rsidP="003D1687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Tamamlandı.</w:t>
            </w:r>
          </w:p>
        </w:tc>
      </w:tr>
      <w:tr w:rsidR="00960795" w:rsidRPr="00B5669B" w14:paraId="61D2EF3B" w14:textId="77777777" w:rsidTr="004E4652">
        <w:trPr>
          <w:trHeight w:val="110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B7F4B" w14:textId="77777777" w:rsidR="00960795" w:rsidRPr="00B5669B" w:rsidRDefault="00960795" w:rsidP="00942E57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F33CB" w14:textId="77777777" w:rsidR="00757741" w:rsidRPr="003F17E3" w:rsidRDefault="00960795" w:rsidP="006A163A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Emine Sema ÇETİN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2BA87" w14:textId="77777777" w:rsidR="00960795" w:rsidRPr="003F17E3" w:rsidRDefault="00960795" w:rsidP="003D1687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</w:rPr>
              <w:t>6602c-ZF/18-164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AA755" w14:textId="77777777" w:rsidR="00960795" w:rsidRPr="003F17E3" w:rsidRDefault="00960795" w:rsidP="003D1687">
            <w:pPr>
              <w:rPr>
                <w:sz w:val="22"/>
                <w:szCs w:val="22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Yozgat Bozok Üniversitesi, Bilimsel Araştırma Projeleri Birimi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23D00" w14:textId="77777777" w:rsidR="00960795" w:rsidRPr="003F17E3" w:rsidRDefault="00960795" w:rsidP="003D1687">
            <w:pPr>
              <w:rPr>
                <w:sz w:val="22"/>
                <w:szCs w:val="22"/>
              </w:rPr>
            </w:pPr>
            <w:r w:rsidRPr="003F17E3">
              <w:rPr>
                <w:sz w:val="22"/>
                <w:szCs w:val="22"/>
              </w:rPr>
              <w:t>27.928,76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AE9AA" w14:textId="5F911C0B" w:rsidR="00960795" w:rsidRPr="003F17E3" w:rsidRDefault="00757741" w:rsidP="003D1687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Tamamlandı</w:t>
            </w:r>
            <w:r w:rsidR="00E40175" w:rsidRPr="003F17E3">
              <w:rPr>
                <w:sz w:val="22"/>
                <w:szCs w:val="22"/>
                <w:lang w:val="tr-TR" w:eastAsia="tr-TR"/>
              </w:rPr>
              <w:t>.</w:t>
            </w:r>
          </w:p>
        </w:tc>
      </w:tr>
      <w:tr w:rsidR="00960795" w:rsidRPr="00B5669B" w14:paraId="21CE5992" w14:textId="77777777" w:rsidTr="004E4652">
        <w:trPr>
          <w:trHeight w:val="118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0876B" w14:textId="77777777" w:rsidR="00960795" w:rsidRPr="00B5669B" w:rsidRDefault="00960795" w:rsidP="00B93CA7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7FDAC" w14:textId="77777777" w:rsidR="00960795" w:rsidRPr="003F17E3" w:rsidRDefault="00960795" w:rsidP="003D1687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Emine Sema ÇETİN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B753F" w14:textId="77777777" w:rsidR="00960795" w:rsidRPr="003F17E3" w:rsidRDefault="00960795" w:rsidP="003D1687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</w:rPr>
              <w:t>6601a-FBE/21-444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DA97B" w14:textId="77777777" w:rsidR="00960795" w:rsidRPr="003F17E3" w:rsidRDefault="00960795" w:rsidP="003D1687">
            <w:pPr>
              <w:rPr>
                <w:sz w:val="22"/>
                <w:szCs w:val="22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Yozgat Bozok Üniversitesi, Bilimsel Araştırma Projeleri Birimi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BCB58" w14:textId="77777777" w:rsidR="00960795" w:rsidRPr="003F17E3" w:rsidRDefault="00960795" w:rsidP="003D1687">
            <w:pPr>
              <w:rPr>
                <w:sz w:val="22"/>
                <w:szCs w:val="22"/>
              </w:rPr>
            </w:pPr>
            <w:r w:rsidRPr="003F17E3">
              <w:rPr>
                <w:sz w:val="22"/>
                <w:szCs w:val="22"/>
              </w:rPr>
              <w:t>12.826,60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4CBE2" w14:textId="77777777" w:rsidR="00960795" w:rsidRPr="003F17E3" w:rsidRDefault="00960795" w:rsidP="003D1687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Devam Ediyor.</w:t>
            </w:r>
          </w:p>
        </w:tc>
      </w:tr>
      <w:tr w:rsidR="00960795" w:rsidRPr="00B5669B" w14:paraId="78138464" w14:textId="77777777" w:rsidTr="004E4652">
        <w:trPr>
          <w:trHeight w:val="118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EFFEC" w14:textId="77777777" w:rsidR="00960795" w:rsidRPr="00B5669B" w:rsidRDefault="00960795" w:rsidP="00B93CA7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CB7F4" w14:textId="77777777" w:rsidR="00960795" w:rsidRPr="003F17E3" w:rsidRDefault="00960795" w:rsidP="00033F0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/>
              </w:rPr>
              <w:t>Hakan KELES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A06D3" w14:textId="77777777" w:rsidR="00960795" w:rsidRPr="003F17E3" w:rsidRDefault="00960795" w:rsidP="00033F0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shd w:val="clear" w:color="auto" w:fill="FCFCFC"/>
              </w:rPr>
              <w:t>6602c-ZF/20-390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97CF" w14:textId="16112B26" w:rsidR="00960795" w:rsidRPr="003F17E3" w:rsidRDefault="00CE5179" w:rsidP="00033F0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Yozgat Bozok Üniversitesi, Bilimsel Araştırma Projeleri Birimi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09ACA" w14:textId="77777777" w:rsidR="00960795" w:rsidRPr="003F17E3" w:rsidRDefault="00960795" w:rsidP="00033F09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shd w:val="clear" w:color="auto" w:fill="F8F8F8"/>
              </w:rPr>
              <w:t>38.772,04 TL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F393C" w14:textId="5CEDB26D" w:rsidR="00960795" w:rsidRPr="003F17E3" w:rsidRDefault="00960795" w:rsidP="00033F0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Devam Ediyor</w:t>
            </w:r>
            <w:r w:rsidR="00E40175" w:rsidRPr="003F17E3">
              <w:rPr>
                <w:sz w:val="22"/>
                <w:szCs w:val="22"/>
                <w:lang w:val="tr-TR" w:eastAsia="tr-TR"/>
              </w:rPr>
              <w:t>.</w:t>
            </w:r>
          </w:p>
        </w:tc>
      </w:tr>
      <w:tr w:rsidR="00960795" w:rsidRPr="00B5669B" w14:paraId="67B4B63C" w14:textId="77777777" w:rsidTr="004E4652">
        <w:trPr>
          <w:trHeight w:val="118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AE91D" w14:textId="77777777" w:rsidR="00960795" w:rsidRPr="00B5669B" w:rsidRDefault="00960795" w:rsidP="00B93CA7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CFE2" w14:textId="77777777" w:rsidR="00960795" w:rsidRPr="003F17E3" w:rsidRDefault="00960795" w:rsidP="00033F09">
            <w:pPr>
              <w:rPr>
                <w:sz w:val="22"/>
                <w:szCs w:val="22"/>
                <w:lang w:val="tr-TR" w:eastAsia="tr-TR"/>
              </w:rPr>
            </w:pPr>
            <w:proofErr w:type="spellStart"/>
            <w:r w:rsidRPr="003F17E3">
              <w:rPr>
                <w:sz w:val="22"/>
                <w:szCs w:val="22"/>
                <w:shd w:val="clear" w:color="auto" w:fill="FCFCFC"/>
              </w:rPr>
              <w:t>Hakan</w:t>
            </w:r>
            <w:proofErr w:type="spellEnd"/>
            <w:r w:rsidRPr="003F17E3">
              <w:rPr>
                <w:sz w:val="22"/>
                <w:szCs w:val="22"/>
                <w:shd w:val="clear" w:color="auto" w:fill="FCFCFC"/>
              </w:rPr>
              <w:t xml:space="preserve"> KELES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CDC7B" w14:textId="77777777" w:rsidR="00960795" w:rsidRPr="003F17E3" w:rsidRDefault="00960795" w:rsidP="00033F0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shd w:val="clear" w:color="auto" w:fill="F8F8F8"/>
              </w:rPr>
              <w:t>6602b-ZF/19-251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32A2E" w14:textId="77777777" w:rsidR="00960795" w:rsidRPr="003F17E3" w:rsidRDefault="00960795" w:rsidP="00033F0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shd w:val="clear" w:color="auto" w:fill="F8F8F8"/>
                <w:lang w:val="tr-TR"/>
              </w:rPr>
              <w:t>Hünnap (</w:t>
            </w:r>
            <w:proofErr w:type="spellStart"/>
            <w:r w:rsidRPr="003F17E3">
              <w:rPr>
                <w:sz w:val="22"/>
                <w:szCs w:val="22"/>
                <w:shd w:val="clear" w:color="auto" w:fill="F8F8F8"/>
                <w:lang w:val="tr-TR"/>
              </w:rPr>
              <w:t>Ziziphus</w:t>
            </w:r>
            <w:proofErr w:type="spellEnd"/>
            <w:r w:rsidRPr="003F17E3">
              <w:rPr>
                <w:sz w:val="22"/>
                <w:szCs w:val="22"/>
                <w:shd w:val="clear" w:color="auto" w:fill="F8F8F8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shd w:val="clear" w:color="auto" w:fill="F8F8F8"/>
                <w:lang w:val="tr-TR"/>
              </w:rPr>
              <w:t>jujuba</w:t>
            </w:r>
            <w:proofErr w:type="spellEnd"/>
            <w:r w:rsidRPr="003F17E3">
              <w:rPr>
                <w:sz w:val="22"/>
                <w:szCs w:val="22"/>
                <w:shd w:val="clear" w:color="auto" w:fill="F8F8F8"/>
                <w:lang w:val="tr-TR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  <w:shd w:val="clear" w:color="auto" w:fill="F8F8F8"/>
                <w:lang w:val="tr-TR"/>
              </w:rPr>
              <w:t>Mill</w:t>
            </w:r>
            <w:proofErr w:type="spellEnd"/>
            <w:r w:rsidRPr="003F17E3">
              <w:rPr>
                <w:sz w:val="22"/>
                <w:szCs w:val="22"/>
                <w:shd w:val="clear" w:color="auto" w:fill="F8F8F8"/>
                <w:lang w:val="tr-TR"/>
              </w:rPr>
              <w:t>.) Bitkisinin Yozgat Ekolojik Şartlarına Adaptasyonunun Belirlenmesi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61C33" w14:textId="77777777" w:rsidR="00960795" w:rsidRPr="003F17E3" w:rsidRDefault="00960795" w:rsidP="00033F09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shd w:val="clear" w:color="auto" w:fill="F8F8F8"/>
              </w:rPr>
              <w:t>21.248,65 TL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4A32C" w14:textId="25E2F709" w:rsidR="00960795" w:rsidRPr="003F17E3" w:rsidRDefault="00960795" w:rsidP="00033F0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Devam Ediyor</w:t>
            </w:r>
            <w:r w:rsidR="00E40175" w:rsidRPr="003F17E3">
              <w:rPr>
                <w:sz w:val="22"/>
                <w:szCs w:val="22"/>
                <w:lang w:val="tr-TR" w:eastAsia="tr-TR"/>
              </w:rPr>
              <w:t>.</w:t>
            </w:r>
          </w:p>
        </w:tc>
      </w:tr>
      <w:tr w:rsidR="00960795" w:rsidRPr="00B5669B" w14:paraId="4C510CF3" w14:textId="77777777" w:rsidTr="004E4652">
        <w:trPr>
          <w:trHeight w:val="118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0012D" w14:textId="77777777" w:rsidR="00960795" w:rsidRPr="00B5669B" w:rsidRDefault="00960795" w:rsidP="00B93CA7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EBF8" w14:textId="77777777" w:rsidR="00960795" w:rsidRPr="003F17E3" w:rsidRDefault="00960795" w:rsidP="00097DFD">
            <w:pPr>
              <w:rPr>
                <w:sz w:val="22"/>
                <w:szCs w:val="22"/>
              </w:rPr>
            </w:pPr>
            <w:proofErr w:type="spellStart"/>
            <w:r w:rsidRPr="003F17E3">
              <w:rPr>
                <w:sz w:val="22"/>
                <w:szCs w:val="22"/>
              </w:rPr>
              <w:t>Gülden</w:t>
            </w:r>
            <w:proofErr w:type="spellEnd"/>
            <w:r w:rsidRPr="003F17E3">
              <w:rPr>
                <w:sz w:val="22"/>
                <w:szCs w:val="22"/>
              </w:rPr>
              <w:t xml:space="preserve"> BALCI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E7404" w14:textId="77777777" w:rsidR="00960795" w:rsidRPr="003F17E3" w:rsidRDefault="00960795" w:rsidP="00097DFD">
            <w:pPr>
              <w:rPr>
                <w:sz w:val="22"/>
                <w:szCs w:val="22"/>
              </w:rPr>
            </w:pPr>
            <w:r w:rsidRPr="003F17E3">
              <w:rPr>
                <w:sz w:val="22"/>
                <w:szCs w:val="22"/>
              </w:rPr>
              <w:t>6602b-ZF/19-331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9F02" w14:textId="77777777" w:rsidR="00960795" w:rsidRPr="003F17E3" w:rsidRDefault="00960795" w:rsidP="00097DFD">
            <w:pPr>
              <w:rPr>
                <w:sz w:val="22"/>
                <w:szCs w:val="22"/>
              </w:rPr>
            </w:pPr>
            <w:proofErr w:type="spellStart"/>
            <w:r w:rsidRPr="003F17E3">
              <w:rPr>
                <w:sz w:val="22"/>
                <w:szCs w:val="22"/>
              </w:rPr>
              <w:t>Yozgat</w:t>
            </w:r>
            <w:proofErr w:type="spellEnd"/>
            <w:r w:rsidRPr="003F17E3">
              <w:rPr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</w:rPr>
              <w:t>Bozok</w:t>
            </w:r>
            <w:proofErr w:type="spellEnd"/>
            <w:r w:rsidRPr="003F17E3">
              <w:rPr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</w:rPr>
              <w:t>Üniversitesi</w:t>
            </w:r>
            <w:proofErr w:type="spellEnd"/>
            <w:r w:rsidRPr="003F17E3">
              <w:rPr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</w:rPr>
              <w:t>Bilimsel</w:t>
            </w:r>
            <w:proofErr w:type="spellEnd"/>
            <w:r w:rsidRPr="003F17E3">
              <w:rPr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</w:rPr>
              <w:t>Araştırma</w:t>
            </w:r>
            <w:proofErr w:type="spellEnd"/>
            <w:r w:rsidRPr="003F17E3">
              <w:rPr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</w:rPr>
              <w:t>Projeleri</w:t>
            </w:r>
            <w:proofErr w:type="spellEnd"/>
            <w:r w:rsidRPr="003F17E3">
              <w:rPr>
                <w:sz w:val="22"/>
                <w:szCs w:val="22"/>
              </w:rPr>
              <w:t xml:space="preserve"> </w:t>
            </w:r>
            <w:proofErr w:type="spellStart"/>
            <w:r w:rsidRPr="003F17E3">
              <w:rPr>
                <w:sz w:val="22"/>
                <w:szCs w:val="22"/>
              </w:rPr>
              <w:t>Birimi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1FC98" w14:textId="77777777" w:rsidR="00960795" w:rsidRPr="003F17E3" w:rsidRDefault="00960795" w:rsidP="00995A64">
            <w:pPr>
              <w:rPr>
                <w:sz w:val="22"/>
                <w:szCs w:val="22"/>
              </w:rPr>
            </w:pPr>
            <w:r w:rsidRPr="003F17E3">
              <w:rPr>
                <w:sz w:val="22"/>
                <w:szCs w:val="22"/>
              </w:rPr>
              <w:t xml:space="preserve">17.873,99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4507F" w14:textId="77777777" w:rsidR="00960795" w:rsidRPr="003F17E3" w:rsidRDefault="00960795" w:rsidP="00097DFD">
            <w:pPr>
              <w:rPr>
                <w:sz w:val="22"/>
                <w:szCs w:val="22"/>
              </w:rPr>
            </w:pPr>
            <w:proofErr w:type="spellStart"/>
            <w:r w:rsidRPr="003F17E3">
              <w:rPr>
                <w:sz w:val="22"/>
                <w:szCs w:val="22"/>
              </w:rPr>
              <w:t>Tamamlandı</w:t>
            </w:r>
            <w:proofErr w:type="spellEnd"/>
            <w:r w:rsidRPr="003F17E3">
              <w:rPr>
                <w:sz w:val="22"/>
                <w:szCs w:val="22"/>
              </w:rPr>
              <w:t>.</w:t>
            </w:r>
          </w:p>
        </w:tc>
      </w:tr>
      <w:tr w:rsidR="00CE5179" w:rsidRPr="00B5669B" w14:paraId="16E5F4CE" w14:textId="77777777" w:rsidTr="004E4652">
        <w:trPr>
          <w:trHeight w:val="118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D6304" w14:textId="77777777" w:rsidR="00CE5179" w:rsidRPr="00B5669B" w:rsidRDefault="00CE5179" w:rsidP="00CE517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C4128" w14:textId="321A343A" w:rsidR="00CE5179" w:rsidRPr="003F17E3" w:rsidRDefault="00CE5179" w:rsidP="00CE5179">
            <w:pPr>
              <w:rPr>
                <w:sz w:val="22"/>
                <w:szCs w:val="22"/>
              </w:rPr>
            </w:pPr>
            <w:proofErr w:type="spellStart"/>
            <w:r w:rsidRPr="003F17E3">
              <w:rPr>
                <w:sz w:val="22"/>
                <w:szCs w:val="22"/>
                <w:lang w:val="tr-TR"/>
              </w:rPr>
              <w:t>Neslihşah</w:t>
            </w:r>
            <w:proofErr w:type="spellEnd"/>
            <w:r w:rsidRPr="003F17E3">
              <w:rPr>
                <w:sz w:val="22"/>
                <w:szCs w:val="22"/>
                <w:lang w:val="tr-TR"/>
              </w:rPr>
              <w:t xml:space="preserve"> ALKOÇ (Yürütücü), Gülden BALCI (Danışman)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C77EC" w14:textId="32526E03" w:rsidR="00CE5179" w:rsidRPr="003F17E3" w:rsidRDefault="00CE5179" w:rsidP="00CE5179">
            <w:pPr>
              <w:rPr>
                <w:sz w:val="22"/>
                <w:szCs w:val="22"/>
              </w:rPr>
            </w:pPr>
            <w:proofErr w:type="spellStart"/>
            <w:r w:rsidRPr="003F17E3">
              <w:rPr>
                <w:sz w:val="22"/>
                <w:szCs w:val="22"/>
                <w:lang w:val="tr-TR" w:eastAsia="tr-TR"/>
              </w:rPr>
              <w:t>Ultrasonik</w:t>
            </w:r>
            <w:proofErr w:type="spellEnd"/>
            <w:r w:rsidRPr="003F17E3">
              <w:rPr>
                <w:sz w:val="22"/>
                <w:szCs w:val="22"/>
                <w:lang w:val="tr-TR" w:eastAsia="tr-TR"/>
              </w:rPr>
              <w:t xml:space="preserve"> Ses Dalgalarının Çilek Fidelerinin Bazı Vejetatif ve Biyokimyasal Özellikleri Üzerine Etkisi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14ACA" w14:textId="1F5333DF" w:rsidR="00CE5179" w:rsidRPr="003F17E3" w:rsidRDefault="00CE5179" w:rsidP="00CE5179">
            <w:pPr>
              <w:rPr>
                <w:sz w:val="22"/>
                <w:szCs w:val="22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TÜBİTAK-2209A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EE7BF" w14:textId="55F9B020" w:rsidR="00CE5179" w:rsidRPr="003F17E3" w:rsidRDefault="00CE5179" w:rsidP="00CE5179">
            <w:pPr>
              <w:rPr>
                <w:sz w:val="22"/>
                <w:szCs w:val="22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3.272,68 TL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D6559" w14:textId="66E6ABB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Tamamlandı.</w:t>
            </w:r>
          </w:p>
        </w:tc>
      </w:tr>
      <w:tr w:rsidR="00CE5179" w:rsidRPr="00B5669B" w14:paraId="65D12148" w14:textId="77777777" w:rsidTr="004E4652">
        <w:trPr>
          <w:trHeight w:val="1180"/>
        </w:trPr>
        <w:tc>
          <w:tcPr>
            <w:tcW w:w="15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AA702" w14:textId="77777777" w:rsidR="00CE5179" w:rsidRPr="00B5669B" w:rsidRDefault="00CE5179" w:rsidP="00CE517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5E4AD" w14:textId="238AABFF" w:rsidR="00CE5179" w:rsidRPr="003F17E3" w:rsidRDefault="00CE5179" w:rsidP="00CE5179">
            <w:pPr>
              <w:rPr>
                <w:sz w:val="22"/>
                <w:szCs w:val="22"/>
              </w:rPr>
            </w:pPr>
            <w:proofErr w:type="spellStart"/>
            <w:r w:rsidRPr="003F17E3">
              <w:rPr>
                <w:sz w:val="22"/>
                <w:szCs w:val="22"/>
              </w:rPr>
              <w:t>Gökçen</w:t>
            </w:r>
            <w:proofErr w:type="spellEnd"/>
            <w:r w:rsidRPr="003F17E3">
              <w:rPr>
                <w:sz w:val="22"/>
                <w:szCs w:val="22"/>
              </w:rPr>
              <w:t xml:space="preserve"> YAKUPOĞLU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2785F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 xml:space="preserve">Farklı dozlarda uygulanan çiftlik gübresinin biber ve çilek yetiştiriciliği ile bazı toprak kalite parametreleri </w:t>
            </w:r>
            <w:r w:rsidRPr="003F17E3">
              <w:rPr>
                <w:sz w:val="22"/>
                <w:szCs w:val="22"/>
                <w:lang w:val="tr-TR" w:eastAsia="tr-TR"/>
              </w:rPr>
              <w:lastRenderedPageBreak/>
              <w:t>üzerine etkisi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09ED9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lastRenderedPageBreak/>
              <w:t>YOBU Bap Birimi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A9624" w14:textId="77777777" w:rsidR="00CE5179" w:rsidRPr="003F17E3" w:rsidRDefault="00CE5179" w:rsidP="00CE5179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shd w:val="clear" w:color="auto" w:fill="F8F8F8"/>
              </w:rPr>
              <w:t>12.263,22 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EBC78" w14:textId="40F9CAC7" w:rsidR="000B67F2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Tamamlandı</w:t>
            </w:r>
          </w:p>
        </w:tc>
      </w:tr>
      <w:tr w:rsidR="00CE5179" w:rsidRPr="00B5669B" w14:paraId="5AACAD86" w14:textId="77777777" w:rsidTr="004E4652">
        <w:trPr>
          <w:trHeight w:val="1180"/>
        </w:trPr>
        <w:tc>
          <w:tcPr>
            <w:tcW w:w="15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BE6C2" w14:textId="77777777" w:rsidR="00CE5179" w:rsidRPr="00B5669B" w:rsidRDefault="00CE5179" w:rsidP="00CE517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D3480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Tuğçe Erdem</w:t>
            </w:r>
          </w:p>
          <w:p w14:paraId="74E400B7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(Yürütücü)</w:t>
            </w:r>
          </w:p>
          <w:p w14:paraId="69FC7419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Gökçen YAKUPOĞLU</w:t>
            </w:r>
          </w:p>
          <w:p w14:paraId="65708780" w14:textId="14FEDA98" w:rsidR="00CE5179" w:rsidRPr="003F17E3" w:rsidRDefault="00CE5179" w:rsidP="00CE5179">
            <w:pPr>
              <w:rPr>
                <w:sz w:val="22"/>
                <w:szCs w:val="22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(Danışman)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4C832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proofErr w:type="spellStart"/>
            <w:r w:rsidRPr="003F17E3">
              <w:rPr>
                <w:sz w:val="22"/>
                <w:szCs w:val="22"/>
                <w:lang w:val="x-none" w:eastAsia="tr-TR"/>
              </w:rPr>
              <w:t>M</w:t>
            </w:r>
            <w:r w:rsidRPr="003F17E3">
              <w:rPr>
                <w:sz w:val="22"/>
                <w:szCs w:val="22"/>
                <w:lang w:val="tr-TR" w:eastAsia="tr-TR"/>
              </w:rPr>
              <w:t>ikoriza</w:t>
            </w:r>
            <w:proofErr w:type="spellEnd"/>
            <w:r w:rsidRPr="003F17E3">
              <w:rPr>
                <w:sz w:val="22"/>
                <w:szCs w:val="22"/>
                <w:lang w:val="x-none" w:eastAsia="tr-TR"/>
              </w:rPr>
              <w:t xml:space="preserve"> </w:t>
            </w:r>
            <w:r w:rsidRPr="003F17E3">
              <w:rPr>
                <w:sz w:val="22"/>
                <w:szCs w:val="22"/>
                <w:lang w:val="tr-TR" w:eastAsia="tr-TR"/>
              </w:rPr>
              <w:t xml:space="preserve">Uygulamasının </w:t>
            </w:r>
            <w:proofErr w:type="spellStart"/>
            <w:r w:rsidRPr="003F17E3">
              <w:rPr>
                <w:sz w:val="22"/>
                <w:szCs w:val="22"/>
                <w:lang w:val="tr-TR" w:eastAsia="tr-TR"/>
              </w:rPr>
              <w:t>Cd</w:t>
            </w:r>
            <w:proofErr w:type="spellEnd"/>
            <w:r w:rsidRPr="003F17E3">
              <w:rPr>
                <w:sz w:val="22"/>
                <w:szCs w:val="22"/>
                <w:lang w:val="tr-TR" w:eastAsia="tr-TR"/>
              </w:rPr>
              <w:t xml:space="preserve"> Stresi Üzerine</w:t>
            </w:r>
            <w:r w:rsidRPr="003F17E3">
              <w:rPr>
                <w:sz w:val="22"/>
                <w:szCs w:val="22"/>
                <w:lang w:val="x-none" w:eastAsia="tr-TR"/>
              </w:rPr>
              <w:t xml:space="preserve"> </w:t>
            </w:r>
            <w:r w:rsidRPr="003F17E3">
              <w:rPr>
                <w:sz w:val="22"/>
                <w:szCs w:val="22"/>
                <w:lang w:val="tr-TR" w:eastAsia="tr-TR"/>
              </w:rPr>
              <w:t>Etkilerinin Görüntü</w:t>
            </w:r>
            <w:r w:rsidRPr="003F17E3">
              <w:rPr>
                <w:sz w:val="22"/>
                <w:szCs w:val="22"/>
                <w:lang w:val="x-none" w:eastAsia="tr-TR"/>
              </w:rPr>
              <w:t xml:space="preserve"> </w:t>
            </w:r>
            <w:r w:rsidRPr="003F17E3">
              <w:rPr>
                <w:sz w:val="22"/>
                <w:szCs w:val="22"/>
                <w:lang w:val="tr-TR" w:eastAsia="tr-TR"/>
              </w:rPr>
              <w:t>İşleme Yöntemi ve</w:t>
            </w:r>
            <w:r w:rsidRPr="003F17E3">
              <w:rPr>
                <w:sz w:val="22"/>
                <w:szCs w:val="22"/>
                <w:lang w:val="x-none" w:eastAsia="tr-TR"/>
              </w:rPr>
              <w:t xml:space="preserve"> </w:t>
            </w:r>
            <w:r w:rsidRPr="003F17E3">
              <w:rPr>
                <w:sz w:val="22"/>
                <w:szCs w:val="22"/>
                <w:lang w:val="tr-TR" w:eastAsia="tr-TR"/>
              </w:rPr>
              <w:t>Biyokimyasal Analizler</w:t>
            </w:r>
            <w:r w:rsidRPr="003F17E3">
              <w:rPr>
                <w:sz w:val="22"/>
                <w:szCs w:val="22"/>
                <w:lang w:val="x-none" w:eastAsia="tr-TR"/>
              </w:rPr>
              <w:t xml:space="preserve"> </w:t>
            </w:r>
            <w:r w:rsidRPr="003F17E3">
              <w:rPr>
                <w:sz w:val="22"/>
                <w:szCs w:val="22"/>
                <w:lang w:val="tr-TR" w:eastAsia="tr-TR"/>
              </w:rPr>
              <w:t>ile İncelenmesi</w:t>
            </w:r>
          </w:p>
          <w:p w14:paraId="290B3057" w14:textId="77777777" w:rsidR="00CE5179" w:rsidRPr="003F17E3" w:rsidRDefault="00CE5179" w:rsidP="00CE5179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A303B" w14:textId="0850EAE1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TÜBİTAK-2209A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90ADF" w14:textId="234F5C82" w:rsidR="00CE5179" w:rsidRPr="003F17E3" w:rsidRDefault="00CE5179" w:rsidP="00CE5179">
            <w:pPr>
              <w:jc w:val="center"/>
              <w:rPr>
                <w:sz w:val="22"/>
                <w:szCs w:val="22"/>
                <w:shd w:val="clear" w:color="auto" w:fill="F8F8F8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4.000,00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2D2C5" w14:textId="6420407D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Tamamlandı</w:t>
            </w:r>
          </w:p>
        </w:tc>
      </w:tr>
      <w:tr w:rsidR="00CE5179" w:rsidRPr="00B5669B" w14:paraId="1AA8DCF7" w14:textId="77777777" w:rsidTr="004E4652">
        <w:trPr>
          <w:trHeight w:val="1180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6B142" w14:textId="77777777" w:rsidR="00CE5179" w:rsidRPr="00B5669B" w:rsidRDefault="00CE5179" w:rsidP="00CE517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AEC3E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 xml:space="preserve">Tuğba KILIÇ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5FA5C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Bazı Kesme Çiçek Türlerinde Polen Canlılık ve Çimlenme Yöntemlerinin Optimizasyonu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294BC" w14:textId="43900D08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TÜBİTAK-1002-Hızlı Destek</w:t>
            </w:r>
            <w:r w:rsidR="00FA4F13" w:rsidRPr="003F17E3">
              <w:rPr>
                <w:sz w:val="22"/>
                <w:szCs w:val="22"/>
                <w:lang w:val="tr-TR" w:eastAsia="tr-TR"/>
              </w:rPr>
              <w:t xml:space="preserve"> </w:t>
            </w:r>
            <w:r w:rsidRPr="003F17E3">
              <w:rPr>
                <w:sz w:val="22"/>
                <w:szCs w:val="22"/>
                <w:lang w:val="tr-TR" w:eastAsia="tr-TR"/>
              </w:rPr>
              <w:t>Projesi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0A6C6" w14:textId="77777777" w:rsidR="00CE5179" w:rsidRPr="003F17E3" w:rsidRDefault="00CE5179" w:rsidP="00CE5179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 xml:space="preserve">44.020,00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AAF6E" w14:textId="53FA7601" w:rsidR="000B67F2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Devam Ediyor.</w:t>
            </w:r>
          </w:p>
        </w:tc>
      </w:tr>
      <w:tr w:rsidR="00CE5179" w:rsidRPr="00B5669B" w14:paraId="6FA1514A" w14:textId="77777777" w:rsidTr="004E4652">
        <w:trPr>
          <w:trHeight w:val="1180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1A694" w14:textId="77777777" w:rsidR="00CE5179" w:rsidRPr="00B5669B" w:rsidRDefault="00CE5179" w:rsidP="00CE517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0541C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Ezgi DOĞAN,</w:t>
            </w:r>
          </w:p>
          <w:p w14:paraId="45376F91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Tuğba KILIÇ (Araştırmacı)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FECC2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Melezleme Yoluyla Saksılı Minyatür Gül Islahı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ABB93" w14:textId="70534E20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TÜBİTAK-1002-Hızlı Destek Projesi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ABBDC" w14:textId="77777777" w:rsidR="00CE5179" w:rsidRPr="003F17E3" w:rsidRDefault="00CE5179" w:rsidP="00CE5179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 xml:space="preserve">39.000,00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5CF60" w14:textId="4221A514" w:rsidR="000B67F2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Tamamlandı.</w:t>
            </w:r>
          </w:p>
        </w:tc>
      </w:tr>
      <w:tr w:rsidR="00CE5179" w:rsidRPr="00B5669B" w14:paraId="4C51ACAB" w14:textId="77777777" w:rsidTr="004E4652">
        <w:trPr>
          <w:trHeight w:val="1180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EB1BD" w14:textId="77777777" w:rsidR="00CE5179" w:rsidRPr="00B5669B" w:rsidRDefault="00CE5179" w:rsidP="00CE517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9931" w14:textId="0C8D3072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Hacı ARSLAN (Yürütücü) Tuğba KILIÇ (Danışman)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2DE9E" w14:textId="1F8849C0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1919B012002565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329DE" w14:textId="4A82176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TÜBİTAK-2209A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9F4A7" w14:textId="7BC89D49" w:rsidR="00CE5179" w:rsidRPr="003F17E3" w:rsidRDefault="00CE5179" w:rsidP="00CE5179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3.650,00 TL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B7DB0" w14:textId="255EA0D9" w:rsidR="000B67F2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Tamamlandı.</w:t>
            </w:r>
          </w:p>
        </w:tc>
      </w:tr>
      <w:tr w:rsidR="00CE5179" w:rsidRPr="00B5669B" w14:paraId="351EFC99" w14:textId="77777777" w:rsidTr="00A4779E">
        <w:trPr>
          <w:trHeight w:val="1180"/>
        </w:trPr>
        <w:tc>
          <w:tcPr>
            <w:tcW w:w="15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B885A9" w14:textId="77777777" w:rsidR="00CE5179" w:rsidRPr="00B5669B" w:rsidRDefault="00CE5179" w:rsidP="00CE517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C6EF3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Salih SEREN (Yürütücü),</w:t>
            </w:r>
          </w:p>
          <w:p w14:paraId="10692FDB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/>
              </w:rPr>
              <w:t>Selda DALER (Danışman)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D944A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1919B011904222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EA968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TÜBİTAK-2209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E268" w14:textId="77777777" w:rsidR="00CE5179" w:rsidRPr="003F17E3" w:rsidRDefault="00CE5179" w:rsidP="00CE5179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2.500,00 TL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B91A3" w14:textId="70BB5E48" w:rsidR="000B67F2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Tamamlandı.</w:t>
            </w:r>
          </w:p>
        </w:tc>
      </w:tr>
      <w:tr w:rsidR="00CE5179" w:rsidRPr="00B5669B" w14:paraId="67E309F3" w14:textId="77777777" w:rsidTr="00A4779E">
        <w:trPr>
          <w:trHeight w:val="118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4018" w14:textId="77777777" w:rsidR="00CE5179" w:rsidRPr="00B5669B" w:rsidRDefault="00CE5179" w:rsidP="00CE517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08945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Rüstem CANGİ (Yürütücü),</w:t>
            </w:r>
          </w:p>
          <w:p w14:paraId="443F10E1" w14:textId="77777777" w:rsidR="00CE5179" w:rsidRPr="003F17E3" w:rsidRDefault="00CE5179" w:rsidP="00CE5179">
            <w:pPr>
              <w:rPr>
                <w:sz w:val="22"/>
                <w:szCs w:val="22"/>
                <w:lang w:val="tr-TR"/>
              </w:rPr>
            </w:pPr>
            <w:r w:rsidRPr="003F17E3">
              <w:rPr>
                <w:sz w:val="22"/>
                <w:szCs w:val="22"/>
                <w:lang w:val="tr-TR"/>
              </w:rPr>
              <w:t>Selda DALER</w:t>
            </w:r>
          </w:p>
          <w:p w14:paraId="427773DC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(Araştırmacı)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49CE1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2019/08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35B65" w14:textId="77777777" w:rsidR="00CE5179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Tokat Gaziosmanpaşa Üniversitesi Bilimsel Araştırma Projeleri Birimi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350A" w14:textId="77777777" w:rsidR="00CE5179" w:rsidRPr="003F17E3" w:rsidRDefault="00CE5179" w:rsidP="00CE5179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18.000,00 TL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DAA82" w14:textId="74F5C2E4" w:rsidR="000B67F2" w:rsidRPr="003F17E3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3F17E3">
              <w:rPr>
                <w:sz w:val="22"/>
                <w:szCs w:val="22"/>
                <w:lang w:val="tr-TR" w:eastAsia="tr-TR"/>
              </w:rPr>
              <w:t>Tamamlandı.</w:t>
            </w:r>
          </w:p>
        </w:tc>
      </w:tr>
    </w:tbl>
    <w:p w14:paraId="3953554D" w14:textId="77777777" w:rsidR="00B93CA7" w:rsidRPr="00B5669B" w:rsidRDefault="00B93CA7" w:rsidP="00815288">
      <w:pPr>
        <w:jc w:val="both"/>
        <w:rPr>
          <w:b/>
          <w:sz w:val="22"/>
          <w:szCs w:val="22"/>
          <w:lang w:val="tr-TR"/>
        </w:rPr>
      </w:pPr>
    </w:p>
    <w:p w14:paraId="3CC1D5A1" w14:textId="08DA844C" w:rsidR="00E40175" w:rsidRPr="003F17E3" w:rsidRDefault="00036CC0" w:rsidP="00E40175">
      <w:pPr>
        <w:spacing w:before="100" w:beforeAutospacing="1" w:after="100" w:afterAutospacing="1"/>
        <w:jc w:val="both"/>
        <w:rPr>
          <w:rStyle w:val="Gl"/>
          <w:b w:val="0"/>
          <w:bCs w:val="0"/>
          <w:sz w:val="22"/>
          <w:szCs w:val="22"/>
          <w:lang w:val="tr-TR"/>
        </w:rPr>
      </w:pPr>
      <w:r w:rsidRPr="003F17E3">
        <w:rPr>
          <w:sz w:val="22"/>
          <w:szCs w:val="22"/>
          <w:lang w:val="tr-TR"/>
        </w:rPr>
        <w:t xml:space="preserve">Aysen KOÇ (Yürütücü) ve Muazzez ÇELİKER (Araştırmacı). </w:t>
      </w:r>
      <w:r w:rsidRPr="003F17E3">
        <w:rPr>
          <w:rStyle w:val="Gl"/>
          <w:b w:val="0"/>
          <w:sz w:val="22"/>
          <w:szCs w:val="22"/>
          <w:lang w:val="tr-TR"/>
        </w:rPr>
        <w:t>Kuşburnu (</w:t>
      </w:r>
      <w:proofErr w:type="spellStart"/>
      <w:r w:rsidRPr="003F17E3">
        <w:rPr>
          <w:rStyle w:val="Gl"/>
          <w:b w:val="0"/>
          <w:sz w:val="22"/>
          <w:szCs w:val="22"/>
          <w:lang w:val="tr-TR"/>
        </w:rPr>
        <w:t>Rosa</w:t>
      </w:r>
      <w:proofErr w:type="spellEnd"/>
      <w:r w:rsidRPr="003F17E3">
        <w:rPr>
          <w:rStyle w:val="Gl"/>
          <w:b w:val="0"/>
          <w:sz w:val="22"/>
          <w:szCs w:val="22"/>
          <w:lang w:val="tr-TR"/>
        </w:rPr>
        <w:t xml:space="preserve"> </w:t>
      </w:r>
      <w:proofErr w:type="spellStart"/>
      <w:r w:rsidRPr="003F17E3">
        <w:rPr>
          <w:rStyle w:val="Gl"/>
          <w:b w:val="0"/>
          <w:sz w:val="22"/>
          <w:szCs w:val="22"/>
          <w:lang w:val="tr-TR"/>
        </w:rPr>
        <w:t>Canina</w:t>
      </w:r>
      <w:proofErr w:type="spellEnd"/>
      <w:r w:rsidRPr="003F17E3">
        <w:rPr>
          <w:rStyle w:val="Gl"/>
          <w:b w:val="0"/>
          <w:sz w:val="22"/>
          <w:szCs w:val="22"/>
          <w:lang w:val="tr-TR"/>
        </w:rPr>
        <w:t xml:space="preserve"> L.) Odun Çeliklerinin Köklenmesi Üzerine </w:t>
      </w:r>
      <w:proofErr w:type="spellStart"/>
      <w:r w:rsidRPr="003F17E3">
        <w:rPr>
          <w:rStyle w:val="Gl"/>
          <w:b w:val="0"/>
          <w:sz w:val="22"/>
          <w:szCs w:val="22"/>
          <w:lang w:val="tr-TR"/>
        </w:rPr>
        <w:t>Iba</w:t>
      </w:r>
      <w:proofErr w:type="spellEnd"/>
      <w:r w:rsidRPr="003F17E3">
        <w:rPr>
          <w:rStyle w:val="Gl"/>
          <w:b w:val="0"/>
          <w:sz w:val="22"/>
          <w:szCs w:val="22"/>
          <w:lang w:val="tr-TR"/>
        </w:rPr>
        <w:t xml:space="preserve">, </w:t>
      </w:r>
      <w:proofErr w:type="spellStart"/>
      <w:r w:rsidRPr="003F17E3">
        <w:rPr>
          <w:rStyle w:val="Gl"/>
          <w:b w:val="0"/>
          <w:sz w:val="22"/>
          <w:szCs w:val="22"/>
          <w:lang w:val="tr-TR"/>
        </w:rPr>
        <w:t>Brassinosteroid</w:t>
      </w:r>
      <w:proofErr w:type="spellEnd"/>
      <w:r w:rsidRPr="003F17E3">
        <w:rPr>
          <w:rStyle w:val="Gl"/>
          <w:b w:val="0"/>
          <w:sz w:val="22"/>
          <w:szCs w:val="22"/>
          <w:lang w:val="tr-TR"/>
        </w:rPr>
        <w:t xml:space="preserve"> </w:t>
      </w:r>
      <w:r w:rsidR="002A6572" w:rsidRPr="003F17E3">
        <w:rPr>
          <w:rStyle w:val="Gl"/>
          <w:b w:val="0"/>
          <w:sz w:val="22"/>
          <w:szCs w:val="22"/>
          <w:lang w:val="tr-TR"/>
        </w:rPr>
        <w:t>v</w:t>
      </w:r>
      <w:r w:rsidRPr="003F17E3">
        <w:rPr>
          <w:rStyle w:val="Gl"/>
          <w:b w:val="0"/>
          <w:sz w:val="22"/>
          <w:szCs w:val="22"/>
          <w:lang w:val="tr-TR"/>
        </w:rPr>
        <w:t xml:space="preserve">e Bakteri Uygulamaların Etkisi, BAP, Proje No: </w:t>
      </w:r>
      <w:proofErr w:type="gramStart"/>
      <w:r w:rsidRPr="003F17E3">
        <w:rPr>
          <w:rStyle w:val="Gl"/>
          <w:b w:val="0"/>
          <w:sz w:val="22"/>
          <w:szCs w:val="22"/>
          <w:lang w:val="tr-TR"/>
        </w:rPr>
        <w:t>6601a</w:t>
      </w:r>
      <w:proofErr w:type="gramEnd"/>
      <w:r w:rsidRPr="003F17E3">
        <w:rPr>
          <w:rStyle w:val="Gl"/>
          <w:b w:val="0"/>
          <w:sz w:val="22"/>
          <w:szCs w:val="22"/>
          <w:lang w:val="tr-TR"/>
        </w:rPr>
        <w:t>-FBE/21-443 (12.998,44 TL)</w:t>
      </w:r>
      <w:r w:rsidR="00E40175" w:rsidRPr="003F17E3">
        <w:rPr>
          <w:rStyle w:val="Gl"/>
          <w:b w:val="0"/>
          <w:sz w:val="22"/>
          <w:szCs w:val="22"/>
          <w:lang w:val="tr-TR"/>
        </w:rPr>
        <w:t>.</w:t>
      </w:r>
    </w:p>
    <w:p w14:paraId="218B5F0A" w14:textId="447860EC" w:rsidR="00036CC0" w:rsidRPr="003F17E3" w:rsidRDefault="00036CC0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lang w:val="tr-TR"/>
        </w:rPr>
        <w:t xml:space="preserve">Aysen KOÇ (Yürütücü) ve Adil Koray YILDIZ (Araştırmacı). </w:t>
      </w:r>
      <w:r w:rsidRPr="003F17E3">
        <w:rPr>
          <w:rStyle w:val="Gl"/>
          <w:b w:val="0"/>
          <w:sz w:val="22"/>
          <w:szCs w:val="22"/>
          <w:lang w:val="tr-TR"/>
        </w:rPr>
        <w:t>Yıldız Kuşburnu (</w:t>
      </w:r>
      <w:proofErr w:type="spellStart"/>
      <w:r w:rsidRPr="003F17E3">
        <w:rPr>
          <w:rStyle w:val="Gl"/>
          <w:b w:val="0"/>
          <w:sz w:val="22"/>
          <w:szCs w:val="22"/>
          <w:lang w:val="tr-TR"/>
        </w:rPr>
        <w:t>Rosa</w:t>
      </w:r>
      <w:proofErr w:type="spellEnd"/>
      <w:r w:rsidRPr="003F17E3">
        <w:rPr>
          <w:rStyle w:val="Gl"/>
          <w:b w:val="0"/>
          <w:sz w:val="22"/>
          <w:szCs w:val="22"/>
          <w:lang w:val="tr-TR"/>
        </w:rPr>
        <w:t xml:space="preserve"> </w:t>
      </w:r>
      <w:proofErr w:type="spellStart"/>
      <w:r w:rsidRPr="003F17E3">
        <w:rPr>
          <w:rStyle w:val="Gl"/>
          <w:b w:val="0"/>
          <w:sz w:val="22"/>
          <w:szCs w:val="22"/>
          <w:lang w:val="tr-TR"/>
        </w:rPr>
        <w:t>canina</w:t>
      </w:r>
      <w:proofErr w:type="spellEnd"/>
      <w:r w:rsidRPr="003F17E3">
        <w:rPr>
          <w:rStyle w:val="Gl"/>
          <w:b w:val="0"/>
          <w:sz w:val="22"/>
          <w:szCs w:val="22"/>
          <w:lang w:val="tr-TR"/>
        </w:rPr>
        <w:t>) Çeşidinin Aşı ile Çoğaltılmasında İklimlendirme Süresinin Fidan Gelişimine Etkisinin İncelenmesi, BAP, 6609b-ZF/21-453 (3.962,44 TL)</w:t>
      </w:r>
      <w:r w:rsidR="00FA4F13" w:rsidRPr="003F17E3">
        <w:rPr>
          <w:rStyle w:val="Gl"/>
          <w:b w:val="0"/>
          <w:sz w:val="22"/>
          <w:szCs w:val="22"/>
          <w:lang w:val="tr-TR"/>
        </w:rPr>
        <w:t>.</w:t>
      </w:r>
    </w:p>
    <w:p w14:paraId="28BDB1F0" w14:textId="77777777" w:rsidR="00815288" w:rsidRPr="003F17E3" w:rsidRDefault="00942E57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lang w:val="tr-TR"/>
        </w:rPr>
        <w:t xml:space="preserve">Emine Sema ÇETİN </w:t>
      </w:r>
      <w:r w:rsidR="00B93CA7" w:rsidRPr="003F17E3">
        <w:rPr>
          <w:sz w:val="22"/>
          <w:szCs w:val="22"/>
          <w:lang w:val="tr-TR"/>
        </w:rPr>
        <w:t>(Yürütücü) ve</w:t>
      </w:r>
      <w:r w:rsidR="00027C24" w:rsidRPr="003F17E3">
        <w:rPr>
          <w:sz w:val="22"/>
          <w:szCs w:val="22"/>
          <w:lang w:val="tr-TR"/>
        </w:rPr>
        <w:t xml:space="preserve"> </w:t>
      </w:r>
      <w:r w:rsidRPr="003F17E3">
        <w:rPr>
          <w:sz w:val="22"/>
          <w:szCs w:val="22"/>
          <w:lang w:val="tr-TR"/>
        </w:rPr>
        <w:t xml:space="preserve">Selda DALER </w:t>
      </w:r>
      <w:r w:rsidR="00B93CA7" w:rsidRPr="003F17E3">
        <w:rPr>
          <w:sz w:val="22"/>
          <w:szCs w:val="22"/>
          <w:lang w:val="tr-TR"/>
        </w:rPr>
        <w:t xml:space="preserve">(Araştırmacı). </w:t>
      </w:r>
      <w:proofErr w:type="spellStart"/>
      <w:r w:rsidR="00027C24" w:rsidRPr="003F17E3">
        <w:rPr>
          <w:sz w:val="22"/>
          <w:szCs w:val="22"/>
          <w:lang w:val="tr-TR"/>
        </w:rPr>
        <w:t>Royal</w:t>
      </w:r>
      <w:proofErr w:type="spellEnd"/>
      <w:r w:rsidR="00027C24" w:rsidRPr="003F17E3">
        <w:rPr>
          <w:sz w:val="22"/>
          <w:szCs w:val="22"/>
          <w:lang w:val="tr-TR"/>
        </w:rPr>
        <w:t xml:space="preserve"> Üzüm Çeşidinde </w:t>
      </w:r>
      <w:proofErr w:type="spellStart"/>
      <w:r w:rsidR="00027C24" w:rsidRPr="003F17E3">
        <w:rPr>
          <w:sz w:val="22"/>
          <w:szCs w:val="22"/>
          <w:lang w:val="tr-TR"/>
        </w:rPr>
        <w:t>In</w:t>
      </w:r>
      <w:proofErr w:type="spellEnd"/>
      <w:r w:rsidR="00027C24" w:rsidRPr="003F17E3">
        <w:rPr>
          <w:sz w:val="22"/>
          <w:szCs w:val="22"/>
          <w:lang w:val="tr-TR"/>
        </w:rPr>
        <w:t xml:space="preserve"> </w:t>
      </w:r>
      <w:proofErr w:type="spellStart"/>
      <w:r w:rsidR="00027C24" w:rsidRPr="003F17E3">
        <w:rPr>
          <w:sz w:val="22"/>
          <w:szCs w:val="22"/>
          <w:lang w:val="tr-TR"/>
        </w:rPr>
        <w:t>V</w:t>
      </w:r>
      <w:r w:rsidR="003F65B5" w:rsidRPr="003F17E3">
        <w:rPr>
          <w:sz w:val="22"/>
          <w:szCs w:val="22"/>
          <w:lang w:val="tr-TR"/>
        </w:rPr>
        <w:t>i</w:t>
      </w:r>
      <w:r w:rsidR="00027C24" w:rsidRPr="003F17E3">
        <w:rPr>
          <w:sz w:val="22"/>
          <w:szCs w:val="22"/>
          <w:lang w:val="tr-TR"/>
        </w:rPr>
        <w:t>tro</w:t>
      </w:r>
      <w:proofErr w:type="spellEnd"/>
      <w:r w:rsidR="00027C24" w:rsidRPr="003F17E3">
        <w:rPr>
          <w:sz w:val="22"/>
          <w:szCs w:val="22"/>
          <w:lang w:val="tr-TR"/>
        </w:rPr>
        <w:t xml:space="preserve"> Koşullarda </w:t>
      </w:r>
      <w:proofErr w:type="spellStart"/>
      <w:r w:rsidR="00027C24" w:rsidRPr="003F17E3">
        <w:rPr>
          <w:sz w:val="22"/>
          <w:szCs w:val="22"/>
          <w:lang w:val="tr-TR"/>
        </w:rPr>
        <w:t>Mutajen</w:t>
      </w:r>
      <w:proofErr w:type="spellEnd"/>
      <w:r w:rsidR="00027C24" w:rsidRPr="003F17E3">
        <w:rPr>
          <w:sz w:val="22"/>
          <w:szCs w:val="22"/>
          <w:lang w:val="tr-TR"/>
        </w:rPr>
        <w:t xml:space="preserve"> Uygulamalarının </w:t>
      </w:r>
      <w:proofErr w:type="spellStart"/>
      <w:r w:rsidR="00027C24" w:rsidRPr="003F17E3">
        <w:rPr>
          <w:sz w:val="22"/>
          <w:szCs w:val="22"/>
          <w:lang w:val="tr-TR"/>
        </w:rPr>
        <w:t>Sekonder</w:t>
      </w:r>
      <w:proofErr w:type="spellEnd"/>
      <w:r w:rsidR="00027C24" w:rsidRPr="003F17E3">
        <w:rPr>
          <w:sz w:val="22"/>
          <w:szCs w:val="22"/>
          <w:lang w:val="tr-TR"/>
        </w:rPr>
        <w:t xml:space="preserve"> </w:t>
      </w:r>
      <w:proofErr w:type="spellStart"/>
      <w:r w:rsidR="00027C24" w:rsidRPr="003F17E3">
        <w:rPr>
          <w:sz w:val="22"/>
          <w:szCs w:val="22"/>
          <w:lang w:val="tr-TR"/>
        </w:rPr>
        <w:t>Metabolit</w:t>
      </w:r>
      <w:proofErr w:type="spellEnd"/>
      <w:r w:rsidR="00027C24" w:rsidRPr="003F17E3">
        <w:rPr>
          <w:sz w:val="22"/>
          <w:szCs w:val="22"/>
          <w:lang w:val="tr-TR"/>
        </w:rPr>
        <w:t xml:space="preserve"> Üretimi Üzerine Etkileri. </w:t>
      </w:r>
      <w:r w:rsidR="003D1687" w:rsidRPr="003F17E3">
        <w:rPr>
          <w:sz w:val="22"/>
          <w:szCs w:val="22"/>
          <w:lang w:val="tr-TR"/>
        </w:rPr>
        <w:t xml:space="preserve">Yozgat Bozok Üniversitesi </w:t>
      </w:r>
      <w:r w:rsidR="007302A3" w:rsidRPr="003F17E3">
        <w:rPr>
          <w:sz w:val="22"/>
          <w:szCs w:val="22"/>
          <w:lang w:val="tr-TR"/>
        </w:rPr>
        <w:t>Bozok Bilimsel Araştırma Projeleri Birimi</w:t>
      </w:r>
      <w:r w:rsidR="00027C24" w:rsidRPr="003F17E3">
        <w:rPr>
          <w:sz w:val="22"/>
          <w:szCs w:val="22"/>
          <w:lang w:val="tr-TR"/>
        </w:rPr>
        <w:t xml:space="preserve">, 6602b- ZF/17-136 </w:t>
      </w:r>
      <w:r w:rsidR="00B93CA7" w:rsidRPr="003F17E3">
        <w:rPr>
          <w:sz w:val="22"/>
          <w:szCs w:val="22"/>
          <w:lang w:val="tr-TR"/>
        </w:rPr>
        <w:t>(</w:t>
      </w:r>
      <w:r w:rsidR="003F65B5" w:rsidRPr="003F17E3">
        <w:rPr>
          <w:sz w:val="22"/>
          <w:szCs w:val="22"/>
          <w:lang w:val="tr-TR"/>
        </w:rPr>
        <w:t>18.747,00 TL</w:t>
      </w:r>
      <w:r w:rsidR="00B93CA7" w:rsidRPr="003F17E3">
        <w:rPr>
          <w:sz w:val="22"/>
          <w:szCs w:val="22"/>
          <w:lang w:val="tr-TR"/>
        </w:rPr>
        <w:t>).</w:t>
      </w:r>
    </w:p>
    <w:p w14:paraId="512512F5" w14:textId="77777777" w:rsidR="00815288" w:rsidRPr="003F17E3" w:rsidRDefault="00942E57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lang w:val="tr-TR"/>
        </w:rPr>
        <w:lastRenderedPageBreak/>
        <w:t>Emine Sema ÇETİN (Yürütücü)</w:t>
      </w:r>
      <w:r w:rsidR="003F65B5" w:rsidRPr="003F17E3">
        <w:rPr>
          <w:sz w:val="22"/>
          <w:szCs w:val="22"/>
          <w:lang w:val="tr-TR"/>
        </w:rPr>
        <w:t>,</w:t>
      </w:r>
      <w:r w:rsidRPr="003F17E3">
        <w:rPr>
          <w:sz w:val="22"/>
          <w:szCs w:val="22"/>
          <w:lang w:val="tr-TR"/>
        </w:rPr>
        <w:t xml:space="preserve"> </w:t>
      </w:r>
      <w:r w:rsidR="00027C24" w:rsidRPr="003F17E3">
        <w:rPr>
          <w:sz w:val="22"/>
          <w:szCs w:val="22"/>
          <w:lang w:val="tr-TR"/>
        </w:rPr>
        <w:t>Hale SEÇİLMİŞ CANBAY</w:t>
      </w:r>
      <w:r w:rsidR="003F65B5" w:rsidRPr="003F17E3">
        <w:rPr>
          <w:sz w:val="22"/>
          <w:szCs w:val="22"/>
          <w:lang w:val="tr-TR"/>
        </w:rPr>
        <w:t xml:space="preserve"> (Araştırmacı) ve</w:t>
      </w:r>
      <w:r w:rsidR="00027C24" w:rsidRPr="003F17E3">
        <w:rPr>
          <w:sz w:val="22"/>
          <w:szCs w:val="22"/>
          <w:lang w:val="tr-TR"/>
        </w:rPr>
        <w:t xml:space="preserve"> </w:t>
      </w:r>
      <w:r w:rsidRPr="003F17E3">
        <w:rPr>
          <w:sz w:val="22"/>
          <w:szCs w:val="22"/>
          <w:lang w:val="tr-TR"/>
        </w:rPr>
        <w:t xml:space="preserve">Selda DALER (Araştırmacı). </w:t>
      </w:r>
      <w:r w:rsidR="00027C24" w:rsidRPr="003F17E3">
        <w:rPr>
          <w:sz w:val="22"/>
          <w:szCs w:val="22"/>
          <w:lang w:val="tr-TR"/>
        </w:rPr>
        <w:t xml:space="preserve">Asmada Kuraklığa Dayanımda </w:t>
      </w:r>
      <w:proofErr w:type="spellStart"/>
      <w:r w:rsidR="00027C24" w:rsidRPr="003F17E3">
        <w:rPr>
          <w:sz w:val="22"/>
          <w:szCs w:val="22"/>
          <w:lang w:val="tr-TR"/>
        </w:rPr>
        <w:t>Strigolaktonların</w:t>
      </w:r>
      <w:proofErr w:type="spellEnd"/>
      <w:r w:rsidR="00027C24" w:rsidRPr="003F17E3">
        <w:rPr>
          <w:sz w:val="22"/>
          <w:szCs w:val="22"/>
          <w:lang w:val="tr-TR"/>
        </w:rPr>
        <w:t xml:space="preserve"> Etkilerinin İncelenmesi. </w:t>
      </w:r>
      <w:r w:rsidR="003D1687" w:rsidRPr="003F17E3">
        <w:rPr>
          <w:sz w:val="22"/>
          <w:szCs w:val="22"/>
          <w:lang w:val="tr-TR"/>
        </w:rPr>
        <w:t>Yozgat Bozok Üniversitesi</w:t>
      </w:r>
      <w:r w:rsidR="007302A3" w:rsidRPr="003F17E3">
        <w:rPr>
          <w:sz w:val="22"/>
          <w:szCs w:val="22"/>
          <w:lang w:val="tr-TR"/>
        </w:rPr>
        <w:t xml:space="preserve"> Bilimsel Araştırma Projeleri Birimi</w:t>
      </w:r>
      <w:r w:rsidR="00027C24" w:rsidRPr="003F17E3">
        <w:rPr>
          <w:sz w:val="22"/>
          <w:szCs w:val="22"/>
          <w:lang w:val="tr-TR"/>
        </w:rPr>
        <w:t>, 6602c-ZF/18-164</w:t>
      </w:r>
      <w:r w:rsidR="00B93CA7" w:rsidRPr="003F17E3">
        <w:rPr>
          <w:sz w:val="22"/>
          <w:szCs w:val="22"/>
          <w:lang w:val="tr-TR"/>
        </w:rPr>
        <w:t xml:space="preserve"> (</w:t>
      </w:r>
      <w:r w:rsidR="003F65B5" w:rsidRPr="003F17E3">
        <w:rPr>
          <w:sz w:val="22"/>
          <w:szCs w:val="22"/>
          <w:lang w:val="tr-TR"/>
        </w:rPr>
        <w:t>27.928,76 TL</w:t>
      </w:r>
      <w:r w:rsidR="00B93CA7" w:rsidRPr="003F17E3">
        <w:rPr>
          <w:sz w:val="22"/>
          <w:szCs w:val="22"/>
          <w:lang w:val="tr-TR"/>
        </w:rPr>
        <w:t>).</w:t>
      </w:r>
    </w:p>
    <w:p w14:paraId="5B4C929F" w14:textId="000C3B80" w:rsidR="00497A9E" w:rsidRPr="003F17E3" w:rsidRDefault="00942E57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lang w:val="tr-TR"/>
        </w:rPr>
        <w:t xml:space="preserve">Emine Sema ÇETİN (Yürütücü) ve </w:t>
      </w:r>
      <w:r w:rsidR="00027C24" w:rsidRPr="003F17E3">
        <w:rPr>
          <w:sz w:val="22"/>
          <w:szCs w:val="22"/>
          <w:lang w:val="tr-TR"/>
        </w:rPr>
        <w:t xml:space="preserve">Birol KOÇ </w:t>
      </w:r>
      <w:r w:rsidRPr="003F17E3">
        <w:rPr>
          <w:sz w:val="22"/>
          <w:szCs w:val="22"/>
          <w:lang w:val="tr-TR"/>
        </w:rPr>
        <w:t xml:space="preserve">(Araştırmacı). </w:t>
      </w:r>
      <w:proofErr w:type="spellStart"/>
      <w:r w:rsidR="007302A3" w:rsidRPr="003F17E3">
        <w:rPr>
          <w:sz w:val="22"/>
          <w:szCs w:val="22"/>
          <w:lang w:val="tr-TR"/>
        </w:rPr>
        <w:t>Strigolakton</w:t>
      </w:r>
      <w:proofErr w:type="spellEnd"/>
      <w:r w:rsidR="007302A3" w:rsidRPr="003F17E3">
        <w:rPr>
          <w:sz w:val="22"/>
          <w:szCs w:val="22"/>
          <w:lang w:val="tr-TR"/>
        </w:rPr>
        <w:t xml:space="preserve"> Uygulamalarının Kireçli Ortamlarda Asmanın Bazı Fiziksel ve Biyokimyasal Özellikleri Üzerine Etkileri.  </w:t>
      </w:r>
      <w:proofErr w:type="spellStart"/>
      <w:r w:rsidR="003D1687" w:rsidRPr="003F17E3">
        <w:rPr>
          <w:sz w:val="22"/>
          <w:szCs w:val="22"/>
        </w:rPr>
        <w:t>Yozgat</w:t>
      </w:r>
      <w:proofErr w:type="spellEnd"/>
      <w:r w:rsidR="003D1687" w:rsidRPr="003F17E3">
        <w:rPr>
          <w:sz w:val="22"/>
          <w:szCs w:val="22"/>
        </w:rPr>
        <w:t xml:space="preserve"> </w:t>
      </w:r>
      <w:proofErr w:type="spellStart"/>
      <w:r w:rsidR="003D1687" w:rsidRPr="003F17E3">
        <w:rPr>
          <w:sz w:val="22"/>
          <w:szCs w:val="22"/>
        </w:rPr>
        <w:t>Bozok</w:t>
      </w:r>
      <w:proofErr w:type="spellEnd"/>
      <w:r w:rsidR="003D1687" w:rsidRPr="003F17E3">
        <w:rPr>
          <w:sz w:val="22"/>
          <w:szCs w:val="22"/>
        </w:rPr>
        <w:t xml:space="preserve"> </w:t>
      </w:r>
      <w:proofErr w:type="spellStart"/>
      <w:r w:rsidR="003D1687" w:rsidRPr="003F17E3">
        <w:rPr>
          <w:sz w:val="22"/>
          <w:szCs w:val="22"/>
        </w:rPr>
        <w:t>Üniversitesi</w:t>
      </w:r>
      <w:proofErr w:type="spellEnd"/>
      <w:r w:rsidR="007302A3" w:rsidRPr="003F17E3">
        <w:rPr>
          <w:sz w:val="22"/>
          <w:szCs w:val="22"/>
        </w:rPr>
        <w:t xml:space="preserve"> </w:t>
      </w:r>
      <w:proofErr w:type="spellStart"/>
      <w:r w:rsidR="007302A3" w:rsidRPr="003F17E3">
        <w:rPr>
          <w:sz w:val="22"/>
          <w:szCs w:val="22"/>
        </w:rPr>
        <w:t>Bilimsel</w:t>
      </w:r>
      <w:proofErr w:type="spellEnd"/>
      <w:r w:rsidR="007302A3" w:rsidRPr="003F17E3">
        <w:rPr>
          <w:sz w:val="22"/>
          <w:szCs w:val="22"/>
        </w:rPr>
        <w:t xml:space="preserve"> </w:t>
      </w:r>
      <w:proofErr w:type="spellStart"/>
      <w:r w:rsidR="007302A3" w:rsidRPr="003F17E3">
        <w:rPr>
          <w:sz w:val="22"/>
          <w:szCs w:val="22"/>
        </w:rPr>
        <w:t>Araştırma</w:t>
      </w:r>
      <w:proofErr w:type="spellEnd"/>
      <w:r w:rsidR="007302A3" w:rsidRPr="003F17E3">
        <w:rPr>
          <w:sz w:val="22"/>
          <w:szCs w:val="22"/>
        </w:rPr>
        <w:t xml:space="preserve"> </w:t>
      </w:r>
      <w:proofErr w:type="spellStart"/>
      <w:r w:rsidR="007302A3" w:rsidRPr="003F17E3">
        <w:rPr>
          <w:sz w:val="22"/>
          <w:szCs w:val="22"/>
        </w:rPr>
        <w:t>Projeleri</w:t>
      </w:r>
      <w:proofErr w:type="spellEnd"/>
      <w:r w:rsidR="007302A3" w:rsidRPr="003F17E3">
        <w:rPr>
          <w:sz w:val="22"/>
          <w:szCs w:val="22"/>
        </w:rPr>
        <w:t xml:space="preserve"> </w:t>
      </w:r>
      <w:proofErr w:type="spellStart"/>
      <w:r w:rsidR="007302A3" w:rsidRPr="003F17E3">
        <w:rPr>
          <w:sz w:val="22"/>
          <w:szCs w:val="22"/>
        </w:rPr>
        <w:t>Birimi</w:t>
      </w:r>
      <w:proofErr w:type="spellEnd"/>
      <w:r w:rsidR="007302A3" w:rsidRPr="003F17E3">
        <w:rPr>
          <w:sz w:val="22"/>
          <w:szCs w:val="22"/>
        </w:rPr>
        <w:t>, 6601a-FBE/21-444 (</w:t>
      </w:r>
      <w:r w:rsidR="003F65B5" w:rsidRPr="003F17E3">
        <w:rPr>
          <w:sz w:val="22"/>
          <w:szCs w:val="22"/>
        </w:rPr>
        <w:t>12.826,60 TL)</w:t>
      </w:r>
      <w:r w:rsidR="00B93CA7" w:rsidRPr="003F17E3">
        <w:rPr>
          <w:sz w:val="22"/>
          <w:szCs w:val="22"/>
          <w:lang w:val="tr-TR"/>
        </w:rPr>
        <w:t>.</w:t>
      </w:r>
    </w:p>
    <w:p w14:paraId="5710FCED" w14:textId="77777777" w:rsidR="00CE5179" w:rsidRPr="003F17E3" w:rsidRDefault="00CE5179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lang w:val="tr-TR"/>
        </w:rPr>
        <w:t>Hakan KELES (Yürütücü).</w:t>
      </w:r>
      <w:r w:rsidRPr="003F17E3">
        <w:rPr>
          <w:b/>
          <w:sz w:val="22"/>
          <w:szCs w:val="22"/>
          <w:lang w:val="tr-TR"/>
        </w:rPr>
        <w:t xml:space="preserve"> </w:t>
      </w:r>
      <w:r w:rsidRPr="003F17E3">
        <w:rPr>
          <w:sz w:val="22"/>
          <w:szCs w:val="22"/>
          <w:lang w:val="tr-TR"/>
        </w:rPr>
        <w:t xml:space="preserve">Doğal Su Tutucu Polimerlerin Armut Bitkisinde Kuraklık Stresine Karşı Etkileri. Bilimsel Araştırma Projeleri Birimi, </w:t>
      </w:r>
      <w:r w:rsidRPr="003F17E3">
        <w:rPr>
          <w:sz w:val="22"/>
          <w:szCs w:val="22"/>
          <w:shd w:val="clear" w:color="auto" w:fill="FCFCFC"/>
        </w:rPr>
        <w:t>6602c-ZF/20-390, (</w:t>
      </w:r>
      <w:proofErr w:type="spellStart"/>
      <w:r w:rsidRPr="003F17E3">
        <w:rPr>
          <w:sz w:val="22"/>
          <w:szCs w:val="22"/>
          <w:shd w:val="clear" w:color="auto" w:fill="FCFCFC"/>
        </w:rPr>
        <w:t>Toplam</w:t>
      </w:r>
      <w:proofErr w:type="spellEnd"/>
      <w:r w:rsidRPr="003F17E3">
        <w:rPr>
          <w:sz w:val="22"/>
          <w:szCs w:val="22"/>
          <w:shd w:val="clear" w:color="auto" w:fill="FCFCFC"/>
        </w:rPr>
        <w:t xml:space="preserve"> </w:t>
      </w:r>
      <w:proofErr w:type="spellStart"/>
      <w:r w:rsidRPr="003F17E3">
        <w:rPr>
          <w:sz w:val="22"/>
          <w:szCs w:val="22"/>
          <w:shd w:val="clear" w:color="auto" w:fill="FCFCFC"/>
        </w:rPr>
        <w:t>Bütçe</w:t>
      </w:r>
      <w:proofErr w:type="spellEnd"/>
      <w:r w:rsidRPr="003F17E3">
        <w:rPr>
          <w:sz w:val="22"/>
          <w:szCs w:val="22"/>
          <w:shd w:val="clear" w:color="auto" w:fill="FCFCFC"/>
        </w:rPr>
        <w:t xml:space="preserve">: </w:t>
      </w:r>
      <w:r w:rsidRPr="003F17E3">
        <w:rPr>
          <w:sz w:val="22"/>
          <w:szCs w:val="22"/>
          <w:shd w:val="clear" w:color="auto" w:fill="F8F8F8"/>
        </w:rPr>
        <w:t>38.772,04 TL</w:t>
      </w:r>
      <w:r w:rsidRPr="003F17E3">
        <w:rPr>
          <w:sz w:val="22"/>
          <w:szCs w:val="22"/>
          <w:shd w:val="clear" w:color="auto" w:fill="FCFCFC"/>
        </w:rPr>
        <w:t>)</w:t>
      </w:r>
    </w:p>
    <w:p w14:paraId="16D24CC1" w14:textId="77777777" w:rsidR="00CE5179" w:rsidRPr="003F17E3" w:rsidRDefault="00CE5179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shd w:val="clear" w:color="auto" w:fill="FCFCFC"/>
          <w:lang w:val="tr-TR"/>
        </w:rPr>
        <w:t xml:space="preserve">Hakan KELES (Yürütücü), Servet ARAS (Araştırmacı), Murat GÜNEY (Araştırmacı). </w:t>
      </w:r>
      <w:r w:rsidRPr="003F17E3">
        <w:rPr>
          <w:sz w:val="22"/>
          <w:szCs w:val="22"/>
          <w:shd w:val="clear" w:color="auto" w:fill="F8F8F8"/>
          <w:lang w:val="tr-TR"/>
        </w:rPr>
        <w:t>Hünnap (</w:t>
      </w:r>
      <w:proofErr w:type="spellStart"/>
      <w:r w:rsidRPr="003F17E3">
        <w:rPr>
          <w:sz w:val="22"/>
          <w:szCs w:val="22"/>
          <w:shd w:val="clear" w:color="auto" w:fill="F8F8F8"/>
          <w:lang w:val="tr-TR"/>
        </w:rPr>
        <w:t>Ziziphus</w:t>
      </w:r>
      <w:proofErr w:type="spellEnd"/>
      <w:r w:rsidRPr="003F17E3">
        <w:rPr>
          <w:sz w:val="22"/>
          <w:szCs w:val="22"/>
          <w:shd w:val="clear" w:color="auto" w:fill="F8F8F8"/>
          <w:lang w:val="tr-TR"/>
        </w:rPr>
        <w:t xml:space="preserve"> </w:t>
      </w:r>
      <w:proofErr w:type="spellStart"/>
      <w:r w:rsidRPr="003F17E3">
        <w:rPr>
          <w:sz w:val="22"/>
          <w:szCs w:val="22"/>
          <w:shd w:val="clear" w:color="auto" w:fill="F8F8F8"/>
          <w:lang w:val="tr-TR"/>
        </w:rPr>
        <w:t>jujuba</w:t>
      </w:r>
      <w:proofErr w:type="spellEnd"/>
      <w:r w:rsidRPr="003F17E3">
        <w:rPr>
          <w:sz w:val="22"/>
          <w:szCs w:val="22"/>
          <w:shd w:val="clear" w:color="auto" w:fill="F8F8F8"/>
          <w:lang w:val="tr-TR"/>
        </w:rPr>
        <w:t xml:space="preserve"> </w:t>
      </w:r>
      <w:proofErr w:type="spellStart"/>
      <w:r w:rsidRPr="003F17E3">
        <w:rPr>
          <w:sz w:val="22"/>
          <w:szCs w:val="22"/>
          <w:shd w:val="clear" w:color="auto" w:fill="F8F8F8"/>
          <w:lang w:val="tr-TR"/>
        </w:rPr>
        <w:t>Mill</w:t>
      </w:r>
      <w:proofErr w:type="spellEnd"/>
      <w:r w:rsidRPr="003F17E3">
        <w:rPr>
          <w:sz w:val="22"/>
          <w:szCs w:val="22"/>
          <w:shd w:val="clear" w:color="auto" w:fill="F8F8F8"/>
          <w:lang w:val="tr-TR"/>
        </w:rPr>
        <w:t xml:space="preserve">.) Bitkisinin Yozgat Ekolojik Şartlarına Adaptasyonunun Belirlenmesi, </w:t>
      </w:r>
      <w:r w:rsidRPr="003F17E3">
        <w:rPr>
          <w:sz w:val="22"/>
          <w:szCs w:val="22"/>
          <w:lang w:val="tr-TR"/>
        </w:rPr>
        <w:t xml:space="preserve">Bilimsel Araştırma Projeleri Birimi, </w:t>
      </w:r>
      <w:r w:rsidRPr="003F17E3">
        <w:rPr>
          <w:sz w:val="22"/>
          <w:szCs w:val="22"/>
          <w:shd w:val="clear" w:color="auto" w:fill="F8F8F8"/>
          <w:lang w:val="tr-TR"/>
        </w:rPr>
        <w:t>6602b-ZF/19-251</w:t>
      </w:r>
      <w:r w:rsidRPr="003F17E3">
        <w:rPr>
          <w:sz w:val="22"/>
          <w:szCs w:val="22"/>
          <w:shd w:val="clear" w:color="auto" w:fill="FCFCFC"/>
          <w:lang w:val="tr-TR"/>
        </w:rPr>
        <w:t>, (Toplam Bütçe</w:t>
      </w:r>
      <w:r w:rsidRPr="003F17E3">
        <w:rPr>
          <w:sz w:val="22"/>
          <w:szCs w:val="22"/>
          <w:shd w:val="clear" w:color="auto" w:fill="F8F8F8"/>
          <w:lang w:val="tr-TR"/>
        </w:rPr>
        <w:t xml:space="preserve"> 21.248,65 TL</w:t>
      </w:r>
      <w:r w:rsidRPr="003F17E3">
        <w:rPr>
          <w:sz w:val="22"/>
          <w:szCs w:val="22"/>
          <w:shd w:val="clear" w:color="auto" w:fill="FCFCFC"/>
          <w:lang w:val="tr-TR"/>
        </w:rPr>
        <w:t>)</w:t>
      </w:r>
    </w:p>
    <w:p w14:paraId="0E9D1A27" w14:textId="491BA43C" w:rsidR="00497A9E" w:rsidRPr="003F17E3" w:rsidRDefault="00497A9E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proofErr w:type="spellStart"/>
      <w:r w:rsidRPr="003F17E3">
        <w:rPr>
          <w:sz w:val="22"/>
          <w:szCs w:val="22"/>
        </w:rPr>
        <w:t>Gülden</w:t>
      </w:r>
      <w:proofErr w:type="spellEnd"/>
      <w:r w:rsidRPr="003F17E3">
        <w:rPr>
          <w:sz w:val="22"/>
          <w:szCs w:val="22"/>
        </w:rPr>
        <w:t xml:space="preserve"> BALCI (</w:t>
      </w:r>
      <w:proofErr w:type="spellStart"/>
      <w:r w:rsidRPr="003F17E3">
        <w:rPr>
          <w:sz w:val="22"/>
          <w:szCs w:val="22"/>
        </w:rPr>
        <w:t>Yürütücü</w:t>
      </w:r>
      <w:proofErr w:type="spellEnd"/>
      <w:r w:rsidRPr="003F17E3">
        <w:rPr>
          <w:sz w:val="22"/>
          <w:szCs w:val="22"/>
        </w:rPr>
        <w:t xml:space="preserve">). </w:t>
      </w:r>
      <w:proofErr w:type="spellStart"/>
      <w:r w:rsidRPr="003F17E3">
        <w:rPr>
          <w:sz w:val="22"/>
          <w:szCs w:val="22"/>
        </w:rPr>
        <w:t>Kireç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stresine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maruz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kalmış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çilek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fidelerine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mikoriza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ve</w:t>
      </w:r>
      <w:proofErr w:type="spellEnd"/>
      <w:r w:rsidRPr="003F17E3">
        <w:rPr>
          <w:sz w:val="22"/>
          <w:szCs w:val="22"/>
        </w:rPr>
        <w:t xml:space="preserve"> melatonin </w:t>
      </w:r>
      <w:proofErr w:type="spellStart"/>
      <w:r w:rsidRPr="003F17E3">
        <w:rPr>
          <w:sz w:val="22"/>
          <w:szCs w:val="22"/>
        </w:rPr>
        <w:t>uygulamalarının</w:t>
      </w:r>
      <w:proofErr w:type="spellEnd"/>
      <w:r w:rsidRPr="003F17E3">
        <w:rPr>
          <w:sz w:val="22"/>
          <w:szCs w:val="22"/>
        </w:rPr>
        <w:t xml:space="preserve"> mineral </w:t>
      </w:r>
      <w:proofErr w:type="spellStart"/>
      <w:r w:rsidRPr="003F17E3">
        <w:rPr>
          <w:sz w:val="22"/>
          <w:szCs w:val="22"/>
        </w:rPr>
        <w:t>madde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alımı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üzerine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etkileri</w:t>
      </w:r>
      <w:proofErr w:type="spellEnd"/>
      <w:r w:rsidRPr="003F17E3">
        <w:rPr>
          <w:sz w:val="22"/>
          <w:szCs w:val="22"/>
        </w:rPr>
        <w:t xml:space="preserve">. </w:t>
      </w:r>
      <w:proofErr w:type="spellStart"/>
      <w:r w:rsidRPr="003F17E3">
        <w:rPr>
          <w:sz w:val="22"/>
          <w:szCs w:val="22"/>
        </w:rPr>
        <w:t>Yozgat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Bozok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Üniversitesi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Bilimsel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Araştırma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Projeleri</w:t>
      </w:r>
      <w:proofErr w:type="spellEnd"/>
      <w:r w:rsidRPr="003F17E3">
        <w:rPr>
          <w:sz w:val="22"/>
          <w:szCs w:val="22"/>
        </w:rPr>
        <w:t xml:space="preserve"> </w:t>
      </w:r>
      <w:proofErr w:type="spellStart"/>
      <w:r w:rsidRPr="003F17E3">
        <w:rPr>
          <w:sz w:val="22"/>
          <w:szCs w:val="22"/>
        </w:rPr>
        <w:t>Birimi</w:t>
      </w:r>
      <w:proofErr w:type="spellEnd"/>
      <w:r w:rsidRPr="003F17E3">
        <w:rPr>
          <w:sz w:val="22"/>
          <w:szCs w:val="22"/>
        </w:rPr>
        <w:t>, 6602b-ZF/19-331(17.873,99 TL)</w:t>
      </w:r>
      <w:r w:rsidR="00FA4F13" w:rsidRPr="003F17E3">
        <w:rPr>
          <w:sz w:val="22"/>
          <w:szCs w:val="22"/>
        </w:rPr>
        <w:t>.</w:t>
      </w:r>
    </w:p>
    <w:p w14:paraId="7C001CB5" w14:textId="484C71D0" w:rsidR="00E40175" w:rsidRPr="003F17E3" w:rsidRDefault="00E40175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proofErr w:type="spellStart"/>
      <w:r w:rsidRPr="003F17E3">
        <w:rPr>
          <w:sz w:val="22"/>
          <w:szCs w:val="22"/>
          <w:lang w:val="tr-TR"/>
        </w:rPr>
        <w:t>Neslihşah</w:t>
      </w:r>
      <w:proofErr w:type="spellEnd"/>
      <w:r w:rsidRPr="003F17E3">
        <w:rPr>
          <w:sz w:val="22"/>
          <w:szCs w:val="22"/>
          <w:lang w:val="tr-TR"/>
        </w:rPr>
        <w:t xml:space="preserve"> ALKOÇ (Yürütücü), Gülden BALCI (Danışman). </w:t>
      </w:r>
      <w:proofErr w:type="spellStart"/>
      <w:r w:rsidRPr="003F17E3">
        <w:rPr>
          <w:sz w:val="22"/>
          <w:szCs w:val="22"/>
          <w:lang w:val="tr-TR"/>
        </w:rPr>
        <w:t>Ultrasonik</w:t>
      </w:r>
      <w:proofErr w:type="spellEnd"/>
      <w:r w:rsidRPr="003F17E3">
        <w:rPr>
          <w:sz w:val="22"/>
          <w:szCs w:val="22"/>
          <w:lang w:val="tr-TR"/>
        </w:rPr>
        <w:t xml:space="preserve"> Ses Dalgalarının Çilek Fidelerinin Bazı Vejetatif </w:t>
      </w:r>
      <w:proofErr w:type="gramStart"/>
      <w:r w:rsidRPr="003F17E3">
        <w:rPr>
          <w:sz w:val="22"/>
          <w:szCs w:val="22"/>
          <w:lang w:val="tr-TR"/>
        </w:rPr>
        <w:t>Ve</w:t>
      </w:r>
      <w:proofErr w:type="gramEnd"/>
      <w:r w:rsidRPr="003F17E3">
        <w:rPr>
          <w:sz w:val="22"/>
          <w:szCs w:val="22"/>
          <w:lang w:val="tr-TR"/>
        </w:rPr>
        <w:t xml:space="preserve"> Biyokimyasal Özellikleri Üzerine Etkisi. TÜBİTAK-2209A (3.272,68 TL)</w:t>
      </w:r>
      <w:r w:rsidR="00FA4F13" w:rsidRPr="003F17E3">
        <w:rPr>
          <w:sz w:val="22"/>
          <w:szCs w:val="22"/>
          <w:lang w:val="tr-TR"/>
        </w:rPr>
        <w:t>.</w:t>
      </w:r>
    </w:p>
    <w:p w14:paraId="076535D6" w14:textId="77777777" w:rsidR="00E40175" w:rsidRPr="003F17E3" w:rsidRDefault="00E40175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lang w:val="tr-TR"/>
        </w:rPr>
        <w:t xml:space="preserve">Gökçen Yakupoğlu (Yürütücü), Tuğrul Yakupoğlu (Araştırmacı), Kadir </w:t>
      </w:r>
      <w:proofErr w:type="spellStart"/>
      <w:r w:rsidRPr="003F17E3">
        <w:rPr>
          <w:sz w:val="22"/>
          <w:szCs w:val="22"/>
          <w:lang w:val="tr-TR"/>
        </w:rPr>
        <w:t>Saltalı</w:t>
      </w:r>
      <w:proofErr w:type="spellEnd"/>
      <w:r w:rsidRPr="003F17E3">
        <w:rPr>
          <w:sz w:val="22"/>
          <w:szCs w:val="22"/>
          <w:lang w:val="tr-TR"/>
        </w:rPr>
        <w:t xml:space="preserve"> (Araştırmacı), Gülden Balcı (Araştırmacı). Farklı dozlarda uygulanan çiftlik gübresinin biber ve çilek yetiştiriciliği ile bazı toprak kalite parametreleri üzerine etkisi.  </w:t>
      </w:r>
      <w:r w:rsidRPr="003F17E3">
        <w:rPr>
          <w:sz w:val="22"/>
          <w:szCs w:val="22"/>
          <w:lang w:val="tr-TR" w:eastAsia="tr-TR"/>
        </w:rPr>
        <w:t>YOBU Bap Birimi. (12.263,22 TL)</w:t>
      </w:r>
    </w:p>
    <w:p w14:paraId="63AC8D1B" w14:textId="6DAE1EDF" w:rsidR="00E40175" w:rsidRPr="003F17E3" w:rsidRDefault="00E40175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lang w:val="tr-TR"/>
        </w:rPr>
        <w:t>Tuğçe Erdem (Yürütücü), Gökçen YAKUPOĞLU (Danışman)</w:t>
      </w:r>
      <w:r w:rsidRPr="003F17E3">
        <w:rPr>
          <w:sz w:val="22"/>
          <w:szCs w:val="22"/>
          <w:lang w:val="tr-TR"/>
        </w:rPr>
        <w:tab/>
        <w:t>.</w:t>
      </w:r>
      <w:proofErr w:type="spellStart"/>
      <w:r w:rsidRPr="003F17E3">
        <w:rPr>
          <w:sz w:val="22"/>
          <w:szCs w:val="22"/>
          <w:lang w:val="tr-TR"/>
        </w:rPr>
        <w:t>Mikoriza</w:t>
      </w:r>
      <w:proofErr w:type="spellEnd"/>
      <w:r w:rsidRPr="003F17E3">
        <w:rPr>
          <w:sz w:val="22"/>
          <w:szCs w:val="22"/>
          <w:lang w:val="tr-TR"/>
        </w:rPr>
        <w:t xml:space="preserve"> Uygulamasının </w:t>
      </w:r>
      <w:proofErr w:type="spellStart"/>
      <w:r w:rsidRPr="003F17E3">
        <w:rPr>
          <w:sz w:val="22"/>
          <w:szCs w:val="22"/>
          <w:lang w:val="tr-TR"/>
        </w:rPr>
        <w:t>Cd</w:t>
      </w:r>
      <w:proofErr w:type="spellEnd"/>
      <w:r w:rsidRPr="003F17E3">
        <w:rPr>
          <w:sz w:val="22"/>
          <w:szCs w:val="22"/>
          <w:lang w:val="tr-TR"/>
        </w:rPr>
        <w:t xml:space="preserve"> Stresi Üzerine Etkilerinin Görüntü İşleme Yöntemi ve Biyokimyasal Analizler ile İncelenmesi. TÜBİTAK-2209A</w:t>
      </w:r>
      <w:r w:rsidRPr="003F17E3">
        <w:rPr>
          <w:sz w:val="22"/>
          <w:szCs w:val="22"/>
          <w:lang w:val="tr-TR"/>
        </w:rPr>
        <w:tab/>
        <w:t xml:space="preserve"> (4.000,00) Tamamlandı.</w:t>
      </w:r>
    </w:p>
    <w:p w14:paraId="17EE0E7B" w14:textId="77777777" w:rsidR="00E40175" w:rsidRPr="003F17E3" w:rsidRDefault="00995A64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lang w:val="tr-TR"/>
        </w:rPr>
        <w:t>Tuğba KILIÇ (Yürütücü), Ezgi DOĞAN ve Soner KAZAZ (Araştırmacı). Bazı Kesme Çiçek Türlerinde Polen Canlılık ve Çimlenme Yöntemlerinin Optimizasyonu. TÜBİTAK-1002; 221O130 (44.020,00 TL).</w:t>
      </w:r>
    </w:p>
    <w:p w14:paraId="258D17E6" w14:textId="22AE3996" w:rsidR="006A163A" w:rsidRPr="003F17E3" w:rsidRDefault="00995A64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lang w:val="tr-TR"/>
        </w:rPr>
        <w:t>Ezgi DOĞAN (Yürütücü), Tuğba KILIÇ (Araştırmacı) ve Soner KAZAZ (Danışman). Melezleme Yoluyla Saksılı Minyatür Gül Islahı. TÜBİTAK-1002; 120O957 (39.000,00 TL).</w:t>
      </w:r>
    </w:p>
    <w:p w14:paraId="6C03FCB4" w14:textId="77777777" w:rsidR="00C6109B" w:rsidRPr="003F17E3" w:rsidRDefault="00C6109B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lang w:val="tr-TR"/>
        </w:rPr>
        <w:t xml:space="preserve">Tuğba KILIÇ (Danışman), Hacı ARSLAN (yürütücü). Lens Solüsyonlarının </w:t>
      </w:r>
      <w:proofErr w:type="spellStart"/>
      <w:r w:rsidRPr="003F17E3">
        <w:rPr>
          <w:sz w:val="22"/>
          <w:szCs w:val="22"/>
          <w:lang w:val="tr-TR"/>
        </w:rPr>
        <w:t>Gerberanın</w:t>
      </w:r>
      <w:proofErr w:type="spellEnd"/>
      <w:r w:rsidRPr="003F17E3">
        <w:rPr>
          <w:sz w:val="22"/>
          <w:szCs w:val="22"/>
          <w:lang w:val="tr-TR"/>
        </w:rPr>
        <w:t xml:space="preserve"> Vazo Ömrü Üzerine Etkileri. TÜBİTAK-2209A, 1919B012002565 (3.650,00 TL)</w:t>
      </w:r>
    </w:p>
    <w:p w14:paraId="5813F908" w14:textId="77777777" w:rsidR="00E40175" w:rsidRPr="003F17E3" w:rsidRDefault="00E40175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lang w:val="tr-TR" w:eastAsia="tr-TR"/>
        </w:rPr>
        <w:t>Salih SEREN</w:t>
      </w:r>
      <w:r w:rsidRPr="003F17E3">
        <w:rPr>
          <w:sz w:val="22"/>
          <w:szCs w:val="22"/>
          <w:lang w:val="tr-TR"/>
        </w:rPr>
        <w:t xml:space="preserve"> (Yürütücü) ve Selda DALER (Danışman). Salisilik Asit Uygulamalarının Amerikan Asma Anaçlarında Ağır Metal Stresinde Bazı Biyokimyasal Özellikler Üzerine Etkilerinin İncelenmesi. TÜBİTAK-2209, 1919B011904222 (2.500,00 TL)</w:t>
      </w:r>
    </w:p>
    <w:p w14:paraId="4CE791D2" w14:textId="7AB44469" w:rsidR="00DC533B" w:rsidRPr="003F17E3" w:rsidRDefault="00E40175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3F17E3">
        <w:rPr>
          <w:sz w:val="22"/>
          <w:szCs w:val="22"/>
          <w:lang w:val="tr-TR" w:eastAsia="tr-TR"/>
        </w:rPr>
        <w:t>Rüstem CANGİ</w:t>
      </w:r>
      <w:r w:rsidRPr="003F17E3">
        <w:rPr>
          <w:sz w:val="22"/>
          <w:szCs w:val="22"/>
          <w:lang w:val="tr-TR"/>
        </w:rPr>
        <w:t xml:space="preserve"> (Yürütücü) ve Selda DALER (Araştırmacı). Yozgat İlinde Yetiştirilen Üzüm Çeşitlerinin Klasik ve Moleküler Yöntemlerle Tanımlanması. Tokat Gaziosmanpaşa Üniversitesi Bilimsel Araştırma Projeleri Birimi, 2019/08 (18.000,00 TL).</w:t>
      </w:r>
      <w:bookmarkStart w:id="0" w:name="_GoBack"/>
      <w:bookmarkEnd w:id="0"/>
    </w:p>
    <w:sectPr w:rsidR="00DC533B" w:rsidRPr="003F17E3" w:rsidSect="00046E99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A118" w14:textId="77777777" w:rsidR="00FC3B2F" w:rsidRDefault="00FC3B2F" w:rsidP="00DD7333">
      <w:r>
        <w:separator/>
      </w:r>
    </w:p>
  </w:endnote>
  <w:endnote w:type="continuationSeparator" w:id="0">
    <w:p w14:paraId="69D38498" w14:textId="77777777" w:rsidR="00FC3B2F" w:rsidRDefault="00FC3B2F" w:rsidP="00DD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406A0" w14:textId="77777777" w:rsidR="00FC3B2F" w:rsidRDefault="00FC3B2F" w:rsidP="00DD7333">
      <w:r>
        <w:separator/>
      </w:r>
    </w:p>
  </w:footnote>
  <w:footnote w:type="continuationSeparator" w:id="0">
    <w:p w14:paraId="616205DB" w14:textId="77777777" w:rsidR="00FC3B2F" w:rsidRDefault="00FC3B2F" w:rsidP="00DD7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DDE"/>
    <w:multiLevelType w:val="hybridMultilevel"/>
    <w:tmpl w:val="76EE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350A"/>
    <w:multiLevelType w:val="hybridMultilevel"/>
    <w:tmpl w:val="02468604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6556"/>
    <w:multiLevelType w:val="hybridMultilevel"/>
    <w:tmpl w:val="00ECB2FE"/>
    <w:lvl w:ilvl="0" w:tplc="E6B06FA2">
      <w:start w:val="1"/>
      <w:numFmt w:val="decimal"/>
      <w:lvlText w:val="%1."/>
      <w:lvlJc w:val="left"/>
      <w:pPr>
        <w:ind w:left="678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88E3E92"/>
    <w:multiLevelType w:val="hybridMultilevel"/>
    <w:tmpl w:val="79E029DC"/>
    <w:lvl w:ilvl="0" w:tplc="D2BE7AB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20587E4A"/>
    <w:multiLevelType w:val="hybridMultilevel"/>
    <w:tmpl w:val="E904C8DE"/>
    <w:lvl w:ilvl="0" w:tplc="E1FE854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5" w15:restartNumberingAfterBreak="0">
    <w:nsid w:val="231B743B"/>
    <w:multiLevelType w:val="hybridMultilevel"/>
    <w:tmpl w:val="4E44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1F99"/>
    <w:multiLevelType w:val="hybridMultilevel"/>
    <w:tmpl w:val="696C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5541"/>
    <w:multiLevelType w:val="hybridMultilevel"/>
    <w:tmpl w:val="0D8A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A45E0"/>
    <w:multiLevelType w:val="hybridMultilevel"/>
    <w:tmpl w:val="DF0457BA"/>
    <w:lvl w:ilvl="0" w:tplc="888CFA3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38030F14"/>
    <w:multiLevelType w:val="hybridMultilevel"/>
    <w:tmpl w:val="3A30B15E"/>
    <w:lvl w:ilvl="0" w:tplc="64B4A910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6" w:hanging="360"/>
      </w:pPr>
    </w:lvl>
    <w:lvl w:ilvl="2" w:tplc="041F001B" w:tentative="1">
      <w:start w:val="1"/>
      <w:numFmt w:val="lowerRoman"/>
      <w:lvlText w:val="%3."/>
      <w:lvlJc w:val="right"/>
      <w:pPr>
        <w:ind w:left="2086" w:hanging="180"/>
      </w:pPr>
    </w:lvl>
    <w:lvl w:ilvl="3" w:tplc="041F000F" w:tentative="1">
      <w:start w:val="1"/>
      <w:numFmt w:val="decimal"/>
      <w:lvlText w:val="%4."/>
      <w:lvlJc w:val="left"/>
      <w:pPr>
        <w:ind w:left="2806" w:hanging="360"/>
      </w:pPr>
    </w:lvl>
    <w:lvl w:ilvl="4" w:tplc="041F0019" w:tentative="1">
      <w:start w:val="1"/>
      <w:numFmt w:val="lowerLetter"/>
      <w:lvlText w:val="%5."/>
      <w:lvlJc w:val="left"/>
      <w:pPr>
        <w:ind w:left="3526" w:hanging="360"/>
      </w:pPr>
    </w:lvl>
    <w:lvl w:ilvl="5" w:tplc="041F001B" w:tentative="1">
      <w:start w:val="1"/>
      <w:numFmt w:val="lowerRoman"/>
      <w:lvlText w:val="%6."/>
      <w:lvlJc w:val="right"/>
      <w:pPr>
        <w:ind w:left="4246" w:hanging="180"/>
      </w:pPr>
    </w:lvl>
    <w:lvl w:ilvl="6" w:tplc="041F000F" w:tentative="1">
      <w:start w:val="1"/>
      <w:numFmt w:val="decimal"/>
      <w:lvlText w:val="%7."/>
      <w:lvlJc w:val="left"/>
      <w:pPr>
        <w:ind w:left="4966" w:hanging="360"/>
      </w:pPr>
    </w:lvl>
    <w:lvl w:ilvl="7" w:tplc="041F0019" w:tentative="1">
      <w:start w:val="1"/>
      <w:numFmt w:val="lowerLetter"/>
      <w:lvlText w:val="%8."/>
      <w:lvlJc w:val="left"/>
      <w:pPr>
        <w:ind w:left="5686" w:hanging="360"/>
      </w:pPr>
    </w:lvl>
    <w:lvl w:ilvl="8" w:tplc="041F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 w15:restartNumberingAfterBreak="0">
    <w:nsid w:val="3B3531FB"/>
    <w:multiLevelType w:val="hybridMultilevel"/>
    <w:tmpl w:val="A6603E98"/>
    <w:lvl w:ilvl="0" w:tplc="933CD33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425166F7"/>
    <w:multiLevelType w:val="hybridMultilevel"/>
    <w:tmpl w:val="52E2F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620F6"/>
    <w:multiLevelType w:val="hybridMultilevel"/>
    <w:tmpl w:val="9AB0EB0A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021C4"/>
    <w:multiLevelType w:val="hybridMultilevel"/>
    <w:tmpl w:val="FFC84B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D6BDE"/>
    <w:multiLevelType w:val="hybridMultilevel"/>
    <w:tmpl w:val="E3A27FE4"/>
    <w:lvl w:ilvl="0" w:tplc="4ED2330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4ED91CFB"/>
    <w:multiLevelType w:val="hybridMultilevel"/>
    <w:tmpl w:val="573AE8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A1E59"/>
    <w:multiLevelType w:val="hybridMultilevel"/>
    <w:tmpl w:val="28385622"/>
    <w:lvl w:ilvl="0" w:tplc="D142878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53AA5FD7"/>
    <w:multiLevelType w:val="hybridMultilevel"/>
    <w:tmpl w:val="2CD072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02CF3"/>
    <w:multiLevelType w:val="hybridMultilevel"/>
    <w:tmpl w:val="D78CC9C6"/>
    <w:lvl w:ilvl="0" w:tplc="2AAED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A7DF1"/>
    <w:multiLevelType w:val="hybridMultilevel"/>
    <w:tmpl w:val="15AE159A"/>
    <w:lvl w:ilvl="0" w:tplc="C19405A0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0" w15:restartNumberingAfterBreak="0">
    <w:nsid w:val="6A7A14BB"/>
    <w:multiLevelType w:val="hybridMultilevel"/>
    <w:tmpl w:val="BFAEFB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350F1"/>
    <w:multiLevelType w:val="hybridMultilevel"/>
    <w:tmpl w:val="7DD26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D24AE"/>
    <w:multiLevelType w:val="hybridMultilevel"/>
    <w:tmpl w:val="B5DE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B2FF6"/>
    <w:multiLevelType w:val="hybridMultilevel"/>
    <w:tmpl w:val="6F7C7BFE"/>
    <w:lvl w:ilvl="0" w:tplc="5AE2FE54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6" w:hanging="360"/>
      </w:pPr>
    </w:lvl>
    <w:lvl w:ilvl="2" w:tplc="041F001B" w:tentative="1">
      <w:start w:val="1"/>
      <w:numFmt w:val="lowerRoman"/>
      <w:lvlText w:val="%3."/>
      <w:lvlJc w:val="right"/>
      <w:pPr>
        <w:ind w:left="2086" w:hanging="180"/>
      </w:pPr>
    </w:lvl>
    <w:lvl w:ilvl="3" w:tplc="041F000F" w:tentative="1">
      <w:start w:val="1"/>
      <w:numFmt w:val="decimal"/>
      <w:lvlText w:val="%4."/>
      <w:lvlJc w:val="left"/>
      <w:pPr>
        <w:ind w:left="2806" w:hanging="360"/>
      </w:pPr>
    </w:lvl>
    <w:lvl w:ilvl="4" w:tplc="041F0019" w:tentative="1">
      <w:start w:val="1"/>
      <w:numFmt w:val="lowerLetter"/>
      <w:lvlText w:val="%5."/>
      <w:lvlJc w:val="left"/>
      <w:pPr>
        <w:ind w:left="3526" w:hanging="360"/>
      </w:pPr>
    </w:lvl>
    <w:lvl w:ilvl="5" w:tplc="041F001B" w:tentative="1">
      <w:start w:val="1"/>
      <w:numFmt w:val="lowerRoman"/>
      <w:lvlText w:val="%6."/>
      <w:lvlJc w:val="right"/>
      <w:pPr>
        <w:ind w:left="4246" w:hanging="180"/>
      </w:pPr>
    </w:lvl>
    <w:lvl w:ilvl="6" w:tplc="041F000F" w:tentative="1">
      <w:start w:val="1"/>
      <w:numFmt w:val="decimal"/>
      <w:lvlText w:val="%7."/>
      <w:lvlJc w:val="left"/>
      <w:pPr>
        <w:ind w:left="4966" w:hanging="360"/>
      </w:pPr>
    </w:lvl>
    <w:lvl w:ilvl="7" w:tplc="041F0019" w:tentative="1">
      <w:start w:val="1"/>
      <w:numFmt w:val="lowerLetter"/>
      <w:lvlText w:val="%8."/>
      <w:lvlJc w:val="left"/>
      <w:pPr>
        <w:ind w:left="5686" w:hanging="360"/>
      </w:pPr>
    </w:lvl>
    <w:lvl w:ilvl="8" w:tplc="041F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4" w15:restartNumberingAfterBreak="0">
    <w:nsid w:val="7857040C"/>
    <w:multiLevelType w:val="hybridMultilevel"/>
    <w:tmpl w:val="B1A80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34EE3"/>
    <w:multiLevelType w:val="hybridMultilevel"/>
    <w:tmpl w:val="188C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23"/>
  </w:num>
  <w:num w:numId="8">
    <w:abstractNumId w:val="13"/>
  </w:num>
  <w:num w:numId="9">
    <w:abstractNumId w:val="20"/>
  </w:num>
  <w:num w:numId="10">
    <w:abstractNumId w:val="6"/>
  </w:num>
  <w:num w:numId="11">
    <w:abstractNumId w:val="0"/>
  </w:num>
  <w:num w:numId="12">
    <w:abstractNumId w:val="19"/>
  </w:num>
  <w:num w:numId="13">
    <w:abstractNumId w:val="2"/>
  </w:num>
  <w:num w:numId="14">
    <w:abstractNumId w:val="7"/>
  </w:num>
  <w:num w:numId="15">
    <w:abstractNumId w:val="18"/>
  </w:num>
  <w:num w:numId="16">
    <w:abstractNumId w:val="10"/>
  </w:num>
  <w:num w:numId="17">
    <w:abstractNumId w:val="4"/>
  </w:num>
  <w:num w:numId="18">
    <w:abstractNumId w:val="5"/>
  </w:num>
  <w:num w:numId="19">
    <w:abstractNumId w:val="25"/>
  </w:num>
  <w:num w:numId="20">
    <w:abstractNumId w:val="22"/>
  </w:num>
  <w:num w:numId="21">
    <w:abstractNumId w:val="11"/>
  </w:num>
  <w:num w:numId="22">
    <w:abstractNumId w:val="21"/>
  </w:num>
  <w:num w:numId="23">
    <w:abstractNumId w:val="17"/>
  </w:num>
  <w:num w:numId="24">
    <w:abstractNumId w:val="12"/>
  </w:num>
  <w:num w:numId="25">
    <w:abstractNumId w:val="1"/>
  </w:num>
  <w:num w:numId="2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F77"/>
    <w:rsid w:val="00023863"/>
    <w:rsid w:val="00027C24"/>
    <w:rsid w:val="0003177C"/>
    <w:rsid w:val="00033CCF"/>
    <w:rsid w:val="00033F09"/>
    <w:rsid w:val="00034837"/>
    <w:rsid w:val="00036CC0"/>
    <w:rsid w:val="00041D2B"/>
    <w:rsid w:val="00046E99"/>
    <w:rsid w:val="000729A8"/>
    <w:rsid w:val="0008620B"/>
    <w:rsid w:val="00097DFD"/>
    <w:rsid w:val="000A6641"/>
    <w:rsid w:val="000A7092"/>
    <w:rsid w:val="000B67F2"/>
    <w:rsid w:val="000C3A7D"/>
    <w:rsid w:val="000E69B0"/>
    <w:rsid w:val="00120A52"/>
    <w:rsid w:val="0013368D"/>
    <w:rsid w:val="00154233"/>
    <w:rsid w:val="001576EA"/>
    <w:rsid w:val="001577FA"/>
    <w:rsid w:val="00162028"/>
    <w:rsid w:val="00186B67"/>
    <w:rsid w:val="001A19F9"/>
    <w:rsid w:val="001A57B6"/>
    <w:rsid w:val="001E0772"/>
    <w:rsid w:val="001E3392"/>
    <w:rsid w:val="001F614A"/>
    <w:rsid w:val="00200DAA"/>
    <w:rsid w:val="00212291"/>
    <w:rsid w:val="0021333B"/>
    <w:rsid w:val="00222A43"/>
    <w:rsid w:val="00223BD6"/>
    <w:rsid w:val="00245203"/>
    <w:rsid w:val="0029000E"/>
    <w:rsid w:val="002A51A9"/>
    <w:rsid w:val="002A6572"/>
    <w:rsid w:val="002B376D"/>
    <w:rsid w:val="002B4B28"/>
    <w:rsid w:val="002C759C"/>
    <w:rsid w:val="002E2B6A"/>
    <w:rsid w:val="00312134"/>
    <w:rsid w:val="00316DBF"/>
    <w:rsid w:val="00324C79"/>
    <w:rsid w:val="0033222A"/>
    <w:rsid w:val="00350F89"/>
    <w:rsid w:val="00355435"/>
    <w:rsid w:val="00362AAD"/>
    <w:rsid w:val="003663C9"/>
    <w:rsid w:val="003B13B7"/>
    <w:rsid w:val="003D1687"/>
    <w:rsid w:val="003F17E3"/>
    <w:rsid w:val="003F65B5"/>
    <w:rsid w:val="004223BD"/>
    <w:rsid w:val="00425A2E"/>
    <w:rsid w:val="004300CB"/>
    <w:rsid w:val="00450EC5"/>
    <w:rsid w:val="00497A9E"/>
    <w:rsid w:val="004A1051"/>
    <w:rsid w:val="004B4EE5"/>
    <w:rsid w:val="004C6876"/>
    <w:rsid w:val="004D4549"/>
    <w:rsid w:val="004D4557"/>
    <w:rsid w:val="004D7504"/>
    <w:rsid w:val="004E3166"/>
    <w:rsid w:val="004E4652"/>
    <w:rsid w:val="00507692"/>
    <w:rsid w:val="00507EC2"/>
    <w:rsid w:val="00536938"/>
    <w:rsid w:val="00552043"/>
    <w:rsid w:val="005550A0"/>
    <w:rsid w:val="0056203F"/>
    <w:rsid w:val="00562F59"/>
    <w:rsid w:val="005745DE"/>
    <w:rsid w:val="00576546"/>
    <w:rsid w:val="00583595"/>
    <w:rsid w:val="005A1F0D"/>
    <w:rsid w:val="005A2C2B"/>
    <w:rsid w:val="005A623F"/>
    <w:rsid w:val="005A7A0B"/>
    <w:rsid w:val="005C311F"/>
    <w:rsid w:val="005C386B"/>
    <w:rsid w:val="005C69A3"/>
    <w:rsid w:val="005E1B07"/>
    <w:rsid w:val="005E764E"/>
    <w:rsid w:val="00604920"/>
    <w:rsid w:val="00611FDB"/>
    <w:rsid w:val="00616E44"/>
    <w:rsid w:val="00624292"/>
    <w:rsid w:val="00630D4C"/>
    <w:rsid w:val="00645F30"/>
    <w:rsid w:val="00656D1E"/>
    <w:rsid w:val="00677BC5"/>
    <w:rsid w:val="006801DD"/>
    <w:rsid w:val="00683141"/>
    <w:rsid w:val="006A163A"/>
    <w:rsid w:val="006A7CCD"/>
    <w:rsid w:val="006B1EF4"/>
    <w:rsid w:val="006B3531"/>
    <w:rsid w:val="006C02B5"/>
    <w:rsid w:val="006C6568"/>
    <w:rsid w:val="006C6D2D"/>
    <w:rsid w:val="006D7D6C"/>
    <w:rsid w:val="006E67B2"/>
    <w:rsid w:val="00700B53"/>
    <w:rsid w:val="00720B17"/>
    <w:rsid w:val="0072160D"/>
    <w:rsid w:val="007302A3"/>
    <w:rsid w:val="00750308"/>
    <w:rsid w:val="00753927"/>
    <w:rsid w:val="00757741"/>
    <w:rsid w:val="00761C81"/>
    <w:rsid w:val="0076779A"/>
    <w:rsid w:val="007804A7"/>
    <w:rsid w:val="00780ED0"/>
    <w:rsid w:val="00787F76"/>
    <w:rsid w:val="007A2E5F"/>
    <w:rsid w:val="007A47BE"/>
    <w:rsid w:val="007A710E"/>
    <w:rsid w:val="007A7AAA"/>
    <w:rsid w:val="007B2067"/>
    <w:rsid w:val="007B2C05"/>
    <w:rsid w:val="007B58CE"/>
    <w:rsid w:val="007D7A58"/>
    <w:rsid w:val="00801F82"/>
    <w:rsid w:val="0081476C"/>
    <w:rsid w:val="00815288"/>
    <w:rsid w:val="00843932"/>
    <w:rsid w:val="00843F16"/>
    <w:rsid w:val="0084631E"/>
    <w:rsid w:val="008542E6"/>
    <w:rsid w:val="00856361"/>
    <w:rsid w:val="00864FB2"/>
    <w:rsid w:val="008705D9"/>
    <w:rsid w:val="00870CE3"/>
    <w:rsid w:val="008761C4"/>
    <w:rsid w:val="00876F4E"/>
    <w:rsid w:val="008A4258"/>
    <w:rsid w:val="008C544D"/>
    <w:rsid w:val="008E1E0A"/>
    <w:rsid w:val="008E7FD5"/>
    <w:rsid w:val="00942E57"/>
    <w:rsid w:val="00956019"/>
    <w:rsid w:val="00956D42"/>
    <w:rsid w:val="00960795"/>
    <w:rsid w:val="00974C0A"/>
    <w:rsid w:val="00974C25"/>
    <w:rsid w:val="00976F18"/>
    <w:rsid w:val="009778A0"/>
    <w:rsid w:val="00994150"/>
    <w:rsid w:val="00995A64"/>
    <w:rsid w:val="009C2A29"/>
    <w:rsid w:val="009D7954"/>
    <w:rsid w:val="009F5AAA"/>
    <w:rsid w:val="009F6624"/>
    <w:rsid w:val="00A03598"/>
    <w:rsid w:val="00A44DC1"/>
    <w:rsid w:val="00A4779E"/>
    <w:rsid w:val="00A575DB"/>
    <w:rsid w:val="00A63287"/>
    <w:rsid w:val="00A74632"/>
    <w:rsid w:val="00A805B4"/>
    <w:rsid w:val="00AB2F38"/>
    <w:rsid w:val="00AC1373"/>
    <w:rsid w:val="00AC43A3"/>
    <w:rsid w:val="00AF2B5C"/>
    <w:rsid w:val="00B046A3"/>
    <w:rsid w:val="00B07642"/>
    <w:rsid w:val="00B232B8"/>
    <w:rsid w:val="00B41D28"/>
    <w:rsid w:val="00B5669B"/>
    <w:rsid w:val="00B67F64"/>
    <w:rsid w:val="00B72E33"/>
    <w:rsid w:val="00B93CA7"/>
    <w:rsid w:val="00B960D8"/>
    <w:rsid w:val="00BB0E3F"/>
    <w:rsid w:val="00BF5C19"/>
    <w:rsid w:val="00BF6EB4"/>
    <w:rsid w:val="00C04C0B"/>
    <w:rsid w:val="00C1467D"/>
    <w:rsid w:val="00C27381"/>
    <w:rsid w:val="00C3305D"/>
    <w:rsid w:val="00C41471"/>
    <w:rsid w:val="00C4623B"/>
    <w:rsid w:val="00C503B4"/>
    <w:rsid w:val="00C51302"/>
    <w:rsid w:val="00C5163A"/>
    <w:rsid w:val="00C54706"/>
    <w:rsid w:val="00C6109B"/>
    <w:rsid w:val="00C91CFB"/>
    <w:rsid w:val="00CB6B59"/>
    <w:rsid w:val="00CE0FAF"/>
    <w:rsid w:val="00CE5179"/>
    <w:rsid w:val="00CE6BB3"/>
    <w:rsid w:val="00CF352B"/>
    <w:rsid w:val="00CF61AA"/>
    <w:rsid w:val="00D13992"/>
    <w:rsid w:val="00D13B93"/>
    <w:rsid w:val="00D212CE"/>
    <w:rsid w:val="00D53D9F"/>
    <w:rsid w:val="00D55390"/>
    <w:rsid w:val="00D61C3C"/>
    <w:rsid w:val="00D965BA"/>
    <w:rsid w:val="00D96FD7"/>
    <w:rsid w:val="00DA0A2A"/>
    <w:rsid w:val="00DA4C27"/>
    <w:rsid w:val="00DC533B"/>
    <w:rsid w:val="00DD511F"/>
    <w:rsid w:val="00DD7333"/>
    <w:rsid w:val="00DD7A09"/>
    <w:rsid w:val="00DE439A"/>
    <w:rsid w:val="00E2578C"/>
    <w:rsid w:val="00E40175"/>
    <w:rsid w:val="00E44A03"/>
    <w:rsid w:val="00E56706"/>
    <w:rsid w:val="00E9163D"/>
    <w:rsid w:val="00E979BE"/>
    <w:rsid w:val="00EA2800"/>
    <w:rsid w:val="00EB26E2"/>
    <w:rsid w:val="00EB5F77"/>
    <w:rsid w:val="00EE059A"/>
    <w:rsid w:val="00EF3E66"/>
    <w:rsid w:val="00F24E4C"/>
    <w:rsid w:val="00F27073"/>
    <w:rsid w:val="00F30499"/>
    <w:rsid w:val="00F30875"/>
    <w:rsid w:val="00F34D5A"/>
    <w:rsid w:val="00F5108A"/>
    <w:rsid w:val="00F56164"/>
    <w:rsid w:val="00F600CF"/>
    <w:rsid w:val="00F75A18"/>
    <w:rsid w:val="00F8777A"/>
    <w:rsid w:val="00F96518"/>
    <w:rsid w:val="00FA292A"/>
    <w:rsid w:val="00FA4F13"/>
    <w:rsid w:val="00FB4C02"/>
    <w:rsid w:val="00FB6EA4"/>
    <w:rsid w:val="00FC3B2F"/>
    <w:rsid w:val="00FE5960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3695D"/>
  <w15:docId w15:val="{661075EB-EEE5-4145-A3FF-B2C15636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F77"/>
    <w:rPr>
      <w:sz w:val="24"/>
      <w:lang w:eastAsia="ko-KR"/>
    </w:rPr>
  </w:style>
  <w:style w:type="paragraph" w:styleId="Balk2">
    <w:name w:val="heading 2"/>
    <w:basedOn w:val="Normal"/>
    <w:next w:val="Normal"/>
    <w:qFormat/>
    <w:rsid w:val="00EB5F77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Balk3">
    <w:name w:val="heading 3"/>
    <w:basedOn w:val="Normal"/>
    <w:next w:val="Normal"/>
    <w:qFormat/>
    <w:rsid w:val="00EB5F77"/>
    <w:pPr>
      <w:keepNext/>
      <w:spacing w:before="240" w:after="60"/>
      <w:outlineLvl w:val="2"/>
    </w:pPr>
    <w:rPr>
      <w:rFonts w:ascii="Arial" w:hAnsi="Arial" w:cs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B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150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SonnotMetni1">
    <w:name w:val="Sonnot Metni1"/>
    <w:basedOn w:val="Normal"/>
    <w:link w:val="SonnotMetniChar"/>
    <w:rsid w:val="00DD7333"/>
    <w:rPr>
      <w:sz w:val="20"/>
    </w:rPr>
  </w:style>
  <w:style w:type="character" w:customStyle="1" w:styleId="SonnotMetniChar">
    <w:name w:val="Sonnot Metni Char"/>
    <w:link w:val="SonnotMetni1"/>
    <w:rsid w:val="00DD7333"/>
    <w:rPr>
      <w:lang w:val="en-GB" w:eastAsia="ko-KR"/>
    </w:rPr>
  </w:style>
  <w:style w:type="character" w:customStyle="1" w:styleId="SonnotBavurusu1">
    <w:name w:val="Sonnot Başvurusu1"/>
    <w:rsid w:val="00DD7333"/>
    <w:rPr>
      <w:vertAlign w:val="superscript"/>
    </w:rPr>
  </w:style>
  <w:style w:type="paragraph" w:styleId="DipnotMetni">
    <w:name w:val="footnote text"/>
    <w:basedOn w:val="Normal"/>
    <w:link w:val="DipnotMetniChar"/>
    <w:rsid w:val="00DD7333"/>
    <w:rPr>
      <w:sz w:val="20"/>
    </w:rPr>
  </w:style>
  <w:style w:type="character" w:customStyle="1" w:styleId="DipnotMetniChar">
    <w:name w:val="Dipnot Metni Char"/>
    <w:link w:val="DipnotMetni"/>
    <w:rsid w:val="00DD7333"/>
    <w:rPr>
      <w:lang w:val="en-GB" w:eastAsia="ko-KR"/>
    </w:rPr>
  </w:style>
  <w:style w:type="character" w:styleId="DipnotBavurusu">
    <w:name w:val="footnote reference"/>
    <w:rsid w:val="00DD7333"/>
    <w:rPr>
      <w:vertAlign w:val="superscript"/>
    </w:rPr>
  </w:style>
  <w:style w:type="paragraph" w:customStyle="1" w:styleId="stbilgi1">
    <w:name w:val="Üstbilgi1"/>
    <w:basedOn w:val="Normal"/>
    <w:link w:val="stbilgiChar"/>
    <w:rsid w:val="00DD73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DD7333"/>
    <w:rPr>
      <w:sz w:val="24"/>
      <w:lang w:val="en-GB" w:eastAsia="ko-KR"/>
    </w:rPr>
  </w:style>
  <w:style w:type="paragraph" w:customStyle="1" w:styleId="Altbilgi1">
    <w:name w:val="Altbilgi1"/>
    <w:basedOn w:val="Normal"/>
    <w:link w:val="AltbilgiChar"/>
    <w:rsid w:val="00DD73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DD7333"/>
    <w:rPr>
      <w:sz w:val="24"/>
      <w:lang w:val="en-GB" w:eastAsia="ko-KR"/>
    </w:rPr>
  </w:style>
  <w:style w:type="paragraph" w:customStyle="1" w:styleId="gvdemetni21">
    <w:name w:val="gvdemetni21"/>
    <w:basedOn w:val="Normal"/>
    <w:rsid w:val="00B07642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GvdeMetni210">
    <w:name w:val="Gövde Metni 21"/>
    <w:basedOn w:val="Normal"/>
    <w:uiPriority w:val="99"/>
    <w:rsid w:val="005C386B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  <w:szCs w:val="22"/>
    </w:rPr>
  </w:style>
  <w:style w:type="character" w:styleId="Gl">
    <w:name w:val="Strong"/>
    <w:uiPriority w:val="22"/>
    <w:qFormat/>
    <w:rsid w:val="00036CC0"/>
    <w:rPr>
      <w:b/>
      <w:bCs/>
    </w:rPr>
  </w:style>
  <w:style w:type="paragraph" w:styleId="ListeParagraf">
    <w:name w:val="List Paragraph"/>
    <w:basedOn w:val="Normal"/>
    <w:uiPriority w:val="34"/>
    <w:qFormat/>
    <w:rsid w:val="00497A9E"/>
    <w:pPr>
      <w:ind w:left="708"/>
    </w:pPr>
  </w:style>
  <w:style w:type="character" w:styleId="Kpr">
    <w:name w:val="Hyperlink"/>
    <w:uiPriority w:val="99"/>
    <w:unhideWhenUsed/>
    <w:rsid w:val="00AC1373"/>
    <w:rPr>
      <w:color w:val="0000FF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C41471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rsid w:val="001A57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A57B6"/>
    <w:rPr>
      <w:rFonts w:ascii="Segoe UI" w:hAnsi="Segoe UI" w:cs="Segoe UI"/>
      <w:sz w:val="18"/>
      <w:szCs w:val="18"/>
      <w:lang w:eastAsia="ko-K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3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ste.org/Journals/index.php/JBAH/article/view/576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1992-A891-4F92-9304-0BF0B8DF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</vt:lpstr>
    </vt:vector>
  </TitlesOfParts>
  <Company>2007</Company>
  <LinksUpToDate>false</LinksUpToDate>
  <CharactersWithSpaces>19940</CharactersWithSpaces>
  <SharedDoc>false</SharedDoc>
  <HLinks>
    <vt:vector size="12" baseType="variant">
      <vt:variant>
        <vt:i4>6225924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https://doi.org/10.1016/j.scienta.2021.109967</vt:lpwstr>
      </vt:variant>
      <vt:variant>
        <vt:lpwstr/>
      </vt:variant>
      <vt:variant>
        <vt:i4>5374020</vt:i4>
      </vt:variant>
      <vt:variant>
        <vt:i4>0</vt:i4>
      </vt:variant>
      <vt:variant>
        <vt:i4>0</vt:i4>
      </vt:variant>
      <vt:variant>
        <vt:i4>5</vt:i4>
      </vt:variant>
      <vt:variant>
        <vt:lpwstr>https://iiste.org/Journals/index.php/JBAH/article/view/57616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esra</dc:creator>
  <cp:lastModifiedBy>Selda Daler</cp:lastModifiedBy>
  <cp:revision>7</cp:revision>
  <cp:lastPrinted>2022-06-21T13:28:00Z</cp:lastPrinted>
  <dcterms:created xsi:type="dcterms:W3CDTF">2022-06-22T12:48:00Z</dcterms:created>
  <dcterms:modified xsi:type="dcterms:W3CDTF">2022-06-22T15:44:00Z</dcterms:modified>
</cp:coreProperties>
</file>