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F6" w:rsidRDefault="001059F6"/>
    <w:tbl>
      <w:tblPr>
        <w:tblW w:w="20122"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061"/>
        <w:gridCol w:w="10061"/>
      </w:tblGrid>
      <w:tr w:rsidR="007823EA" w:rsidRPr="006E3861" w:rsidTr="007823EA">
        <w:trPr>
          <w:trHeight w:val="7729"/>
        </w:trPr>
        <w:tc>
          <w:tcPr>
            <w:tcW w:w="10061" w:type="dxa"/>
          </w:tcPr>
          <w:p w:rsidR="001059F6" w:rsidRDefault="001059F6" w:rsidP="00B843B4">
            <w:pPr>
              <w:keepNext/>
              <w:keepLines/>
              <w:spacing w:after="211" w:line="200" w:lineRule="exact"/>
              <w:jc w:val="both"/>
              <w:outlineLvl w:val="0"/>
              <w:rPr>
                <w:rFonts w:ascii="Times New Roman" w:eastAsia="Times New Roman" w:hAnsi="Times New Roman" w:cs="Times New Roman"/>
                <w:b/>
                <w:sz w:val="20"/>
                <w:szCs w:val="20"/>
              </w:rPr>
            </w:pPr>
          </w:p>
          <w:p w:rsidR="007823EA" w:rsidRPr="001059F6" w:rsidRDefault="007823EA" w:rsidP="00B843B4">
            <w:pPr>
              <w:keepNext/>
              <w:keepLines/>
              <w:spacing w:after="211" w:line="200" w:lineRule="exact"/>
              <w:jc w:val="both"/>
              <w:outlineLvl w:val="0"/>
              <w:rPr>
                <w:rFonts w:ascii="Times New Roman" w:eastAsia="Times New Roman" w:hAnsi="Times New Roman" w:cs="Times New Roman"/>
                <w:b/>
                <w:sz w:val="20"/>
                <w:szCs w:val="20"/>
              </w:rPr>
            </w:pPr>
            <w:bookmarkStart w:id="0" w:name="_GoBack"/>
            <w:r w:rsidRPr="001059F6">
              <w:rPr>
                <w:rFonts w:ascii="Times New Roman" w:eastAsia="Times New Roman" w:hAnsi="Times New Roman" w:cs="Times New Roman"/>
                <w:b/>
                <w:sz w:val="20"/>
                <w:szCs w:val="20"/>
              </w:rPr>
              <w:t>1.</w:t>
            </w:r>
            <w:proofErr w:type="gramStart"/>
            <w:r w:rsidRPr="001059F6">
              <w:rPr>
                <w:rFonts w:ascii="Times New Roman" w:eastAsia="Times New Roman" w:hAnsi="Times New Roman" w:cs="Times New Roman"/>
                <w:b/>
                <w:sz w:val="20"/>
                <w:szCs w:val="20"/>
              </w:rPr>
              <w:t>Vekalet</w:t>
            </w:r>
            <w:proofErr w:type="gramEnd"/>
            <w:r w:rsidRPr="001059F6">
              <w:rPr>
                <w:rFonts w:ascii="Times New Roman" w:eastAsia="Times New Roman" w:hAnsi="Times New Roman" w:cs="Times New Roman"/>
                <w:b/>
                <w:sz w:val="20"/>
                <w:szCs w:val="20"/>
              </w:rPr>
              <w:t xml:space="preserve"> Durumu:</w:t>
            </w:r>
          </w:p>
          <w:p w:rsidR="007823EA" w:rsidRPr="001059F6" w:rsidRDefault="007823EA" w:rsidP="00B843B4">
            <w:pPr>
              <w:keepNext/>
              <w:keepLines/>
              <w:spacing w:after="211" w:line="200" w:lineRule="exact"/>
              <w:jc w:val="both"/>
              <w:outlineLvl w:val="0"/>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xml:space="preserve">Yerine diğer memurlardan ilgili görevin niteliklerine sahip olanlardan görevlendirilen bir memur </w:t>
            </w:r>
            <w:proofErr w:type="gramStart"/>
            <w:r w:rsidRPr="001059F6">
              <w:rPr>
                <w:rFonts w:ascii="Times New Roman" w:eastAsia="Times New Roman" w:hAnsi="Times New Roman" w:cs="Times New Roman"/>
                <w:sz w:val="20"/>
                <w:szCs w:val="20"/>
              </w:rPr>
              <w:t>vekalet</w:t>
            </w:r>
            <w:proofErr w:type="gramEnd"/>
            <w:r w:rsidRPr="001059F6">
              <w:rPr>
                <w:rFonts w:ascii="Times New Roman" w:eastAsia="Times New Roman" w:hAnsi="Times New Roman" w:cs="Times New Roman"/>
                <w:sz w:val="20"/>
                <w:szCs w:val="20"/>
              </w:rPr>
              <w:t xml:space="preserve"> eder.</w:t>
            </w:r>
          </w:p>
          <w:p w:rsidR="007823EA" w:rsidRPr="001059F6" w:rsidRDefault="007823EA" w:rsidP="00B843B4">
            <w:pPr>
              <w:keepNext/>
              <w:keepLines/>
              <w:spacing w:after="211" w:line="200" w:lineRule="exact"/>
              <w:jc w:val="both"/>
              <w:outlineLvl w:val="0"/>
              <w:rPr>
                <w:rFonts w:ascii="Times New Roman" w:eastAsia="Times New Roman" w:hAnsi="Times New Roman" w:cs="Times New Roman"/>
                <w:b/>
                <w:sz w:val="20"/>
                <w:szCs w:val="20"/>
              </w:rPr>
            </w:pPr>
            <w:r w:rsidRPr="001059F6">
              <w:rPr>
                <w:rFonts w:ascii="Times New Roman" w:eastAsia="Times New Roman" w:hAnsi="Times New Roman" w:cs="Times New Roman"/>
                <w:b/>
                <w:sz w:val="20"/>
                <w:szCs w:val="20"/>
              </w:rPr>
              <w:t>2.Yetki ve Sorumluluklar:</w:t>
            </w:r>
          </w:p>
          <w:p w:rsidR="007823EA" w:rsidRPr="001059F6" w:rsidRDefault="007823EA" w:rsidP="00B843B4">
            <w:pPr>
              <w:spacing w:line="250" w:lineRule="exact"/>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Akademik ve idari personel ile ilgili mevzuatı bilmek, değişiklikleri takip etmektir.</w:t>
            </w:r>
          </w:p>
          <w:p w:rsidR="007823EA" w:rsidRPr="001059F6" w:rsidRDefault="007823EA" w:rsidP="00B843B4">
            <w:pPr>
              <w:spacing w:line="250" w:lineRule="exact"/>
              <w:jc w:val="both"/>
              <w:rPr>
                <w:rFonts w:ascii="Times New Roman" w:eastAsia="Times New Roman" w:hAnsi="Times New Roman" w:cs="Times New Roman"/>
                <w:sz w:val="20"/>
                <w:szCs w:val="20"/>
              </w:rPr>
            </w:pPr>
            <w:proofErr w:type="gramStart"/>
            <w:r w:rsidRPr="001059F6">
              <w:rPr>
                <w:rFonts w:ascii="Times New Roman" w:eastAsia="Times New Roman" w:hAnsi="Times New Roman" w:cs="Times New Roman"/>
                <w:sz w:val="20"/>
                <w:szCs w:val="20"/>
              </w:rPr>
              <w:t>- Akademik ve idari personel istihdamı sürecinde gerekli işlemleri yapmak.</w:t>
            </w:r>
            <w:proofErr w:type="gramEnd"/>
          </w:p>
          <w:p w:rsidR="007823EA" w:rsidRPr="001059F6" w:rsidRDefault="007823EA" w:rsidP="00B843B4">
            <w:pPr>
              <w:spacing w:line="250" w:lineRule="exact"/>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Akademik ve idari personel ile ilgili kurum için ve kurum dışı yazışmaları yapmak.</w:t>
            </w:r>
          </w:p>
          <w:p w:rsidR="007823EA" w:rsidRPr="001059F6" w:rsidRDefault="007823EA" w:rsidP="00B843B4">
            <w:pPr>
              <w:spacing w:line="250" w:lineRule="exact"/>
              <w:jc w:val="both"/>
              <w:rPr>
                <w:rFonts w:ascii="Times New Roman" w:eastAsia="Times New Roman" w:hAnsi="Times New Roman" w:cs="Times New Roman"/>
                <w:sz w:val="20"/>
                <w:szCs w:val="20"/>
              </w:rPr>
            </w:pPr>
            <w:proofErr w:type="gramStart"/>
            <w:r w:rsidRPr="001059F6">
              <w:rPr>
                <w:rFonts w:ascii="Times New Roman" w:eastAsia="Times New Roman" w:hAnsi="Times New Roman" w:cs="Times New Roman"/>
                <w:sz w:val="20"/>
                <w:szCs w:val="20"/>
              </w:rPr>
              <w:t>- Akademik ve idari personelin izin işlemlerini takip etmek.</w:t>
            </w:r>
            <w:proofErr w:type="gramEnd"/>
          </w:p>
          <w:p w:rsidR="007823EA" w:rsidRPr="001059F6" w:rsidRDefault="007823EA" w:rsidP="00B843B4">
            <w:pPr>
              <w:spacing w:line="250" w:lineRule="exact"/>
              <w:jc w:val="both"/>
              <w:rPr>
                <w:rFonts w:ascii="Times New Roman" w:eastAsia="Times New Roman" w:hAnsi="Times New Roman" w:cs="Times New Roman"/>
                <w:sz w:val="20"/>
                <w:szCs w:val="20"/>
              </w:rPr>
            </w:pPr>
            <w:proofErr w:type="gramStart"/>
            <w:r w:rsidRPr="001059F6">
              <w:rPr>
                <w:rFonts w:ascii="Times New Roman" w:eastAsia="Times New Roman" w:hAnsi="Times New Roman" w:cs="Times New Roman"/>
                <w:sz w:val="20"/>
                <w:szCs w:val="20"/>
              </w:rPr>
              <w:t>- Akademik ve idari personelin yurt içi ve yurt dışı görevlendirilmelerini takip etmek.</w:t>
            </w:r>
            <w:proofErr w:type="gramEnd"/>
          </w:p>
          <w:p w:rsidR="007823EA" w:rsidRPr="001059F6" w:rsidRDefault="007823EA" w:rsidP="00B843B4">
            <w:pPr>
              <w:spacing w:line="250" w:lineRule="exact"/>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Kurul üyelikleri sona erenlerin kurullara üye seçim işlemlerini takip etmek.</w:t>
            </w:r>
          </w:p>
          <w:p w:rsidR="007823EA" w:rsidRPr="001059F6" w:rsidRDefault="007823EA" w:rsidP="00B843B4">
            <w:pPr>
              <w:spacing w:line="250" w:lineRule="exact"/>
              <w:ind w:right="14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Akademik ve idari personelin almış oldukları sağlık raporlarının süresinin bitiminde göreve başlatma, Rektörlük Makamına yazı ile bildirme, gerekli kesintinin yapılması için tahakkuk işlerine verilme, kadrosu başka birimlerde olanların birimleriyle yazışma işlemlerini yapmak.</w:t>
            </w:r>
          </w:p>
          <w:p w:rsidR="007823EA" w:rsidRPr="001059F6" w:rsidRDefault="007823EA" w:rsidP="00B843B4">
            <w:pPr>
              <w:spacing w:line="250" w:lineRule="exact"/>
              <w:ind w:right="140"/>
              <w:jc w:val="both"/>
              <w:rPr>
                <w:rFonts w:ascii="Times New Roman" w:eastAsia="Times New Roman" w:hAnsi="Times New Roman" w:cs="Times New Roman"/>
                <w:sz w:val="20"/>
                <w:szCs w:val="20"/>
              </w:rPr>
            </w:pPr>
            <w:proofErr w:type="gramStart"/>
            <w:r w:rsidRPr="001059F6">
              <w:rPr>
                <w:rFonts w:ascii="Times New Roman" w:eastAsia="Times New Roman" w:hAnsi="Times New Roman" w:cs="Times New Roman"/>
                <w:sz w:val="20"/>
                <w:szCs w:val="20"/>
              </w:rPr>
              <w:t>- Birimlerde görev yapan akademik ve idari personelin listelerini hazırlayıp güncel tutulmasını sağlamak.</w:t>
            </w:r>
            <w:proofErr w:type="gramEnd"/>
          </w:p>
          <w:p w:rsidR="007823EA" w:rsidRPr="001059F6" w:rsidRDefault="007823EA" w:rsidP="00B843B4">
            <w:pPr>
              <w:spacing w:line="250" w:lineRule="exact"/>
              <w:jc w:val="both"/>
              <w:rPr>
                <w:rFonts w:ascii="Times New Roman" w:eastAsia="Times New Roman" w:hAnsi="Times New Roman" w:cs="Times New Roman"/>
                <w:sz w:val="20"/>
                <w:szCs w:val="20"/>
              </w:rPr>
            </w:pPr>
            <w:proofErr w:type="gramStart"/>
            <w:r w:rsidRPr="001059F6">
              <w:rPr>
                <w:rFonts w:ascii="Times New Roman" w:eastAsia="Times New Roman" w:hAnsi="Times New Roman" w:cs="Times New Roman"/>
                <w:sz w:val="20"/>
                <w:szCs w:val="20"/>
              </w:rPr>
              <w:t>- Akademik ve idari personelin mal bildirim işlemlerini takip etmek.</w:t>
            </w:r>
            <w:proofErr w:type="gramEnd"/>
          </w:p>
          <w:p w:rsidR="007823EA" w:rsidRPr="001059F6" w:rsidRDefault="007823EA" w:rsidP="00B843B4">
            <w:pPr>
              <w:spacing w:line="250" w:lineRule="exact"/>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Akademik ve idari personelin doğum, evlenme vb. özlük haklarını takip etmek.</w:t>
            </w:r>
          </w:p>
          <w:p w:rsidR="007823EA" w:rsidRPr="001059F6" w:rsidRDefault="007823EA" w:rsidP="00B843B4">
            <w:pPr>
              <w:spacing w:line="250" w:lineRule="exact"/>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Müdürlüğün görev alanı ile ilgili vereceği diğer işleri yapmak.</w:t>
            </w:r>
          </w:p>
          <w:p w:rsidR="007823EA" w:rsidRPr="001059F6" w:rsidRDefault="007823EA" w:rsidP="00B843B4">
            <w:pPr>
              <w:spacing w:after="212" w:line="250" w:lineRule="exact"/>
              <w:ind w:right="14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Yukarıda belirtilen görevlerin yerine getirilmesinde Meslek Yüksekokulu Sekreterine karşı sorumludur.</w:t>
            </w:r>
          </w:p>
          <w:p w:rsidR="007823EA" w:rsidRPr="001059F6" w:rsidRDefault="007823EA" w:rsidP="00B843B4">
            <w:pPr>
              <w:keepNext/>
              <w:keepLines/>
              <w:spacing w:after="211" w:line="200" w:lineRule="exact"/>
              <w:jc w:val="both"/>
              <w:outlineLvl w:val="0"/>
              <w:rPr>
                <w:rFonts w:ascii="Times New Roman" w:eastAsia="Times New Roman" w:hAnsi="Times New Roman" w:cs="Times New Roman"/>
                <w:b/>
                <w:sz w:val="20"/>
                <w:szCs w:val="20"/>
              </w:rPr>
            </w:pPr>
          </w:p>
          <w:p w:rsidR="007823EA" w:rsidRPr="001059F6" w:rsidRDefault="007823EA" w:rsidP="00B843B4">
            <w:pPr>
              <w:spacing w:line="250" w:lineRule="exact"/>
              <w:jc w:val="both"/>
              <w:rPr>
                <w:rFonts w:ascii="Times New Roman" w:eastAsia="Times New Roman" w:hAnsi="Times New Roman" w:cs="Times New Roman"/>
                <w:b/>
                <w:sz w:val="20"/>
                <w:szCs w:val="20"/>
              </w:rPr>
            </w:pPr>
            <w:r w:rsidRPr="001059F6">
              <w:rPr>
                <w:rFonts w:ascii="Times New Roman" w:eastAsia="Times New Roman" w:hAnsi="Times New Roman" w:cs="Times New Roman"/>
                <w:b/>
                <w:sz w:val="20"/>
                <w:szCs w:val="20"/>
              </w:rPr>
              <w:t xml:space="preserve">3.Üst-Ast İlişkisi  </w:t>
            </w:r>
          </w:p>
          <w:p w:rsidR="007823EA" w:rsidRPr="001059F6" w:rsidRDefault="007823EA" w:rsidP="00B843B4">
            <w:pPr>
              <w:spacing w:after="284" w:line="254" w:lineRule="exact"/>
              <w:ind w:left="20" w:right="20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xml:space="preserve">Yüksekokul Sekreterine ve Yüksekokul Müdürüne bağlıdır. </w:t>
            </w:r>
          </w:p>
          <w:p w:rsidR="007823EA" w:rsidRPr="001059F6" w:rsidRDefault="007823EA" w:rsidP="00B843B4">
            <w:pPr>
              <w:spacing w:line="250" w:lineRule="exact"/>
              <w:jc w:val="both"/>
              <w:rPr>
                <w:rFonts w:ascii="Times New Roman" w:eastAsia="Times New Roman" w:hAnsi="Times New Roman" w:cs="Times New Roman"/>
                <w:sz w:val="20"/>
                <w:szCs w:val="20"/>
              </w:rPr>
            </w:pPr>
          </w:p>
          <w:p w:rsidR="007823EA" w:rsidRPr="001059F6" w:rsidRDefault="007823EA" w:rsidP="00B843B4">
            <w:pPr>
              <w:spacing w:line="250" w:lineRule="exact"/>
              <w:jc w:val="both"/>
              <w:rPr>
                <w:rFonts w:ascii="Times New Roman" w:eastAsia="Times New Roman" w:hAnsi="Times New Roman" w:cs="Times New Roman"/>
                <w:b/>
                <w:sz w:val="20"/>
                <w:szCs w:val="20"/>
              </w:rPr>
            </w:pPr>
            <w:r w:rsidRPr="001059F6">
              <w:rPr>
                <w:rFonts w:ascii="Times New Roman" w:eastAsia="Times New Roman" w:hAnsi="Times New Roman" w:cs="Times New Roman"/>
                <w:b/>
                <w:sz w:val="20"/>
                <w:szCs w:val="20"/>
              </w:rPr>
              <w:t>4.Görev Profili</w:t>
            </w:r>
          </w:p>
          <w:p w:rsidR="007823EA" w:rsidRPr="001059F6" w:rsidRDefault="007823EA" w:rsidP="00B843B4">
            <w:pPr>
              <w:spacing w:line="250" w:lineRule="exact"/>
              <w:ind w:left="20" w:right="20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- 657 Sayılı Devlet Memurları Kanunu’nda ve 2547 Sayılı Yüksek Öğretim Kanunu’nda belirtilen genel niteliklere sahip olmak,</w:t>
            </w:r>
          </w:p>
          <w:p w:rsidR="007823EA" w:rsidRPr="001059F6" w:rsidRDefault="007823EA" w:rsidP="00B843B4">
            <w:pPr>
              <w:spacing w:line="250" w:lineRule="exact"/>
              <w:ind w:left="2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Görevinin gerektirdiği düzeyde iş deneyimine sahip olmak,</w:t>
            </w:r>
          </w:p>
          <w:p w:rsidR="007823EA" w:rsidRPr="001059F6" w:rsidRDefault="007823EA" w:rsidP="00B843B4">
            <w:pPr>
              <w:spacing w:after="280" w:line="250" w:lineRule="exact"/>
              <w:ind w:left="20" w:right="200"/>
              <w:jc w:val="both"/>
              <w:rPr>
                <w:rFonts w:ascii="Times New Roman" w:eastAsia="Times New Roman" w:hAnsi="Times New Roman" w:cs="Times New Roman"/>
                <w:sz w:val="20"/>
                <w:szCs w:val="20"/>
              </w:rPr>
            </w:pPr>
            <w:r w:rsidRPr="001059F6">
              <w:rPr>
                <w:rFonts w:ascii="Times New Roman" w:eastAsia="Times New Roman" w:hAnsi="Times New Roman" w:cs="Times New Roman"/>
                <w:sz w:val="20"/>
                <w:szCs w:val="20"/>
              </w:rPr>
              <w:t>- Faaliyetlerini en iyi şekilde sürdürebilmesi için gerekli karar verme ve sorun çözme niteliklerine sahip olmak.</w:t>
            </w:r>
          </w:p>
          <w:bookmarkEnd w:id="0"/>
          <w:p w:rsidR="007823EA" w:rsidRDefault="007823EA" w:rsidP="00B843B4">
            <w:pPr>
              <w:spacing w:before="162" w:after="220" w:line="250" w:lineRule="exact"/>
              <w:ind w:right="160"/>
              <w:jc w:val="both"/>
              <w:rPr>
                <w:rFonts w:ascii="Times New Roman" w:eastAsia="Times New Roman" w:hAnsi="Times New Roman" w:cs="Times New Roman"/>
                <w:sz w:val="20"/>
                <w:szCs w:val="20"/>
              </w:rPr>
            </w:pPr>
          </w:p>
        </w:tc>
        <w:tc>
          <w:tcPr>
            <w:tcW w:w="10061" w:type="dxa"/>
            <w:vAlign w:val="bottom"/>
          </w:tcPr>
          <w:p w:rsidR="007823EA" w:rsidRDefault="007823EA" w:rsidP="001D0832">
            <w:pPr>
              <w:keepNext/>
              <w:keepLines/>
              <w:spacing w:after="211" w:line="200" w:lineRule="exact"/>
              <w:outlineLvl w:val="0"/>
              <w:rPr>
                <w:rFonts w:ascii="Times New Roman" w:eastAsia="Times New Roman" w:hAnsi="Times New Roman" w:cs="Times New Roman"/>
                <w:b/>
                <w:sz w:val="20"/>
                <w:szCs w:val="20"/>
              </w:rPr>
            </w:pPr>
          </w:p>
          <w:p w:rsidR="007823EA" w:rsidRPr="006E3861" w:rsidRDefault="007823EA" w:rsidP="006E3861">
            <w:pPr>
              <w:spacing w:after="280" w:line="250" w:lineRule="exact"/>
              <w:ind w:left="20" w:right="200"/>
              <w:rPr>
                <w:rFonts w:ascii="Times New Roman" w:eastAsia="Times New Roman" w:hAnsi="Times New Roman" w:cs="Times New Roman"/>
                <w:sz w:val="18"/>
                <w:szCs w:val="18"/>
              </w:rPr>
            </w:pPr>
          </w:p>
        </w:tc>
      </w:tr>
    </w:tbl>
    <w:p w:rsidR="00F777E6" w:rsidRPr="00F777E6" w:rsidRDefault="00F777E6" w:rsidP="001D0832">
      <w:pPr>
        <w:tabs>
          <w:tab w:val="left" w:pos="2054"/>
        </w:tabs>
        <w:rPr>
          <w:rFonts w:ascii="Times New Roman" w:hAnsi="Times New Roman" w:cs="Times New Roman"/>
          <w:sz w:val="20"/>
          <w:szCs w:val="20"/>
        </w:rPr>
      </w:pPr>
    </w:p>
    <w:sectPr w:rsidR="00F777E6" w:rsidRPr="00F777E6" w:rsidSect="006E386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F8" w:rsidRDefault="00A45EF8" w:rsidP="00A66C23">
      <w:r>
        <w:separator/>
      </w:r>
    </w:p>
  </w:endnote>
  <w:endnote w:type="continuationSeparator" w:id="0">
    <w:p w:rsidR="00A45EF8" w:rsidRDefault="00A45EF8" w:rsidP="00A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02" w:rsidRDefault="00BB20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964"/>
      <w:gridCol w:w="4678"/>
      <w:gridCol w:w="1094"/>
    </w:tblGrid>
    <w:tr w:rsidR="001D0832" w:rsidTr="00EA032D">
      <w:trPr>
        <w:trHeight w:val="558"/>
      </w:trPr>
      <w:tc>
        <w:tcPr>
          <w:tcW w:w="3964" w:type="dxa"/>
        </w:tcPr>
        <w:p w:rsidR="001D0832" w:rsidRPr="001D0832" w:rsidRDefault="001D0832" w:rsidP="001D0832">
          <w:pPr>
            <w:pStyle w:val="Altbilgi"/>
            <w:jc w:val="center"/>
            <w:rPr>
              <w:rFonts w:ascii="Times New Roman" w:hAnsi="Times New Roman" w:cs="Times New Roman"/>
              <w:b/>
              <w:sz w:val="20"/>
            </w:rPr>
          </w:pPr>
          <w:r w:rsidRPr="001D0832">
            <w:rPr>
              <w:rFonts w:ascii="Times New Roman" w:hAnsi="Times New Roman" w:cs="Times New Roman"/>
              <w:b/>
              <w:sz w:val="20"/>
            </w:rPr>
            <w:t>Hazırlayan</w:t>
          </w:r>
        </w:p>
        <w:p w:rsid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Mühendis Zübeyde Deniz EKİNCİ</w:t>
          </w:r>
        </w:p>
        <w:p w:rsidR="001D0832" w:rsidRP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Kalite Görevlisi</w:t>
          </w:r>
        </w:p>
      </w:tc>
      <w:tc>
        <w:tcPr>
          <w:tcW w:w="4678" w:type="dxa"/>
        </w:tcPr>
        <w:p w:rsidR="001D0832" w:rsidRPr="001D0832" w:rsidRDefault="001D0832" w:rsidP="001D0832">
          <w:pPr>
            <w:pStyle w:val="Altbilgi"/>
            <w:jc w:val="center"/>
            <w:rPr>
              <w:rFonts w:ascii="Times New Roman" w:hAnsi="Times New Roman" w:cs="Times New Roman"/>
              <w:b/>
              <w:sz w:val="20"/>
            </w:rPr>
          </w:pPr>
          <w:r w:rsidRPr="001D0832">
            <w:rPr>
              <w:rFonts w:ascii="Times New Roman" w:hAnsi="Times New Roman" w:cs="Times New Roman"/>
              <w:b/>
              <w:sz w:val="20"/>
            </w:rPr>
            <w:t>Onaylayan 17.07.2025</w:t>
          </w:r>
        </w:p>
        <w:p w:rsidR="001D0832" w:rsidRDefault="001D0832" w:rsidP="001D0832">
          <w:pPr>
            <w:pStyle w:val="Altbilgi"/>
            <w:jc w:val="center"/>
            <w:rPr>
              <w:rFonts w:ascii="Times New Roman" w:hAnsi="Times New Roman" w:cs="Times New Roman"/>
              <w:sz w:val="20"/>
            </w:rPr>
          </w:pPr>
          <w:r>
            <w:rPr>
              <w:rFonts w:ascii="Times New Roman" w:hAnsi="Times New Roman" w:cs="Times New Roman"/>
              <w:sz w:val="20"/>
            </w:rPr>
            <w:t>Doç. Dr. Furkan ÇELEBİ</w:t>
          </w:r>
        </w:p>
        <w:p w:rsidR="001D0832" w:rsidRPr="001D0832" w:rsidRDefault="001D0832" w:rsidP="001D0832">
          <w:pPr>
            <w:pStyle w:val="Altbilgi"/>
            <w:jc w:val="center"/>
            <w:rPr>
              <w:rFonts w:ascii="Times New Roman" w:hAnsi="Times New Roman" w:cs="Times New Roman"/>
            </w:rPr>
          </w:pPr>
          <w:r>
            <w:rPr>
              <w:rFonts w:ascii="Times New Roman" w:hAnsi="Times New Roman" w:cs="Times New Roman"/>
              <w:sz w:val="20"/>
            </w:rPr>
            <w:t>Kalite Sorumlusu</w:t>
          </w:r>
        </w:p>
      </w:tc>
      <w:tc>
        <w:tcPr>
          <w:tcW w:w="1094" w:type="dxa"/>
          <w:vMerge w:val="restart"/>
        </w:tcPr>
        <w:p w:rsidR="001D0832" w:rsidRDefault="001D0832" w:rsidP="001D0832">
          <w:pPr>
            <w:pStyle w:val="Altbilgi"/>
            <w:jc w:val="center"/>
            <w:rPr>
              <w:rFonts w:ascii="Times New Roman" w:hAnsi="Times New Roman" w:cs="Times New Roman"/>
              <w:sz w:val="20"/>
            </w:rPr>
          </w:pPr>
        </w:p>
        <w:p w:rsidR="001D0832" w:rsidRDefault="001D0832" w:rsidP="001D0832">
          <w:pPr>
            <w:pStyle w:val="Altbilgi"/>
            <w:jc w:val="center"/>
            <w:rPr>
              <w:rFonts w:ascii="Times New Roman" w:hAnsi="Times New Roman" w:cs="Times New Roman"/>
              <w:sz w:val="20"/>
            </w:rPr>
          </w:pPr>
        </w:p>
        <w:p w:rsidR="001D0832" w:rsidRDefault="001D0832" w:rsidP="001D0832">
          <w:pPr>
            <w:pStyle w:val="Altbilgi"/>
            <w:jc w:val="center"/>
            <w:rPr>
              <w:rFonts w:ascii="Times New Roman" w:hAnsi="Times New Roman" w:cs="Times New Roman"/>
              <w:sz w:val="20"/>
            </w:rPr>
          </w:pPr>
          <w:r w:rsidRPr="001D0832">
            <w:rPr>
              <w:rFonts w:ascii="Times New Roman" w:hAnsi="Times New Roman" w:cs="Times New Roman"/>
              <w:sz w:val="20"/>
            </w:rPr>
            <w:t>Sayfa</w:t>
          </w:r>
          <w:r>
            <w:rPr>
              <w:rFonts w:ascii="Times New Roman" w:hAnsi="Times New Roman" w:cs="Times New Roman"/>
              <w:sz w:val="20"/>
            </w:rPr>
            <w:t xml:space="preserve"> No</w:t>
          </w:r>
        </w:p>
        <w:p w:rsidR="001D0832" w:rsidRPr="001D0832" w:rsidRDefault="0049221F" w:rsidP="001D0832">
          <w:pPr>
            <w:pStyle w:val="Altbilgi"/>
            <w:jc w:val="center"/>
            <w:rPr>
              <w:rFonts w:ascii="Times New Roman" w:hAnsi="Times New Roman" w:cs="Times New Roman"/>
              <w:sz w:val="20"/>
            </w:rPr>
          </w:pPr>
          <w:r>
            <w:rPr>
              <w:rFonts w:ascii="Times New Roman" w:hAnsi="Times New Roman" w:cs="Times New Roman"/>
              <w:sz w:val="20"/>
            </w:rPr>
            <w:t>1/</w:t>
          </w:r>
          <w:r w:rsidRPr="0049221F">
            <w:rPr>
              <w:rFonts w:ascii="Times New Roman" w:hAnsi="Times New Roman" w:cs="Times New Roman"/>
              <w:sz w:val="18"/>
            </w:rPr>
            <w:t>1</w:t>
          </w:r>
        </w:p>
      </w:tc>
    </w:tr>
    <w:tr w:rsidR="001D0832" w:rsidTr="00EA032D">
      <w:trPr>
        <w:trHeight w:val="703"/>
      </w:trPr>
      <w:tc>
        <w:tcPr>
          <w:tcW w:w="3964" w:type="dxa"/>
        </w:tcPr>
        <w:p w:rsidR="001D0832" w:rsidRPr="001D0832" w:rsidRDefault="001D0832" w:rsidP="001D0832">
          <w:pPr>
            <w:pStyle w:val="Altbilgi"/>
            <w:jc w:val="center"/>
            <w:rPr>
              <w:rFonts w:ascii="Times New Roman" w:hAnsi="Times New Roman" w:cs="Times New Roman"/>
              <w:sz w:val="20"/>
            </w:rPr>
          </w:pPr>
        </w:p>
      </w:tc>
      <w:tc>
        <w:tcPr>
          <w:tcW w:w="4678" w:type="dxa"/>
        </w:tcPr>
        <w:p w:rsidR="001D0832" w:rsidRDefault="001D0832">
          <w:pPr>
            <w:pStyle w:val="Altbilgi"/>
          </w:pPr>
        </w:p>
      </w:tc>
      <w:tc>
        <w:tcPr>
          <w:tcW w:w="1094" w:type="dxa"/>
          <w:vMerge/>
        </w:tcPr>
        <w:p w:rsidR="001D0832" w:rsidRDefault="001D0832" w:rsidP="001D0832">
          <w:pPr>
            <w:pStyle w:val="Altbilgi"/>
            <w:jc w:val="center"/>
          </w:pPr>
        </w:p>
      </w:tc>
    </w:tr>
  </w:tbl>
  <w:p w:rsidR="001D0832" w:rsidRDefault="001D08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02" w:rsidRDefault="00BB20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F8" w:rsidRDefault="00A45EF8" w:rsidP="00A66C23">
      <w:r>
        <w:separator/>
      </w:r>
    </w:p>
  </w:footnote>
  <w:footnote w:type="continuationSeparator" w:id="0">
    <w:p w:rsidR="00A45EF8" w:rsidRDefault="00A45EF8" w:rsidP="00A6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02" w:rsidRDefault="00BB20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02" w:rsidRDefault="00BB2002" w:rsidP="00BB2002">
    <w:pPr>
      <w:pStyle w:val="stbilgi"/>
    </w:pPr>
    <w:r>
      <w:rPr>
        <w:noProof/>
        <w:lang w:bidi="ar-SA"/>
      </w:rPr>
      <mc:AlternateContent>
        <mc:Choice Requires="wps">
          <w:drawing>
            <wp:anchor distT="0" distB="0" distL="63500" distR="63500" simplePos="0" relativeHeight="251663360" behindDoc="1" locked="0" layoutInCell="1" allowOverlap="1" wp14:anchorId="722E5741" wp14:editId="76D65345">
              <wp:simplePos x="0" y="0"/>
              <wp:positionH relativeFrom="page">
                <wp:posOffset>-127591</wp:posOffset>
              </wp:positionH>
              <wp:positionV relativeFrom="page">
                <wp:posOffset>212651</wp:posOffset>
              </wp:positionV>
              <wp:extent cx="7834424" cy="952500"/>
              <wp:effectExtent l="0" t="0" r="14605"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4424"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283"/>
                          </w:tblGrid>
                          <w:tr w:rsidR="00BB2002" w:rsidRPr="00773071" w:rsidTr="00BB2002">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BB2002" w:rsidRPr="00773071" w:rsidRDefault="00BB200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796E887B" wp14:editId="2076C2BC">
                                      <wp:extent cx="588396" cy="429370"/>
                                      <wp:effectExtent l="0" t="0" r="254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BB2002" w:rsidRDefault="00BB200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823EA" w:rsidRPr="00A82D78" w:rsidRDefault="007823EA" w:rsidP="007823EA">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PERSONEL İŞLERİ</w:t>
                                </w:r>
                              </w:p>
                              <w:p w:rsidR="00BB2002" w:rsidRPr="00773071" w:rsidRDefault="00BB200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BB2002" w:rsidRPr="00773071" w:rsidTr="00BB2002">
                            <w:trPr>
                              <w:trHeight w:hRule="exact" w:val="268"/>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BB2002" w:rsidRPr="00773071" w:rsidTr="00BB2002">
                            <w:trPr>
                              <w:trHeight w:hRule="exact" w:val="274"/>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bottom"/>
                              </w:tcPr>
                              <w:p w:rsidR="00BB2002" w:rsidRPr="00773071" w:rsidRDefault="00BB2002"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BB2002" w:rsidRPr="00773071" w:rsidTr="00BB2002">
                            <w:trPr>
                              <w:trHeight w:hRule="exact" w:val="433"/>
                              <w:jc w:val="center"/>
                            </w:trPr>
                            <w:tc>
                              <w:tcPr>
                                <w:tcW w:w="1231"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4985"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bottom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pacing w:val="10"/>
                                    <w:sz w:val="17"/>
                                    <w:szCs w:val="17"/>
                                  </w:rPr>
                                  <w:t>00</w:t>
                                </w:r>
                              </w:p>
                            </w:tc>
                          </w:tr>
                        </w:tbl>
                        <w:p w:rsidR="00BB2002" w:rsidRDefault="00BB2002" w:rsidP="00BB200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margin-left:-10.05pt;margin-top:16.75pt;width:616.9pt;height:7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283"/>
                    </w:tblGrid>
                    <w:tr w:rsidR="00BB2002" w:rsidRPr="00773071" w:rsidTr="00BB2002">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BB2002" w:rsidRPr="00773071" w:rsidRDefault="00BB200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796E887B" wp14:editId="2076C2BC">
                                <wp:extent cx="588396" cy="429370"/>
                                <wp:effectExtent l="0" t="0" r="254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BB2002" w:rsidRDefault="00BB200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823EA" w:rsidRPr="00A82D78" w:rsidRDefault="007823EA" w:rsidP="007823EA">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PERSONEL İŞLERİ</w:t>
                          </w:r>
                        </w:p>
                        <w:p w:rsidR="00BB2002" w:rsidRPr="00773071" w:rsidRDefault="00BB200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BB2002" w:rsidRPr="00773071" w:rsidTr="00BB2002">
                      <w:trPr>
                        <w:trHeight w:hRule="exact" w:val="268"/>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BB2002" w:rsidRPr="00773071" w:rsidTr="00BB2002">
                      <w:trPr>
                        <w:trHeight w:hRule="exact" w:val="274"/>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bottom"/>
                        </w:tcPr>
                        <w:p w:rsidR="00BB2002" w:rsidRPr="00773071" w:rsidRDefault="00BB2002"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283"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BB2002" w:rsidRPr="00773071" w:rsidTr="00BB2002">
                      <w:trPr>
                        <w:trHeight w:hRule="exact" w:val="433"/>
                        <w:jc w:val="center"/>
                      </w:trPr>
                      <w:tc>
                        <w:tcPr>
                          <w:tcW w:w="1231"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4985"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bottom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pacing w:val="10"/>
                              <w:sz w:val="17"/>
                              <w:szCs w:val="17"/>
                            </w:rPr>
                            <w:t>00</w:t>
                          </w:r>
                        </w:p>
                      </w:tc>
                    </w:tr>
                  </w:tbl>
                  <w:p w:rsidR="00BB2002" w:rsidRDefault="00BB2002" w:rsidP="00BB2002">
                    <w:pPr>
                      <w:jc w:val="center"/>
                    </w:pPr>
                  </w:p>
                </w:txbxContent>
              </v:textbox>
              <w10:wrap anchorx="page" anchory="page"/>
            </v:shape>
          </w:pict>
        </mc:Fallback>
      </mc:AlternateContent>
    </w:r>
  </w:p>
  <w:p w:rsidR="00BB2002" w:rsidRDefault="00BB2002" w:rsidP="00BB2002">
    <w:pPr>
      <w:pStyle w:val="stbilgi"/>
    </w:pPr>
  </w:p>
  <w:p w:rsidR="00BB2002" w:rsidRDefault="00BB2002" w:rsidP="00BB2002">
    <w:pPr>
      <w:pStyle w:val="stbilgi"/>
    </w:pPr>
  </w:p>
  <w:p w:rsidR="00BB2002" w:rsidRDefault="00BB2002" w:rsidP="00BB2002">
    <w:pPr>
      <w:rPr>
        <w:sz w:val="27"/>
        <w:szCs w:val="27"/>
      </w:rPr>
    </w:pPr>
  </w:p>
  <w:p w:rsidR="00A66C23" w:rsidRDefault="00BB2002">
    <w:pPr>
      <w:pStyle w:val="stbilgi"/>
    </w:pPr>
    <w:r>
      <w:rPr>
        <w:noProof/>
        <w:lang w:bidi="ar-SA"/>
      </w:rPr>
      <mc:AlternateContent>
        <mc:Choice Requires="wps">
          <w:drawing>
            <wp:anchor distT="0" distB="0" distL="63500" distR="63500" simplePos="0" relativeHeight="251661312" behindDoc="1" locked="0" layoutInCell="1" allowOverlap="1" wp14:anchorId="2FE57546" wp14:editId="10D0CE02">
              <wp:simplePos x="0" y="0"/>
              <wp:positionH relativeFrom="page">
                <wp:posOffset>8801735</wp:posOffset>
              </wp:positionH>
              <wp:positionV relativeFrom="page">
                <wp:posOffset>1595120</wp:posOffset>
              </wp:positionV>
              <wp:extent cx="7505700" cy="9525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368"/>
                          </w:tblGrid>
                          <w:tr w:rsidR="00BB2002" w:rsidRPr="00773071" w:rsidTr="001D0832">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BB2002" w:rsidRPr="00773071" w:rsidRDefault="00BB200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3F0350EA" wp14:editId="7D43F0A7">
                                      <wp:extent cx="588396" cy="429370"/>
                                      <wp:effectExtent l="0" t="0" r="254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BB2002" w:rsidRDefault="00BB200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BB2002" w:rsidRPr="00A82D78" w:rsidRDefault="00BB2002"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ARŞİV SORUMLUSU</w:t>
                                </w:r>
                              </w:p>
                              <w:p w:rsidR="00BB2002" w:rsidRPr="00773071" w:rsidRDefault="00BB200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BB2002" w:rsidRPr="00773071" w:rsidTr="00566381">
                            <w:trPr>
                              <w:trHeight w:hRule="exact" w:val="268"/>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BB2002" w:rsidRPr="00773071" w:rsidTr="00D17C42">
                            <w:trPr>
                              <w:trHeight w:hRule="exact" w:val="415"/>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bottom"/>
                              </w:tcPr>
                              <w:p w:rsidR="00BB2002" w:rsidRPr="00773071" w:rsidRDefault="00BB2002"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BB2002" w:rsidRPr="00773071" w:rsidTr="00BB2002">
                            <w:trPr>
                              <w:trHeight w:hRule="exact" w:val="847"/>
                              <w:jc w:val="center"/>
                            </w:trPr>
                            <w:tc>
                              <w:tcPr>
                                <w:tcW w:w="1231"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4985"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bottom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pacing w:val="10"/>
                                    <w:sz w:val="17"/>
                                    <w:szCs w:val="17"/>
                                  </w:rPr>
                                  <w:t>00</w:t>
                                </w:r>
                              </w:p>
                            </w:tc>
                          </w:tr>
                        </w:tbl>
                        <w:p w:rsidR="00BB2002" w:rsidRDefault="00BB2002" w:rsidP="00BB200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7" type="#_x0000_t202" style="position:absolute;margin-left:693.05pt;margin-top:125.6pt;width:591pt;height:7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31"/>
                      <w:gridCol w:w="4985"/>
                      <w:gridCol w:w="1402"/>
                      <w:gridCol w:w="2368"/>
                    </w:tblGrid>
                    <w:tr w:rsidR="00BB2002" w:rsidRPr="00773071" w:rsidTr="001D0832">
                      <w:trPr>
                        <w:trHeight w:hRule="exact" w:val="313"/>
                        <w:jc w:val="center"/>
                      </w:trPr>
                      <w:tc>
                        <w:tcPr>
                          <w:tcW w:w="1231" w:type="dxa"/>
                          <w:vMerge w:val="restart"/>
                          <w:tcBorders>
                            <w:top w:val="single" w:sz="4" w:space="0" w:color="auto"/>
                            <w:left w:val="single" w:sz="4" w:space="0" w:color="auto"/>
                          </w:tcBorders>
                          <w:shd w:val="clear" w:color="auto" w:fill="FFFFFF"/>
                          <w:vAlign w:val="center"/>
                        </w:tcPr>
                        <w:p w:rsidR="00BB2002" w:rsidRPr="00773071" w:rsidRDefault="00BB2002"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3F0350EA" wp14:editId="7D43F0A7">
                                <wp:extent cx="588396" cy="429370"/>
                                <wp:effectExtent l="0" t="0" r="254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985" w:type="dxa"/>
                          <w:vMerge w:val="restart"/>
                          <w:tcBorders>
                            <w:top w:val="single" w:sz="4" w:space="0" w:color="auto"/>
                            <w:left w:val="single" w:sz="4" w:space="0" w:color="auto"/>
                          </w:tcBorders>
                          <w:shd w:val="clear" w:color="auto" w:fill="FFFFFF"/>
                          <w:vAlign w:val="center"/>
                        </w:tcPr>
                        <w:p w:rsidR="00BB2002" w:rsidRDefault="00BB2002"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BB2002" w:rsidRPr="00A82D78" w:rsidRDefault="00BB2002"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ARŞİV SORUMLUSU</w:t>
                          </w:r>
                        </w:p>
                        <w:p w:rsidR="00BB2002" w:rsidRPr="00773071" w:rsidRDefault="00BB2002"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402" w:type="dxa"/>
                          <w:tcBorders>
                            <w:top w:val="single" w:sz="4" w:space="0" w:color="auto"/>
                            <w:left w:val="single" w:sz="4" w:space="0" w:color="auto"/>
                          </w:tcBorders>
                          <w:shd w:val="clear" w:color="auto" w:fill="FFFFFF"/>
                          <w:vAlign w:val="bottom"/>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BB2002" w:rsidRPr="00773071" w:rsidTr="00566381">
                      <w:trPr>
                        <w:trHeight w:hRule="exact" w:val="268"/>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BB2002" w:rsidRPr="00773071" w:rsidTr="00D17C42">
                      <w:trPr>
                        <w:trHeight w:hRule="exact" w:val="415"/>
                        <w:jc w:val="center"/>
                      </w:trPr>
                      <w:tc>
                        <w:tcPr>
                          <w:tcW w:w="1231" w:type="dxa"/>
                          <w:vMerge/>
                          <w:tcBorders>
                            <w:left w:val="single" w:sz="4" w:space="0" w:color="auto"/>
                          </w:tcBorders>
                          <w:shd w:val="clear" w:color="auto" w:fill="FFFFFF"/>
                          <w:vAlign w:val="center"/>
                        </w:tcPr>
                        <w:p w:rsidR="00BB2002" w:rsidRPr="00773071" w:rsidRDefault="00BB2002" w:rsidP="00773071"/>
                      </w:tc>
                      <w:tc>
                        <w:tcPr>
                          <w:tcW w:w="4985" w:type="dxa"/>
                          <w:vMerge/>
                          <w:tcBorders>
                            <w:left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tcBorders>
                          <w:shd w:val="clear" w:color="auto" w:fill="FFFFFF"/>
                          <w:vAlign w:val="bottom"/>
                        </w:tcPr>
                        <w:p w:rsidR="00BB2002" w:rsidRPr="00773071" w:rsidRDefault="00BB2002" w:rsidP="00B843B4">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368" w:type="dxa"/>
                          <w:tcBorders>
                            <w:top w:val="single" w:sz="4" w:space="0" w:color="auto"/>
                            <w:left w:val="single" w:sz="4" w:space="0" w:color="auto"/>
                            <w:right w:val="single" w:sz="4" w:space="0" w:color="auto"/>
                          </w:tcBorders>
                          <w:shd w:val="clear" w:color="auto" w:fill="FFFFFF"/>
                          <w:vAlign w:val="bottom"/>
                        </w:tcPr>
                        <w:p w:rsidR="00BB2002" w:rsidRPr="00773071" w:rsidRDefault="00BB2002" w:rsidP="00B843B4">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z w:val="17"/>
                              <w:szCs w:val="17"/>
                              <w:shd w:val="clear" w:color="auto" w:fill="FFFFFF"/>
                            </w:rPr>
                            <w:t>17.07.2025</w:t>
                          </w:r>
                        </w:p>
                      </w:tc>
                    </w:tr>
                    <w:tr w:rsidR="00BB2002" w:rsidRPr="00773071" w:rsidTr="00BB2002">
                      <w:trPr>
                        <w:trHeight w:hRule="exact" w:val="847"/>
                        <w:jc w:val="center"/>
                      </w:trPr>
                      <w:tc>
                        <w:tcPr>
                          <w:tcW w:w="1231"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4985" w:type="dxa"/>
                          <w:vMerge/>
                          <w:tcBorders>
                            <w:left w:val="single" w:sz="4" w:space="0" w:color="auto"/>
                            <w:bottom w:val="single" w:sz="4" w:space="0" w:color="auto"/>
                          </w:tcBorders>
                          <w:shd w:val="clear" w:color="auto" w:fill="FFFFFF"/>
                          <w:vAlign w:val="center"/>
                        </w:tcPr>
                        <w:p w:rsidR="00BB2002" w:rsidRPr="00773071" w:rsidRDefault="00BB2002" w:rsidP="00773071"/>
                      </w:tc>
                      <w:tc>
                        <w:tcPr>
                          <w:tcW w:w="1402" w:type="dxa"/>
                          <w:tcBorders>
                            <w:top w:val="single" w:sz="4" w:space="0" w:color="auto"/>
                            <w:left w:val="single" w:sz="4" w:space="0" w:color="auto"/>
                            <w:bottom w:val="single" w:sz="4" w:space="0" w:color="auto"/>
                          </w:tcBorders>
                          <w:shd w:val="clear" w:color="auto" w:fill="FFFFFF"/>
                          <w:vAlign w:val="center"/>
                        </w:tcPr>
                        <w:p w:rsidR="00BB2002" w:rsidRPr="00773071" w:rsidRDefault="00BB2002"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rsidR="00BB2002" w:rsidRPr="00773071" w:rsidRDefault="00BB2002" w:rsidP="00773071">
                          <w:pPr>
                            <w:spacing w:line="170" w:lineRule="exact"/>
                            <w:ind w:left="80"/>
                            <w:rPr>
                              <w:rFonts w:ascii="Times New Roman" w:eastAsia="Times New Roman" w:hAnsi="Times New Roman" w:cs="Times New Roman"/>
                              <w:color w:val="auto"/>
                              <w:spacing w:val="10"/>
                              <w:sz w:val="17"/>
                              <w:szCs w:val="17"/>
                            </w:rPr>
                          </w:pPr>
                          <w:r>
                            <w:rPr>
                              <w:rFonts w:ascii="Times New Roman" w:eastAsia="Times New Roman" w:hAnsi="Times New Roman" w:cs="Times New Roman"/>
                              <w:spacing w:val="10"/>
                              <w:sz w:val="17"/>
                              <w:szCs w:val="17"/>
                            </w:rPr>
                            <w:t>00</w:t>
                          </w:r>
                        </w:p>
                      </w:tc>
                    </w:tr>
                  </w:tbl>
                  <w:p w:rsidR="00BB2002" w:rsidRDefault="00BB2002" w:rsidP="00BB2002">
                    <w:pPr>
                      <w:jc w:val="center"/>
                    </w:pPr>
                  </w:p>
                </w:txbxContent>
              </v:textbox>
              <w10:wrap anchorx="page" anchory="page"/>
            </v:shape>
          </w:pict>
        </mc:Fallback>
      </mc:AlternateContent>
    </w:r>
    <w:r w:rsidR="001D0832">
      <w:rPr>
        <w:noProof/>
        <w:lang w:bidi="ar-SA"/>
      </w:rPr>
      <mc:AlternateContent>
        <mc:Choice Requires="wps">
          <w:drawing>
            <wp:anchor distT="0" distB="0" distL="63500" distR="63500" simplePos="0" relativeHeight="251659264" behindDoc="1" locked="0" layoutInCell="1" allowOverlap="1" wp14:anchorId="42731A0A" wp14:editId="54BABE5C">
              <wp:simplePos x="0" y="0"/>
              <wp:positionH relativeFrom="page">
                <wp:posOffset>7654556</wp:posOffset>
              </wp:positionH>
              <wp:positionV relativeFrom="page">
                <wp:posOffset>1090723</wp:posOffset>
              </wp:positionV>
              <wp:extent cx="2627128" cy="142654"/>
              <wp:effectExtent l="0" t="0" r="1905" b="101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627128" cy="142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002" w:rsidRDefault="00BB2002" w:rsidP="00BB2002"/>
                        <w:p w:rsidR="00BB2002" w:rsidRDefault="00BB2002" w:rsidP="00BB2002"/>
                        <w:p w:rsidR="001D0832" w:rsidRDefault="001D0832" w:rsidP="00BB20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margin-left:602.7pt;margin-top:85.9pt;width:206.85pt;height:11.25pt;flip:x y;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" filled="f" stroked="f">
              <v:textbox inset="0,0,0,0">
                <w:txbxContent>
                  <w:p w:rsidR="00BB2002" w:rsidRDefault="00BB2002" w:rsidP="00BB2002"/>
                  <w:p w:rsidR="00BB2002" w:rsidRDefault="00BB2002" w:rsidP="00BB2002"/>
                  <w:p w:rsidR="001D0832" w:rsidRDefault="001D0832" w:rsidP="00BB2002"/>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02" w:rsidRDefault="00BB20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72"/>
    <w:multiLevelType w:val="hybridMultilevel"/>
    <w:tmpl w:val="BF9EA3DE"/>
    <w:lvl w:ilvl="0" w:tplc="B7246AEE">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0C664F85"/>
    <w:multiLevelType w:val="multilevel"/>
    <w:tmpl w:val="C118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025A7"/>
    <w:multiLevelType w:val="hybridMultilevel"/>
    <w:tmpl w:val="A1E0BDBA"/>
    <w:lvl w:ilvl="0" w:tplc="9B9A0A2C">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24113A"/>
    <w:multiLevelType w:val="multilevel"/>
    <w:tmpl w:val="23083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72126"/>
    <w:multiLevelType w:val="hybridMultilevel"/>
    <w:tmpl w:val="D4FC467A"/>
    <w:lvl w:ilvl="0" w:tplc="EAF4595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42349E"/>
    <w:multiLevelType w:val="multilevel"/>
    <w:tmpl w:val="9B7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042CDC"/>
    <w:multiLevelType w:val="multilevel"/>
    <w:tmpl w:val="1B42F1F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23C95"/>
    <w:multiLevelType w:val="multilevel"/>
    <w:tmpl w:val="A1B298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79D5E76"/>
    <w:multiLevelType w:val="hybridMultilevel"/>
    <w:tmpl w:val="EC52C97A"/>
    <w:lvl w:ilvl="0" w:tplc="37342CA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323788"/>
    <w:multiLevelType w:val="hybridMultilevel"/>
    <w:tmpl w:val="32704D0A"/>
    <w:lvl w:ilvl="0" w:tplc="4B0EC2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2561485"/>
    <w:multiLevelType w:val="hybridMultilevel"/>
    <w:tmpl w:val="15F22F1E"/>
    <w:lvl w:ilvl="0" w:tplc="ACEC654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98E0058"/>
    <w:multiLevelType w:val="multilevel"/>
    <w:tmpl w:val="D5C0B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8"/>
  </w:num>
  <w:num w:numId="5">
    <w:abstractNumId w:val="10"/>
  </w:num>
  <w:num w:numId="6">
    <w:abstractNumId w:val="4"/>
  </w:num>
  <w:num w:numId="7">
    <w:abstractNumId w:val="1"/>
  </w:num>
  <w:num w:numId="8">
    <w:abstractNumId w:val="11"/>
  </w:num>
  <w:num w:numId="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EB"/>
    <w:rsid w:val="00016E79"/>
    <w:rsid w:val="00053E2D"/>
    <w:rsid w:val="000831E3"/>
    <w:rsid w:val="0009784F"/>
    <w:rsid w:val="000A5BE7"/>
    <w:rsid w:val="000B1A14"/>
    <w:rsid w:val="001059F6"/>
    <w:rsid w:val="0015383E"/>
    <w:rsid w:val="00191D42"/>
    <w:rsid w:val="001B0349"/>
    <w:rsid w:val="001D0832"/>
    <w:rsid w:val="001D5227"/>
    <w:rsid w:val="001D5352"/>
    <w:rsid w:val="001E2F09"/>
    <w:rsid w:val="00295E35"/>
    <w:rsid w:val="002B6013"/>
    <w:rsid w:val="00360C66"/>
    <w:rsid w:val="003E1B65"/>
    <w:rsid w:val="00400C27"/>
    <w:rsid w:val="00436F09"/>
    <w:rsid w:val="00480793"/>
    <w:rsid w:val="0049221F"/>
    <w:rsid w:val="004A4F98"/>
    <w:rsid w:val="004D306B"/>
    <w:rsid w:val="004F4A0E"/>
    <w:rsid w:val="00521158"/>
    <w:rsid w:val="00533DD9"/>
    <w:rsid w:val="006220FC"/>
    <w:rsid w:val="0064636F"/>
    <w:rsid w:val="00657605"/>
    <w:rsid w:val="006818E2"/>
    <w:rsid w:val="006E3861"/>
    <w:rsid w:val="00704AB4"/>
    <w:rsid w:val="0072431D"/>
    <w:rsid w:val="00736BC0"/>
    <w:rsid w:val="00773071"/>
    <w:rsid w:val="007823EA"/>
    <w:rsid w:val="007C15DF"/>
    <w:rsid w:val="008F12E6"/>
    <w:rsid w:val="0091224F"/>
    <w:rsid w:val="00931FA6"/>
    <w:rsid w:val="009D350F"/>
    <w:rsid w:val="009D7798"/>
    <w:rsid w:val="00A409EB"/>
    <w:rsid w:val="00A45EF8"/>
    <w:rsid w:val="00A520DE"/>
    <w:rsid w:val="00A66C23"/>
    <w:rsid w:val="00A82D78"/>
    <w:rsid w:val="00B2776A"/>
    <w:rsid w:val="00B85258"/>
    <w:rsid w:val="00B86E97"/>
    <w:rsid w:val="00BB2002"/>
    <w:rsid w:val="00BF6A13"/>
    <w:rsid w:val="00C16E1B"/>
    <w:rsid w:val="00C71E44"/>
    <w:rsid w:val="00CF6225"/>
    <w:rsid w:val="00D572DF"/>
    <w:rsid w:val="00DB598D"/>
    <w:rsid w:val="00E1501C"/>
    <w:rsid w:val="00EA032D"/>
    <w:rsid w:val="00F77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4280">
      <w:bodyDiv w:val="1"/>
      <w:marLeft w:val="0"/>
      <w:marRight w:val="0"/>
      <w:marTop w:val="0"/>
      <w:marBottom w:val="0"/>
      <w:divBdr>
        <w:top w:val="none" w:sz="0" w:space="0" w:color="auto"/>
        <w:left w:val="none" w:sz="0" w:space="0" w:color="auto"/>
        <w:bottom w:val="none" w:sz="0" w:space="0" w:color="auto"/>
        <w:right w:val="none" w:sz="0" w:space="0" w:color="auto"/>
      </w:divBdr>
    </w:div>
    <w:div w:id="13974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746D-6F25-4BDC-97C9-E7BDAC04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acer_X2630G</dc:creator>
  <cp:lastModifiedBy>Acer</cp:lastModifiedBy>
  <cp:revision>3</cp:revision>
  <cp:lastPrinted>2025-07-17T09:31:00Z</cp:lastPrinted>
  <dcterms:created xsi:type="dcterms:W3CDTF">2025-07-21T11:07:00Z</dcterms:created>
  <dcterms:modified xsi:type="dcterms:W3CDTF">2025-07-21T11:08:00Z</dcterms:modified>
</cp:coreProperties>
</file>