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349"/>
        <w:gridCol w:w="739"/>
        <w:gridCol w:w="624"/>
        <w:gridCol w:w="636"/>
        <w:gridCol w:w="360"/>
        <w:gridCol w:w="360"/>
        <w:gridCol w:w="1406"/>
        <w:gridCol w:w="213"/>
        <w:gridCol w:w="359"/>
        <w:gridCol w:w="728"/>
        <w:gridCol w:w="739"/>
        <w:gridCol w:w="1559"/>
      </w:tblGrid>
      <w:tr w:rsidR="00C52ADB" w:rsidRPr="00106DF5" w:rsidTr="00AB0922">
        <w:trPr>
          <w:trHeight w:val="1533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0" w:after="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ind w:left="35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164" w:type="dxa"/>
            <w:gridSpan w:val="10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spacing w:before="1"/>
              <w:ind w:left="2221" w:right="221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T.C.</w:t>
            </w:r>
          </w:p>
          <w:p w:rsidR="00C52ADB" w:rsidRPr="00106DF5" w:rsidRDefault="00C52ADB" w:rsidP="00AB0922">
            <w:pPr>
              <w:pStyle w:val="TableParagraph"/>
              <w:spacing w:before="42" w:line="273" w:lineRule="auto"/>
              <w:ind w:left="179" w:right="164" w:hanging="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YOZGAT </w:t>
            </w:r>
            <w:r w:rsidR="00106DF5"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BOZOK ÜNİVERSİTESİ</w:t>
            </w: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106DF5" w:rsidRDefault="00106DF5" w:rsidP="00AB0922">
            <w:pPr>
              <w:pStyle w:val="TableParagraph"/>
              <w:spacing w:before="42" w:line="273" w:lineRule="auto"/>
              <w:ind w:left="179" w:right="164" w:hanging="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TEKNİK BİLİMLER </w:t>
            </w:r>
            <w:r w:rsidR="00C52ADB"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MESLEK YÜKSEKOKULU </w:t>
            </w:r>
          </w:p>
          <w:p w:rsidR="00C52ADB" w:rsidRPr="00106DF5" w:rsidRDefault="00C52ADB" w:rsidP="00AB0922">
            <w:pPr>
              <w:pStyle w:val="TableParagraph"/>
              <w:spacing w:before="42" w:line="273" w:lineRule="auto"/>
              <w:ind w:left="179" w:right="164" w:hanging="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İŞLETMELERDE İŞ YERİ STAJI SÖZLEŞMESİ</w:t>
            </w:r>
          </w:p>
        </w:tc>
        <w:tc>
          <w:tcPr>
            <w:tcW w:w="1559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spacing w:before="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ind w:left="37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FOTOĞRAF</w:t>
            </w:r>
          </w:p>
        </w:tc>
      </w:tr>
      <w:tr w:rsidR="00C52ADB" w:rsidRPr="00106DF5" w:rsidTr="00AB0922">
        <w:trPr>
          <w:trHeight w:val="278"/>
        </w:trPr>
        <w:tc>
          <w:tcPr>
            <w:tcW w:w="10490" w:type="dxa"/>
            <w:gridSpan w:val="1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61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ÖĞRENCİNİN</w:t>
            </w:r>
          </w:p>
        </w:tc>
      </w:tr>
      <w:tr w:rsidR="00C52ADB" w:rsidRPr="00106DF5" w:rsidTr="00AB0922">
        <w:trPr>
          <w:trHeight w:val="255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T.C. Kimlik Numarası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72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Adı Soyadı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77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Öğrenci Numarası</w:t>
            </w:r>
          </w:p>
        </w:tc>
        <w:tc>
          <w:tcPr>
            <w:tcW w:w="2359" w:type="dxa"/>
            <w:gridSpan w:val="4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Öğretim Yılı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C52ADB" w:rsidRPr="00106DF5" w:rsidRDefault="00C52ADB" w:rsidP="00106DF5">
            <w:pPr>
              <w:pStyle w:val="TableParagraph"/>
              <w:spacing w:before="30"/>
              <w:ind w:left="66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  <w:r w:rsidR="00106DF5"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…</w:t>
            </w: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/ </w:t>
            </w:r>
            <w:r w:rsidR="00106DF5"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20…</w:t>
            </w:r>
          </w:p>
        </w:tc>
      </w:tr>
      <w:tr w:rsidR="00C52ADB" w:rsidRPr="00106DF5" w:rsidTr="00AB0922">
        <w:trPr>
          <w:trHeight w:val="266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E-posta Adresi</w:t>
            </w:r>
          </w:p>
        </w:tc>
        <w:tc>
          <w:tcPr>
            <w:tcW w:w="2359" w:type="dxa"/>
            <w:gridSpan w:val="4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Telefon Numarası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426"/>
        </w:trPr>
        <w:tc>
          <w:tcPr>
            <w:tcW w:w="2767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52ADB" w:rsidRPr="00106DF5" w:rsidRDefault="00C52ADB" w:rsidP="00AB0922">
            <w:pPr>
              <w:pStyle w:val="TableParagraph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İkametgâh Adresi</w:t>
            </w:r>
          </w:p>
        </w:tc>
        <w:tc>
          <w:tcPr>
            <w:tcW w:w="7723" w:type="dxa"/>
            <w:gridSpan w:val="11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25"/>
        </w:trPr>
        <w:tc>
          <w:tcPr>
            <w:tcW w:w="10490" w:type="dxa"/>
            <w:gridSpan w:val="13"/>
            <w:tcBorders>
              <w:top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9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STAJ YAPILAN İŞYERİNİN</w:t>
            </w:r>
          </w:p>
        </w:tc>
      </w:tr>
      <w:tr w:rsidR="00C52ADB" w:rsidRPr="00106DF5" w:rsidTr="00AB0922">
        <w:trPr>
          <w:trHeight w:val="338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Adı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Adresi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Üretim/Hizmet Alanı</w:t>
            </w:r>
          </w:p>
        </w:tc>
        <w:tc>
          <w:tcPr>
            <w:tcW w:w="7723" w:type="dxa"/>
            <w:gridSpan w:val="11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Telefon Numarası</w:t>
            </w:r>
          </w:p>
        </w:tc>
        <w:tc>
          <w:tcPr>
            <w:tcW w:w="2359" w:type="dxa"/>
            <w:gridSpan w:val="4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Faks Numarası</w:t>
            </w:r>
          </w:p>
        </w:tc>
        <w:tc>
          <w:tcPr>
            <w:tcW w:w="35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39"/>
        </w:trPr>
        <w:tc>
          <w:tcPr>
            <w:tcW w:w="2767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E-posta Adresi</w:t>
            </w:r>
          </w:p>
        </w:tc>
        <w:tc>
          <w:tcPr>
            <w:tcW w:w="2359" w:type="dxa"/>
            <w:gridSpan w:val="4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Web Adresi</w:t>
            </w:r>
          </w:p>
        </w:tc>
        <w:tc>
          <w:tcPr>
            <w:tcW w:w="3598" w:type="dxa"/>
            <w:gridSpan w:val="5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10"/>
        </w:trPr>
        <w:tc>
          <w:tcPr>
            <w:tcW w:w="10490" w:type="dxa"/>
            <w:gridSpan w:val="13"/>
            <w:tcBorders>
              <w:top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STAJIN</w:t>
            </w: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Başlama Tarihi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48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8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Bitiş Tarihi</w:t>
            </w:r>
          </w:p>
        </w:tc>
        <w:tc>
          <w:tcPr>
            <w:tcW w:w="1406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7" w:right="159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5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Süresi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64" w:right="151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30 işgünü</w:t>
            </w:r>
          </w:p>
        </w:tc>
      </w:tr>
      <w:tr w:rsidR="00C52ADB" w:rsidRPr="00106DF5" w:rsidTr="00AB0922">
        <w:trPr>
          <w:trHeight w:val="330"/>
        </w:trPr>
        <w:tc>
          <w:tcPr>
            <w:tcW w:w="1418" w:type="dxa"/>
            <w:vMerge w:val="restart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63" w:line="242" w:lineRule="auto"/>
              <w:ind w:left="107" w:right="11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Staj Günleri</w:t>
            </w:r>
          </w:p>
        </w:tc>
        <w:tc>
          <w:tcPr>
            <w:tcW w:w="1349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220" w:right="211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Pazartesi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472" w:right="46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Salı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20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Çarşamba</w:t>
            </w:r>
          </w:p>
        </w:tc>
        <w:tc>
          <w:tcPr>
            <w:tcW w:w="1406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7" w:right="15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Perşembe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34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Cuma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66" w:right="151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Cumartesi</w:t>
            </w:r>
          </w:p>
        </w:tc>
      </w:tr>
      <w:tr w:rsidR="00C52ADB" w:rsidRPr="00106DF5" w:rsidTr="00AB0922">
        <w:trPr>
          <w:trHeight w:val="327"/>
        </w:trPr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9" w:type="dxa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right="3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right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2"/>
        </w:trPr>
        <w:tc>
          <w:tcPr>
            <w:tcW w:w="10490" w:type="dxa"/>
            <w:gridSpan w:val="13"/>
            <w:tcBorders>
              <w:top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9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İŞVEREN VEYA YETKİLİNİN</w:t>
            </w:r>
          </w:p>
        </w:tc>
      </w:tr>
      <w:tr w:rsidR="00C52ADB" w:rsidRPr="00106DF5" w:rsidTr="00AB0922">
        <w:trPr>
          <w:trHeight w:val="327"/>
        </w:trPr>
        <w:tc>
          <w:tcPr>
            <w:tcW w:w="350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Adı Soyadı</w:t>
            </w:r>
          </w:p>
        </w:tc>
        <w:tc>
          <w:tcPr>
            <w:tcW w:w="3386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vMerge w:val="restart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line="273" w:lineRule="exact"/>
              <w:ind w:left="3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Tarih, İmza ve Kaşe</w:t>
            </w:r>
          </w:p>
        </w:tc>
      </w:tr>
      <w:tr w:rsidR="00C52ADB" w:rsidRPr="00106DF5" w:rsidTr="00AB0922">
        <w:trPr>
          <w:trHeight w:val="320"/>
        </w:trPr>
        <w:tc>
          <w:tcPr>
            <w:tcW w:w="350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Görevi</w:t>
            </w:r>
          </w:p>
        </w:tc>
        <w:tc>
          <w:tcPr>
            <w:tcW w:w="3386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AB0922">
        <w:trPr>
          <w:trHeight w:val="320"/>
        </w:trPr>
        <w:tc>
          <w:tcPr>
            <w:tcW w:w="350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E-posta Adresi</w:t>
            </w:r>
          </w:p>
        </w:tc>
        <w:tc>
          <w:tcPr>
            <w:tcW w:w="3386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AB0922">
        <w:trPr>
          <w:trHeight w:val="329"/>
        </w:trPr>
        <w:tc>
          <w:tcPr>
            <w:tcW w:w="3506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İşveren SGK Tescil Numarası</w:t>
            </w:r>
          </w:p>
        </w:tc>
        <w:tc>
          <w:tcPr>
            <w:tcW w:w="3386" w:type="dxa"/>
            <w:gridSpan w:val="5"/>
            <w:tcBorders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vMerge/>
            <w:tcBorders>
              <w:top w:val="nil"/>
              <w:bottom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AB0922">
        <w:trPr>
          <w:trHeight w:val="211"/>
        </w:trPr>
        <w:tc>
          <w:tcPr>
            <w:tcW w:w="10490" w:type="dxa"/>
            <w:gridSpan w:val="13"/>
            <w:tcBorders>
              <w:top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9"/>
              <w:ind w:left="10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ÖĞRENCİNİN</w:t>
            </w:r>
          </w:p>
        </w:tc>
      </w:tr>
      <w:tr w:rsidR="00C52ADB" w:rsidRPr="00106DF5" w:rsidTr="00AB0922">
        <w:trPr>
          <w:trHeight w:val="225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Adı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Nüfusa Kayıtlı Olduğu İl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28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Soyadı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İlçe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47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Baba Adı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Mahalle-Köy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64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Ana Adı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Cilt No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69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Doğum Yeri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Aile Sıra No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86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Doğum Tarihi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30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Sıra No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263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T.C.</w:t>
            </w:r>
            <w:r w:rsidR="00106D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Kimlik No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Verildiği Nüfus Dairesi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138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Nüfus Cüzdanı Seri No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Veriliş Nedeni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52ADB" w:rsidRPr="00106DF5" w:rsidTr="00AB0922">
        <w:trPr>
          <w:trHeight w:val="340"/>
        </w:trPr>
        <w:tc>
          <w:tcPr>
            <w:tcW w:w="2767" w:type="dxa"/>
            <w:gridSpan w:val="2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0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SGK No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7"/>
              <w:ind w:left="11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06DF5">
              <w:rPr>
                <w:rFonts w:asciiTheme="minorHAnsi" w:eastAsia="Calibri" w:hAnsiTheme="minorHAnsi" w:cstheme="minorHAnsi"/>
                <w:sz w:val="20"/>
                <w:szCs w:val="20"/>
              </w:rPr>
              <w:t>Veriliş Tarihi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GENEL HÜKÜMLER</w:t>
      </w: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1- Bu sözleşme, 3308 sayılı Mesleki Eğitim Kanununa uygun olarak, mesleki ve teknik eğitim yapan program öğrencilerinin işletmelerde yapılacak iş yeri stajının esaslarını düzenlemek amacıyla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</w:t>
      </w:r>
      <w:r w:rsidRPr="00106DF5">
        <w:rPr>
          <w:rFonts w:asciiTheme="minorHAnsi" w:hAnsiTheme="minorHAnsi" w:cstheme="minorHAnsi"/>
          <w:lang w:val="tr-TR"/>
        </w:rPr>
        <w:t>Yüksekokul</w:t>
      </w:r>
      <w:r w:rsidR="00106DF5" w:rsidRPr="00106DF5">
        <w:rPr>
          <w:rFonts w:asciiTheme="minorHAnsi" w:hAnsiTheme="minorHAnsi" w:cstheme="minorHAnsi"/>
          <w:lang w:val="tr-TR"/>
        </w:rPr>
        <w:t>u</w:t>
      </w:r>
      <w:r w:rsidRPr="00106DF5">
        <w:rPr>
          <w:rFonts w:asciiTheme="minorHAnsi" w:hAnsiTheme="minorHAnsi" w:cstheme="minorHAnsi"/>
          <w:lang w:val="tr-TR"/>
        </w:rPr>
        <w:t xml:space="preserve"> Müdürlüğü, işveren ve öğrenci arasında imzalanır.</w:t>
      </w: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2- iki nüsha olarak </w:t>
      </w:r>
      <w:r w:rsidR="00106DF5" w:rsidRPr="00106DF5">
        <w:rPr>
          <w:rFonts w:asciiTheme="minorHAnsi" w:hAnsiTheme="minorHAnsi" w:cstheme="minorHAnsi"/>
          <w:lang w:val="tr-TR"/>
        </w:rPr>
        <w:t>düzenlenen ve taraflarca imzalanan bu</w:t>
      </w:r>
      <w:r w:rsidRPr="00106DF5">
        <w:rPr>
          <w:rFonts w:asciiTheme="minorHAnsi" w:hAnsiTheme="minorHAnsi" w:cstheme="minorHAnsi"/>
          <w:lang w:val="tr-TR"/>
        </w:rPr>
        <w:t xml:space="preserve"> sözleşmenin, bir nüshası </w:t>
      </w:r>
      <w:r w:rsidR="00106DF5" w:rsidRPr="00106DF5">
        <w:rPr>
          <w:rFonts w:asciiTheme="minorHAnsi" w:hAnsiTheme="minorHAnsi" w:cstheme="minorHAnsi"/>
          <w:lang w:val="tr-TR"/>
        </w:rPr>
        <w:t>Teknik Bilimler Meslek Yüksekokulu</w:t>
      </w:r>
      <w:r w:rsidRPr="00106DF5">
        <w:rPr>
          <w:rFonts w:asciiTheme="minorHAnsi" w:hAnsiTheme="minorHAnsi" w:cstheme="minorHAnsi"/>
          <w:lang w:val="tr-TR"/>
        </w:rPr>
        <w:t xml:space="preserve"> Müdürlüğünde, bir nüshası </w:t>
      </w:r>
      <w:r w:rsidR="00106DF5" w:rsidRPr="00106DF5">
        <w:rPr>
          <w:rFonts w:asciiTheme="minorHAnsi" w:hAnsiTheme="minorHAnsi" w:cstheme="minorHAnsi"/>
          <w:lang w:val="tr-TR"/>
        </w:rPr>
        <w:t>işletmede bulunur</w:t>
      </w:r>
      <w:r w:rsidRPr="00106DF5">
        <w:rPr>
          <w:rFonts w:asciiTheme="minorHAnsi" w:hAnsiTheme="minorHAnsi" w:cstheme="minorHAnsi"/>
          <w:lang w:val="tr-TR"/>
        </w:rPr>
        <w:t>.</w:t>
      </w: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lastRenderedPageBreak/>
        <w:t xml:space="preserve">MADDE 3- İşletmelerde iş yeri stajı, </w:t>
      </w:r>
      <w:r w:rsidR="00106DF5" w:rsidRPr="00106DF5">
        <w:rPr>
          <w:rFonts w:asciiTheme="minorHAnsi" w:hAnsiTheme="minorHAnsi" w:cstheme="minorHAnsi"/>
          <w:lang w:val="tr-TR"/>
        </w:rPr>
        <w:t xml:space="preserve">Yozgat </w:t>
      </w:r>
      <w:r w:rsidRPr="00106DF5">
        <w:rPr>
          <w:rFonts w:asciiTheme="minorHAnsi" w:hAnsiTheme="minorHAnsi" w:cstheme="minorHAnsi"/>
          <w:lang w:val="tr-TR"/>
        </w:rPr>
        <w:t>Bozok Üniversitesi akademik takvimine göre planlanır ve yapılır.</w:t>
      </w:r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4- Öğrencilerin iş yeri stajı sırasında, iş yeri kusurundan dolayı meydana gelebilecek iş kazaları ve meslek hastalıklarından işveren /işveren vekili sorumludur.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5- İşletmelerde iş yeri stajı, </w:t>
      </w:r>
      <w:r w:rsidR="00082C18">
        <w:rPr>
          <w:rFonts w:asciiTheme="minorHAnsi" w:hAnsiTheme="minorHAnsi" w:cstheme="minorHAnsi"/>
          <w:lang w:val="tr-TR"/>
        </w:rPr>
        <w:t xml:space="preserve">Yozgat </w:t>
      </w:r>
      <w:r w:rsidRPr="00106DF5">
        <w:rPr>
          <w:rFonts w:asciiTheme="minorHAnsi" w:hAnsiTheme="minorHAnsi" w:cstheme="minorHAnsi"/>
          <w:lang w:val="tr-TR"/>
        </w:rPr>
        <w:t xml:space="preserve">Bozok Üniversitesi Öğrenci Staj Yönetmeliği, ilgili birimin Staj Yönergesi ve 3308 sayılı Mesleki </w:t>
      </w:r>
      <w:r w:rsidR="00106DF5" w:rsidRPr="00106DF5">
        <w:rPr>
          <w:rFonts w:asciiTheme="minorHAnsi" w:hAnsiTheme="minorHAnsi" w:cstheme="minorHAnsi"/>
          <w:lang w:val="tr-TR"/>
        </w:rPr>
        <w:t>Eğitim Kanunu</w:t>
      </w:r>
      <w:r w:rsidRPr="00106DF5">
        <w:rPr>
          <w:rFonts w:asciiTheme="minorHAnsi" w:hAnsiTheme="minorHAnsi" w:cstheme="minorHAnsi"/>
          <w:lang w:val="tr-TR"/>
        </w:rPr>
        <w:t xml:space="preserve"> hükümlerine göre yürütülür.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7- </w:t>
      </w:r>
      <w:r w:rsidR="00082C18">
        <w:rPr>
          <w:rFonts w:asciiTheme="minorHAnsi" w:hAnsiTheme="minorHAnsi" w:cstheme="minorHAnsi"/>
          <w:lang w:val="tr-TR"/>
        </w:rPr>
        <w:t xml:space="preserve">Yozgat </w:t>
      </w:r>
      <w:r w:rsidRPr="00106DF5">
        <w:rPr>
          <w:rFonts w:asciiTheme="minorHAnsi" w:hAnsiTheme="minorHAnsi" w:cstheme="minorHAnsi"/>
          <w:lang w:val="tr-TR"/>
        </w:rPr>
        <w:t>Bozok Üniversitesi akademik takvimine uygun olarak stajın başladığı tarihten itibaren yürürlüğe girmek üzere taraflarca imzalanan bu sözleşme, öğrencilerin iş yeri stajını tamamladığı tarihe kadar geçerlidir.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SÖZLEŞMENİN FESHİ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8- Sözleşme;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a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 yerinin çeşitli sebeplerle kapatılması,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b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 yeri sahibinin değişmesi halinde yeni iş yerinin aynı mesleği/üretimi sürdürememesi,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c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Öğrencilerin Yükseköğretim Kurumları Öğrenci Disiplin Yönetmeliği hükümlerine göre uzaklaştırma cezası aldığı sürece veya çıkarma cezası alarak ilişiğinin kesilmesi durumunda sözleşme feshedilir.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ÜCRET VE İZİN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9- 3308 sayılı Kanun'un 25 inci maddesi birinci fıkrasına göre öğrencilere, işletmelerde iş yeri eğitimi devam ettiği sürece yürürlükteki aylık asgari ücret net tutarının, yirmi ve üzerinde personel çalıştıran iş yerlerinde %30’undan, yirmiden </w:t>
      </w:r>
      <w:r w:rsidR="00106DF5" w:rsidRPr="00106DF5">
        <w:rPr>
          <w:rFonts w:asciiTheme="minorHAnsi" w:hAnsiTheme="minorHAnsi" w:cstheme="minorHAnsi"/>
          <w:lang w:val="tr-TR"/>
        </w:rPr>
        <w:t>az personel çalıştıran</w:t>
      </w:r>
      <w:r w:rsidRPr="00106DF5">
        <w:rPr>
          <w:rFonts w:asciiTheme="minorHAnsi" w:hAnsiTheme="minorHAnsi" w:cstheme="minorHAnsi"/>
          <w:lang w:val="tr-TR"/>
        </w:rPr>
        <w:t xml:space="preserve"> iş yerlerinde %15’inden az olmamak üzere ücret ödenir. Ücret başlangıçta</w:t>
      </w:r>
      <w:r w:rsidR="009E0D9D">
        <w:rPr>
          <w:rFonts w:asciiTheme="minorHAnsi" w:hAnsiTheme="minorHAnsi" w:cstheme="minorHAnsi"/>
          <w:lang w:val="tr-TR"/>
        </w:rPr>
        <w:t xml:space="preserve"> </w:t>
      </w:r>
      <w:proofErr w:type="gramStart"/>
      <w:r w:rsidRPr="00106DF5">
        <w:rPr>
          <w:rFonts w:asciiTheme="minorHAnsi" w:hAnsiTheme="minorHAnsi" w:cstheme="minorHAnsi"/>
          <w:lang w:val="tr-TR"/>
        </w:rPr>
        <w:t>……………………………</w:t>
      </w:r>
      <w:proofErr w:type="gramEnd"/>
      <w:r w:rsidRPr="00106DF5">
        <w:rPr>
          <w:rFonts w:asciiTheme="minorHAnsi" w:hAnsiTheme="minorHAnsi" w:cstheme="minorHAnsi"/>
          <w:lang w:val="tr-TR"/>
        </w:rPr>
        <w:t>TL’dir. Öğrenciye ödenecek ücret, her türlü vergiden muaftır.</w:t>
      </w:r>
      <w:r w:rsidR="009E0D9D">
        <w:rPr>
          <w:rFonts w:asciiTheme="minorHAnsi" w:hAnsiTheme="minorHAnsi" w:cstheme="minorHAnsi"/>
          <w:lang w:val="tr-TR"/>
        </w:rPr>
        <w:t xml:space="preserve"> </w:t>
      </w:r>
      <w:r w:rsidRPr="00106DF5">
        <w:rPr>
          <w:rFonts w:asciiTheme="minorHAnsi" w:hAnsiTheme="minorHAnsi" w:cstheme="minorHAnsi"/>
          <w:lang w:val="tr-TR"/>
        </w:rPr>
        <w:t>Asgari ücrette yıl içinde artış olması hâlinde, bu artışlar aynı oranda öğrencilerin ücretlerine yansıtılır.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10- Öğrencilerin, biriminin Staj Yönergesinde yer </w:t>
      </w:r>
      <w:r w:rsidR="00106DF5" w:rsidRPr="00106DF5">
        <w:rPr>
          <w:rFonts w:asciiTheme="minorHAnsi" w:hAnsiTheme="minorHAnsi" w:cstheme="minorHAnsi"/>
          <w:lang w:val="tr-TR"/>
        </w:rPr>
        <w:t>alan devam</w:t>
      </w:r>
      <w:r w:rsidRPr="00106DF5">
        <w:rPr>
          <w:rFonts w:asciiTheme="minorHAnsi" w:hAnsiTheme="minorHAnsi" w:cstheme="minorHAnsi"/>
          <w:lang w:val="tr-TR"/>
        </w:rPr>
        <w:t xml:space="preserve"> zorunluluğunu yerine getirmeleri gerekir.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SİGORTA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11- Öğrenciler, bu sözleşmenin akdedilmesiyle işletmelerde iş yeri stajına devam ettikleri sürece 5510 sayılı Sosyal Sigortalar Kanunu’nun 4’üncü maddesinin birinci fıkrasının (a) bendine göre iş kazası ve meslek hastalığı sigortası,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Müdürlüğünce yaptırılır.</w:t>
      </w:r>
    </w:p>
    <w:p w:rsidR="009E0D9D" w:rsidRDefault="009E0D9D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12-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Müdürlüğünce ödenmesi gereken sigorta primleri, Sosyal Güvenlik Kurumunun belirlediği oranlara göre, Sosyal Güvenlik Kurumuna ödenir veya bu Kurumun hesabına aktarılır.</w:t>
      </w:r>
    </w:p>
    <w:p w:rsidR="009E0D9D" w:rsidRDefault="009E0D9D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13- Sigorta ve prim ödemeyle ilgili belgeler,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Müdürlüğünce saklanır.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ÖĞRENCİNİN DİSİPLİN, DEVAM VE BAŞARI DURUMU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14- Öğrenciler, iş yeri stajı için işletmelere devam etmek zorundadırlar. İşletmelerde iş yeri stajına mazeretsiz olarak devam etmeyen öğrencilerin ücretleri kesilir.  Bu konuda işletmeler yetkilidir.</w:t>
      </w:r>
    </w:p>
    <w:p w:rsidR="009E0D9D" w:rsidRDefault="009E0D9D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15- İşletme yetkilileri, mazeretsiz olarak üç (3) iş günü iş yeri stajına gelmeyen öğrenciyi, en geç beş (5) iş günü içinde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Müdürlüğüne bildirir.</w:t>
      </w:r>
    </w:p>
    <w:p w:rsidR="009E0D9D" w:rsidRDefault="009E0D9D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MADDE 16- Öğrencilerin işletmelerde disiplin soruşturmasını gerektirecek davranışlarda bulunmaları halinde, bu durum işletme tarafından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 xml:space="preserve">Müdürlüğüne yazılı olarak bildirilir. Disiplin işlemi, </w:t>
      </w:r>
      <w:r w:rsidR="00106DF5" w:rsidRPr="00106DF5">
        <w:rPr>
          <w:rFonts w:asciiTheme="minorHAnsi" w:hAnsiTheme="minorHAnsi" w:cstheme="minorHAnsi"/>
          <w:lang w:val="tr-TR"/>
        </w:rPr>
        <w:t>Teknik Bilimler Meslek Yüksekokulu</w:t>
      </w:r>
      <w:r w:rsidRPr="00106DF5">
        <w:rPr>
          <w:rFonts w:asciiTheme="minorHAnsi" w:hAnsiTheme="minorHAnsi" w:cstheme="minorHAnsi"/>
          <w:lang w:val="tr-TR"/>
        </w:rPr>
        <w:t xml:space="preserve"> Müdürlüğü tarafından Yükseköğretim </w:t>
      </w:r>
      <w:r w:rsidR="00FD4CD8" w:rsidRPr="00106DF5">
        <w:rPr>
          <w:rFonts w:asciiTheme="minorHAnsi" w:hAnsiTheme="minorHAnsi" w:cstheme="minorHAnsi"/>
          <w:lang w:val="tr-TR"/>
        </w:rPr>
        <w:t>Kurumları Öğrenci Disiplin</w:t>
      </w:r>
      <w:r w:rsidRPr="00106DF5">
        <w:rPr>
          <w:rFonts w:asciiTheme="minorHAnsi" w:hAnsiTheme="minorHAnsi" w:cstheme="minorHAnsi"/>
          <w:lang w:val="tr-TR"/>
        </w:rPr>
        <w:t xml:space="preserve"> Yönetmeliği hükümlerine göre yürütülür. Sonuç, işletmeye yazılı olarak bildirilir.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17- İşletmelerde iş yeri stajı yapan öğrencilerin başarı durumu,</w:t>
      </w:r>
      <w:r w:rsidR="00106DF5" w:rsidRPr="00106DF5">
        <w:rPr>
          <w:rFonts w:asciiTheme="minorHAnsi" w:hAnsiTheme="minorHAnsi" w:cstheme="minorHAnsi"/>
          <w:lang w:val="tr-TR"/>
        </w:rPr>
        <w:t xml:space="preserve"> Yozgat</w:t>
      </w:r>
      <w:r w:rsidRPr="00106DF5">
        <w:rPr>
          <w:rFonts w:asciiTheme="minorHAnsi" w:hAnsiTheme="minorHAnsi" w:cstheme="minorHAnsi"/>
          <w:lang w:val="tr-TR"/>
        </w:rPr>
        <w:t xml:space="preserve"> Bozok Üniversitesi Öğrenci Staj Yönetmeliği ile ilgili birimin Staj </w:t>
      </w:r>
      <w:r w:rsidR="00FD4CD8" w:rsidRPr="00106DF5">
        <w:rPr>
          <w:rFonts w:asciiTheme="minorHAnsi" w:hAnsiTheme="minorHAnsi" w:cstheme="minorHAnsi"/>
          <w:lang w:val="tr-TR"/>
        </w:rPr>
        <w:t>Yönergesi hükümlerine</w:t>
      </w:r>
      <w:r w:rsidRPr="00106DF5">
        <w:rPr>
          <w:rFonts w:asciiTheme="minorHAnsi" w:hAnsiTheme="minorHAnsi" w:cstheme="minorHAnsi"/>
          <w:lang w:val="tr-TR"/>
        </w:rPr>
        <w:t xml:space="preserve"> göre belirlenir.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TARAFLARIN DİĞER GÖREV VE SORUMLULUKLARI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18- İş yeri stajı yaptıracak işletmelerin sorumlulukları: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a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 xml:space="preserve">Öğrencilerin işletmedeki iş yeri stajını </w:t>
      </w:r>
      <w:r w:rsidR="00106DF5" w:rsidRPr="00106DF5">
        <w:rPr>
          <w:rFonts w:asciiTheme="minorHAnsi" w:hAnsiTheme="minorHAnsi" w:cstheme="minorHAnsi"/>
          <w:lang w:val="tr-TR"/>
        </w:rPr>
        <w:t xml:space="preserve">Yozgat </w:t>
      </w:r>
      <w:r w:rsidRPr="00106DF5">
        <w:rPr>
          <w:rFonts w:asciiTheme="minorHAnsi" w:hAnsiTheme="minorHAnsi" w:cstheme="minorHAnsi"/>
          <w:lang w:val="tr-TR"/>
        </w:rPr>
        <w:t>Bozok Üniversitesi akademik takvimine uygun olarak yaptırmak.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b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 xml:space="preserve">İş yeri stajının,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Staj ve Eğitim Uygulama Kurullarınca belirlenen yerde yapılmasını sağlamak,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c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 xml:space="preserve">İş yeri stajı yapılacak programlarda, öğrencilerin İş Yeri stajından sorumlu olmak üzere, yeter sayıda eğitim personelini </w:t>
      </w:r>
      <w:r w:rsidRPr="00106DF5">
        <w:rPr>
          <w:rFonts w:asciiTheme="minorHAnsi" w:hAnsiTheme="minorHAnsi" w:cstheme="minorHAnsi"/>
          <w:lang w:val="tr-TR"/>
        </w:rPr>
        <w:lastRenderedPageBreak/>
        <w:t>görevlendirmek,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d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İşletmede iş yeri stajı yapan öğrencilere, 3308 sayılı Kanunun 25 inci maddesi birinci fıkrasına göre ücret miktarı, ücret artışı vb. konularda iş yeri stajı sözleşmesi imzalamak,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e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 xml:space="preserve">Öğrencilerin devam durumlarını </w:t>
      </w:r>
      <w:r w:rsidR="00106DF5" w:rsidRPr="00106DF5">
        <w:rPr>
          <w:rFonts w:asciiTheme="minorHAnsi" w:hAnsiTheme="minorHAnsi" w:cstheme="minorHAnsi"/>
          <w:lang w:val="tr-TR"/>
        </w:rPr>
        <w:t>izleyerek devamsızlıklarını ve hastalık</w:t>
      </w:r>
      <w:r w:rsidRPr="00106DF5">
        <w:rPr>
          <w:rFonts w:asciiTheme="minorHAnsi" w:hAnsiTheme="minorHAnsi" w:cstheme="minorHAnsi"/>
          <w:lang w:val="tr-TR"/>
        </w:rPr>
        <w:t xml:space="preserve"> izinlerini, süresi içinde ilgili program başkanlarına iletilmek üzere </w:t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Müdürlüğüne bildirmek,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f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 xml:space="preserve">Öğrencilerin stajına ait bilgileri içeren formlarını, staj bitiminde kapalı zarf içinde ilgili </w:t>
      </w:r>
      <w:r w:rsidR="00106DF5" w:rsidRPr="00106DF5">
        <w:rPr>
          <w:rFonts w:asciiTheme="minorHAnsi" w:hAnsiTheme="minorHAnsi" w:cstheme="minorHAnsi"/>
          <w:lang w:val="tr-TR"/>
        </w:rPr>
        <w:t>Teknik Bilimler Meslek Yüksekokulu</w:t>
      </w:r>
      <w:r w:rsidRPr="00106DF5">
        <w:rPr>
          <w:rFonts w:asciiTheme="minorHAnsi" w:hAnsiTheme="minorHAnsi" w:cstheme="minorHAnsi"/>
          <w:lang w:val="tr-TR"/>
        </w:rPr>
        <w:t xml:space="preserve"> Müdürlüğüne göndermek,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g.</w:t>
      </w:r>
      <w:proofErr w:type="gramEnd"/>
      <w:r w:rsidRPr="00106DF5">
        <w:rPr>
          <w:rFonts w:asciiTheme="minorHAnsi" w:hAnsiTheme="minorHAnsi" w:cstheme="minorHAnsi"/>
          <w:lang w:val="tr-TR"/>
        </w:rPr>
        <w:tab/>
        <w:t>İş yeri stajında öğrencilere devamsızlıktan sayılmak ve mevzuatla belirlenen</w:t>
      </w:r>
      <w:r w:rsidR="00106DF5" w:rsidRPr="00106DF5">
        <w:rPr>
          <w:rFonts w:asciiTheme="minorHAnsi" w:hAnsiTheme="minorHAnsi" w:cstheme="minorHAnsi"/>
          <w:lang w:val="tr-TR"/>
        </w:rPr>
        <w:t xml:space="preserve"> </w:t>
      </w:r>
      <w:r w:rsidRPr="00106DF5">
        <w:rPr>
          <w:rFonts w:asciiTheme="minorHAnsi" w:hAnsiTheme="minorHAnsi" w:cstheme="minorHAnsi"/>
          <w:lang w:val="tr-TR"/>
        </w:rPr>
        <w:t>azami devamsızlık süresini geçmemek üzere, ücretsiz mazeret izni vermek,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h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 yeri stajı başladıktan sonra personel sayısında azalma olması durumunda da staja başlamış olan öğrencileri, iş yeri stajı tamamlanıncaya kadar işletmede staja devam ettirmek,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i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Öğrencilerin iş kazaları ve meslek hastalıklarından korunması için gerekli önlemleri almak ve tedavileri için gerekli işlemleri yapmak.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</w:t>
      </w:r>
      <w:r w:rsidRPr="00106DF5">
        <w:rPr>
          <w:rFonts w:asciiTheme="minorHAnsi" w:hAnsiTheme="minorHAnsi" w:cstheme="minorHAnsi"/>
          <w:lang w:val="tr-TR"/>
        </w:rPr>
        <w:tab/>
        <w:t>19-</w:t>
      </w:r>
      <w:r w:rsidRPr="00106DF5">
        <w:rPr>
          <w:rFonts w:asciiTheme="minorHAnsi" w:hAnsiTheme="minorHAnsi" w:cstheme="minorHAnsi"/>
          <w:lang w:val="tr-TR"/>
        </w:rPr>
        <w:tab/>
      </w:r>
      <w:r w:rsidR="00106DF5" w:rsidRPr="00106DF5">
        <w:rPr>
          <w:rFonts w:asciiTheme="minorHAnsi" w:hAnsiTheme="minorHAnsi" w:cstheme="minorHAnsi"/>
          <w:lang w:val="tr-TR"/>
        </w:rPr>
        <w:t xml:space="preserve">Teknik Bilimler Meslek Yüksekokulu </w:t>
      </w:r>
      <w:r w:rsidRPr="00106DF5">
        <w:rPr>
          <w:rFonts w:asciiTheme="minorHAnsi" w:hAnsiTheme="minorHAnsi" w:cstheme="minorHAnsi"/>
          <w:lang w:val="tr-TR"/>
        </w:rPr>
        <w:t>Müdürlüklerinin görev ve sorumlulukları: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a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 xml:space="preserve">İşletmede iş yeri stajı yapan öğrenciye, 3308 sayılı Kanunun 25 inci maddesi birinci fıkrasına göre öğrencilerle birlikte işletmelerle ücret miktarı, ücret </w:t>
      </w:r>
      <w:r w:rsidR="00106DF5" w:rsidRPr="00106DF5">
        <w:rPr>
          <w:rFonts w:asciiTheme="minorHAnsi" w:hAnsiTheme="minorHAnsi" w:cstheme="minorHAnsi"/>
          <w:lang w:val="tr-TR"/>
        </w:rPr>
        <w:t>artışı vb. konularda</w:t>
      </w:r>
      <w:r w:rsidRPr="00106DF5">
        <w:rPr>
          <w:rFonts w:asciiTheme="minorHAnsi" w:hAnsiTheme="minorHAnsi" w:cstheme="minorHAnsi"/>
          <w:lang w:val="tr-TR"/>
        </w:rPr>
        <w:t xml:space="preserve"> iş yeri eğitimi sözleşmesi imzalamak.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b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 yeri stajı yapılacak programlarda öğrencilerin işletmede yaptıkları etkinliklerle ilgili formların staj başlangıcında işletmelere verilmesini sağlamak,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c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İşletmelerdeki iş yeri stajının işletme tarafından görevlendirilecek eğitici personel tarafından yapılmasını sağlamak,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d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İşletmelerdeki iş yeri stajının, ilgili meslek alanlarına uygun olarak yapılmasını sağlamak,</w:t>
      </w:r>
    </w:p>
    <w:p w:rsidR="00C52ADB" w:rsidRPr="00106DF5" w:rsidRDefault="00106DF5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e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 xml:space="preserve">Öğrencilerin ücretli ve ücretsiz mazeret izinleriyle </w:t>
      </w:r>
      <w:r w:rsidR="00C52ADB" w:rsidRPr="00106DF5">
        <w:rPr>
          <w:rFonts w:asciiTheme="minorHAnsi" w:hAnsiTheme="minorHAnsi" w:cstheme="minorHAnsi"/>
          <w:lang w:val="tr-TR"/>
        </w:rPr>
        <w:t>devam-devamsızlık durumlarının izlenmesini sağlamak,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f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İşletmelerde iş yeri stajı yapan öğrencilerin sigorta primlerine ait işlemleri Yönetmelik esaslarına göre yürütmek,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g.</w:t>
      </w:r>
      <w:proofErr w:type="gramEnd"/>
      <w:r w:rsidRPr="00106DF5">
        <w:rPr>
          <w:rFonts w:asciiTheme="minorHAnsi" w:hAnsiTheme="minorHAnsi" w:cstheme="minorHAnsi"/>
          <w:lang w:val="tr-TR"/>
        </w:rPr>
        <w:tab/>
        <w:t>İşletmelerde yapılan iş yeri stajında amaçlanan hedeflere ulaşılması için işletme yetkilileriyle iş birliği yaparak gerekli önlemleri almak,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20-</w:t>
      </w:r>
      <w:r w:rsidRPr="00106DF5">
        <w:rPr>
          <w:rFonts w:asciiTheme="minorHAnsi" w:hAnsiTheme="minorHAnsi" w:cstheme="minorHAnsi"/>
          <w:lang w:val="tr-TR"/>
        </w:rPr>
        <w:tab/>
        <w:t>İş yeri eğitimi gören öğrencilerin görev ve sorumlulukları: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a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 yerinin şartlarına ve çalışma düzenine uymak,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b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 yerine ait özel bilgileri üçüncü şahıslara iletmemek,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c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Sendikal etkinliklere katılmamak,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d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 yeri stajına düzenli olarak devam etmek,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proofErr w:type="gramStart"/>
      <w:r w:rsidRPr="00106DF5">
        <w:rPr>
          <w:rFonts w:asciiTheme="minorHAnsi" w:hAnsiTheme="minorHAnsi" w:cstheme="minorHAnsi"/>
          <w:lang w:val="tr-TR"/>
        </w:rPr>
        <w:t>e</w:t>
      </w:r>
      <w:proofErr w:type="gramEnd"/>
      <w:r w:rsidRPr="00106DF5">
        <w:rPr>
          <w:rFonts w:asciiTheme="minorHAnsi" w:hAnsiTheme="minorHAnsi" w:cstheme="minorHAnsi"/>
          <w:lang w:val="tr-TR"/>
        </w:rPr>
        <w:t>.</w:t>
      </w:r>
      <w:r w:rsidRPr="00106DF5">
        <w:rPr>
          <w:rFonts w:asciiTheme="minorHAnsi" w:hAnsiTheme="minorHAnsi" w:cstheme="minorHAnsi"/>
          <w:lang w:val="tr-TR"/>
        </w:rPr>
        <w:tab/>
        <w:t>İş yeri stajı dosyasını tutmak ve ilgili formları doldurmak.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DİĞER HUSUSLAR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21- İşletmelerde iş yeri stajı yapan öğrenciler hakkında bu sözleşmede yer almayan diğer hususlarda, ilgili mevzuat hükümlerine göre işlem yapılır.</w:t>
      </w: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>MADDE 22- İşletme tarafından öğrenciye aşağıdaki sosyal haklar sağlanacaktır:</w:t>
      </w:r>
    </w:p>
    <w:p w:rsidR="009E0D9D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a.  </w:t>
      </w:r>
      <w:proofErr w:type="gramStart"/>
      <w:r w:rsidRPr="00106DF5">
        <w:rPr>
          <w:rFonts w:asciiTheme="minorHAnsi" w:hAnsiTheme="minorHAnsi" w:cstheme="minorHAnsi"/>
          <w:lang w:val="tr-TR"/>
        </w:rPr>
        <w:t>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>…………………………..</w:t>
      </w:r>
      <w:proofErr w:type="gramEnd"/>
    </w:p>
    <w:p w:rsidR="009E0D9D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b.  </w:t>
      </w:r>
      <w:proofErr w:type="gramStart"/>
      <w:r w:rsidR="009E0D9D" w:rsidRPr="00106DF5">
        <w:rPr>
          <w:rFonts w:asciiTheme="minorHAnsi" w:hAnsiTheme="minorHAnsi" w:cstheme="minorHAnsi"/>
          <w:lang w:val="tr-TR"/>
        </w:rPr>
        <w:t>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>…………………………..</w:t>
      </w:r>
      <w:proofErr w:type="gramEnd"/>
      <w:r w:rsidR="009E0D9D">
        <w:rPr>
          <w:rFonts w:asciiTheme="minorHAnsi" w:hAnsiTheme="minorHAnsi" w:cstheme="minorHAnsi"/>
          <w:lang w:val="tr-TR"/>
        </w:rPr>
        <w:t xml:space="preserve"> </w:t>
      </w:r>
      <w:r w:rsidRPr="00106DF5">
        <w:rPr>
          <w:rFonts w:asciiTheme="minorHAnsi" w:hAnsiTheme="minorHAnsi" w:cstheme="minorHAnsi"/>
          <w:lang w:val="tr-TR"/>
        </w:rPr>
        <w:t xml:space="preserve">c. </w:t>
      </w:r>
      <w:proofErr w:type="gramStart"/>
      <w:r w:rsidR="009E0D9D" w:rsidRPr="00106DF5">
        <w:rPr>
          <w:rFonts w:asciiTheme="minorHAnsi" w:hAnsiTheme="minorHAnsi" w:cstheme="minorHAnsi"/>
          <w:lang w:val="tr-TR"/>
        </w:rPr>
        <w:t>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>……………………………</w:t>
      </w:r>
      <w:proofErr w:type="gramEnd"/>
    </w:p>
    <w:p w:rsidR="009E0D9D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d. </w:t>
      </w:r>
      <w:proofErr w:type="gramStart"/>
      <w:r w:rsidR="009E0D9D" w:rsidRPr="00106DF5">
        <w:rPr>
          <w:rFonts w:asciiTheme="minorHAnsi" w:hAnsiTheme="minorHAnsi" w:cstheme="minorHAnsi"/>
          <w:lang w:val="tr-TR"/>
        </w:rPr>
        <w:t>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>……………………………</w:t>
      </w:r>
      <w:proofErr w:type="gramEnd"/>
    </w:p>
    <w:p w:rsidR="00C52ADB" w:rsidRPr="00106DF5" w:rsidRDefault="00C52ADB" w:rsidP="009E0D9D">
      <w:pPr>
        <w:jc w:val="both"/>
        <w:rPr>
          <w:rFonts w:asciiTheme="minorHAnsi" w:hAnsiTheme="minorHAnsi" w:cstheme="minorHAnsi"/>
          <w:lang w:val="tr-TR"/>
        </w:rPr>
      </w:pPr>
      <w:r w:rsidRPr="00106DF5">
        <w:rPr>
          <w:rFonts w:asciiTheme="minorHAnsi" w:hAnsiTheme="minorHAnsi" w:cstheme="minorHAnsi"/>
          <w:lang w:val="tr-TR"/>
        </w:rPr>
        <w:t xml:space="preserve">e. </w:t>
      </w:r>
      <w:proofErr w:type="gramStart"/>
      <w:r w:rsidR="009E0D9D" w:rsidRPr="00106DF5">
        <w:rPr>
          <w:rFonts w:asciiTheme="minorHAnsi" w:hAnsiTheme="minorHAnsi" w:cstheme="minorHAnsi"/>
          <w:lang w:val="tr-TR"/>
        </w:rPr>
        <w:t>………</w:t>
      </w:r>
      <w:r w:rsidR="009E0D9D">
        <w:rPr>
          <w:rFonts w:asciiTheme="minorHAnsi" w:hAnsiTheme="minorHAnsi" w:cstheme="minorHAnsi"/>
          <w:lang w:val="tr-TR"/>
        </w:rPr>
        <w:t>…………………………………………………………………….……..</w:t>
      </w:r>
      <w:r w:rsidR="009E0D9D" w:rsidRPr="00106DF5">
        <w:rPr>
          <w:rFonts w:asciiTheme="minorHAnsi" w:hAnsiTheme="minorHAnsi" w:cstheme="minorHAnsi"/>
          <w:lang w:val="tr-TR"/>
        </w:rPr>
        <w:t>…………………………………………………………………………….……</w:t>
      </w:r>
      <w:r w:rsidR="009E0D9D">
        <w:rPr>
          <w:rFonts w:asciiTheme="minorHAnsi" w:hAnsiTheme="minorHAnsi" w:cstheme="minorHAnsi"/>
          <w:lang w:val="tr-TR"/>
        </w:rPr>
        <w:t>……………………………</w:t>
      </w:r>
      <w:proofErr w:type="gramEnd"/>
    </w:p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408"/>
      </w:tblGrid>
      <w:tr w:rsidR="00C52ADB" w:rsidRPr="00106DF5" w:rsidTr="00AB0922">
        <w:trPr>
          <w:trHeight w:val="563"/>
        </w:trPr>
        <w:tc>
          <w:tcPr>
            <w:tcW w:w="2803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40"/>
              <w:ind w:left="10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İşletme Adı</w:t>
            </w:r>
          </w:p>
        </w:tc>
        <w:tc>
          <w:tcPr>
            <w:tcW w:w="6408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AB0922">
        <w:trPr>
          <w:trHeight w:val="561"/>
        </w:trPr>
        <w:tc>
          <w:tcPr>
            <w:tcW w:w="2803" w:type="dxa"/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38"/>
              <w:ind w:left="10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Meslek Yüksekokulu Adı</w:t>
            </w:r>
          </w:p>
        </w:tc>
        <w:tc>
          <w:tcPr>
            <w:tcW w:w="6408" w:type="dxa"/>
            <w:shd w:val="clear" w:color="auto" w:fill="auto"/>
          </w:tcPr>
          <w:p w:rsidR="00C52ADB" w:rsidRPr="00106DF5" w:rsidRDefault="00106DF5" w:rsidP="00AB0922">
            <w:pPr>
              <w:pStyle w:val="TableParagraph"/>
              <w:spacing w:before="138"/>
              <w:ind w:left="108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 xml:space="preserve">Yozgat </w:t>
            </w:r>
            <w:r w:rsidR="00C52ADB" w:rsidRPr="00106DF5">
              <w:rPr>
                <w:rFonts w:asciiTheme="minorHAnsi" w:eastAsia="Calibri" w:hAnsiTheme="minorHAnsi" w:cstheme="minorHAnsi"/>
                <w:sz w:val="24"/>
              </w:rPr>
              <w:t xml:space="preserve">Bozok Üniversitesi, </w:t>
            </w:r>
            <w:r w:rsidRPr="00106DF5">
              <w:rPr>
                <w:rFonts w:asciiTheme="minorHAnsi" w:hAnsiTheme="minorHAnsi" w:cstheme="minorHAnsi"/>
              </w:rPr>
              <w:t>Teknik Bilimler Meslek Yüksekokulu</w:t>
            </w:r>
          </w:p>
        </w:tc>
      </w:tr>
    </w:tbl>
    <w:p w:rsidR="00C52ADB" w:rsidRDefault="00C52ADB" w:rsidP="00C52ADB">
      <w:pPr>
        <w:rPr>
          <w:rFonts w:asciiTheme="minorHAnsi" w:hAnsiTheme="minorHAnsi" w:cstheme="minorHAnsi"/>
          <w:lang w:val="tr-TR"/>
        </w:rPr>
      </w:pPr>
    </w:p>
    <w:p w:rsidR="005732B8" w:rsidRDefault="005732B8" w:rsidP="00C52ADB">
      <w:pPr>
        <w:rPr>
          <w:rFonts w:asciiTheme="minorHAnsi" w:hAnsiTheme="minorHAnsi" w:cstheme="minorHAnsi"/>
          <w:lang w:val="tr-TR"/>
        </w:rPr>
      </w:pPr>
    </w:p>
    <w:p w:rsidR="005732B8" w:rsidRDefault="005732B8" w:rsidP="00C52ADB">
      <w:pPr>
        <w:rPr>
          <w:rFonts w:asciiTheme="minorHAnsi" w:hAnsiTheme="minorHAnsi" w:cstheme="minorHAnsi"/>
          <w:lang w:val="tr-TR"/>
        </w:rPr>
      </w:pPr>
    </w:p>
    <w:p w:rsidR="005732B8" w:rsidRDefault="005732B8" w:rsidP="00C52ADB">
      <w:pPr>
        <w:rPr>
          <w:rFonts w:asciiTheme="minorHAnsi" w:hAnsiTheme="minorHAnsi" w:cstheme="minorHAnsi"/>
          <w:lang w:val="tr-TR"/>
        </w:rPr>
      </w:pPr>
    </w:p>
    <w:p w:rsidR="005732B8" w:rsidRPr="00106DF5" w:rsidRDefault="005732B8" w:rsidP="00C52ADB">
      <w:pPr>
        <w:rPr>
          <w:rFonts w:asciiTheme="minorHAnsi" w:hAnsiTheme="minorHAnsi" w:cstheme="minorHAnsi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2923"/>
        <w:gridCol w:w="3219"/>
      </w:tblGrid>
      <w:tr w:rsidR="00C52ADB" w:rsidRPr="00106DF5" w:rsidTr="00106DF5">
        <w:trPr>
          <w:trHeight w:val="556"/>
        </w:trPr>
        <w:tc>
          <w:tcPr>
            <w:tcW w:w="3070" w:type="dxa"/>
            <w:tcBorders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0"/>
              <w:ind w:left="1027" w:right="1005"/>
              <w:jc w:val="center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lastRenderedPageBreak/>
              <w:t>ÖĞRENCİ</w:t>
            </w: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0"/>
              <w:ind w:left="363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t>İŞVEREN VEYA VEKİLİ</w:t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106DF5" w:rsidP="00106DF5">
            <w:pPr>
              <w:pStyle w:val="TableParagraph"/>
              <w:spacing w:before="4" w:line="276" w:lineRule="exact"/>
              <w:ind w:left="-8" w:right="-49"/>
              <w:jc w:val="center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hAnsiTheme="minorHAnsi" w:cstheme="minorHAnsi"/>
              </w:rPr>
              <w:t>TEKNİK BİLİMLER MESLEK YÜKSEKOKULU</w:t>
            </w:r>
            <w:r w:rsidRPr="00106DF5">
              <w:rPr>
                <w:rFonts w:asciiTheme="minorHAnsi" w:eastAsia="Calibri" w:hAnsiTheme="minorHAnsi" w:cstheme="minorHAnsi"/>
              </w:rPr>
              <w:t xml:space="preserve"> </w:t>
            </w:r>
            <w:r w:rsidR="00C52ADB" w:rsidRPr="00106DF5">
              <w:rPr>
                <w:rFonts w:asciiTheme="minorHAnsi" w:eastAsia="Calibri" w:hAnsiTheme="minorHAnsi" w:cstheme="minorHAnsi"/>
              </w:rPr>
              <w:t>MÜDÜRÜ</w:t>
            </w:r>
          </w:p>
        </w:tc>
      </w:tr>
      <w:tr w:rsidR="00C52ADB" w:rsidRPr="00106DF5" w:rsidTr="00106DF5">
        <w:trPr>
          <w:trHeight w:val="844"/>
        </w:trPr>
        <w:tc>
          <w:tcPr>
            <w:tcW w:w="3070" w:type="dxa"/>
            <w:tcBorders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2"/>
              <w:ind w:left="107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t>Adı Soyadı:</w:t>
            </w: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2"/>
              <w:ind w:left="99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t>Adı Soyadı:</w:t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22"/>
              <w:ind w:left="97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</w:rPr>
              <w:t>Adı Soyadı:</w:t>
            </w:r>
          </w:p>
          <w:p w:rsidR="00C52ADB" w:rsidRPr="00106DF5" w:rsidRDefault="00C52ADB" w:rsidP="00AB0922">
            <w:pPr>
              <w:pStyle w:val="TableParagraph"/>
              <w:spacing w:before="28"/>
              <w:ind w:left="97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106DF5">
        <w:trPr>
          <w:trHeight w:val="842"/>
        </w:trPr>
        <w:tc>
          <w:tcPr>
            <w:tcW w:w="3070" w:type="dxa"/>
            <w:vMerge w:val="restart"/>
            <w:tcBorders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6"/>
              </w:rPr>
            </w:pPr>
          </w:p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6"/>
              </w:rPr>
            </w:pPr>
          </w:p>
          <w:p w:rsidR="00C52ADB" w:rsidRPr="00106DF5" w:rsidRDefault="00C52ADB" w:rsidP="00AB0922">
            <w:pPr>
              <w:pStyle w:val="TableParagraph"/>
              <w:rPr>
                <w:rFonts w:asciiTheme="minorHAnsi" w:eastAsia="Calibri" w:hAnsiTheme="minorHAnsi" w:cstheme="minorHAnsi"/>
                <w:sz w:val="26"/>
              </w:rPr>
            </w:pPr>
          </w:p>
          <w:p w:rsidR="00C52ADB" w:rsidRPr="00106DF5" w:rsidRDefault="00C52ADB" w:rsidP="00AB0922">
            <w:pPr>
              <w:pStyle w:val="TableParagraph"/>
              <w:tabs>
                <w:tab w:val="left" w:pos="1022"/>
                <w:tab w:val="left" w:pos="1437"/>
                <w:tab w:val="left" w:pos="2320"/>
              </w:tabs>
              <w:spacing w:before="227"/>
              <w:ind w:left="10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pacing w:val="-3"/>
                <w:sz w:val="24"/>
              </w:rPr>
              <w:t>Tarih</w:t>
            </w:r>
            <w:r w:rsidRPr="00106DF5">
              <w:rPr>
                <w:rFonts w:asciiTheme="minorHAnsi" w:eastAsia="Calibri" w:hAnsiTheme="minorHAnsi" w:cstheme="minorHAnsi"/>
                <w:spacing w:val="-3"/>
                <w:sz w:val="24"/>
                <w:u w:val="single"/>
              </w:rPr>
              <w:t xml:space="preserve"> </w:t>
            </w:r>
            <w:r w:rsidRPr="00106DF5">
              <w:rPr>
                <w:rFonts w:asciiTheme="minorHAnsi" w:eastAsia="Calibri" w:hAnsiTheme="minorHAnsi" w:cstheme="minorHAnsi"/>
                <w:spacing w:val="-3"/>
                <w:sz w:val="24"/>
                <w:u w:val="single"/>
              </w:rPr>
              <w:tab/>
            </w:r>
            <w:r w:rsidRPr="00106DF5">
              <w:rPr>
                <w:rFonts w:asciiTheme="minorHAnsi" w:eastAsia="Calibri" w:hAnsiTheme="minorHAnsi" w:cstheme="minorHAnsi"/>
                <w:sz w:val="24"/>
              </w:rPr>
              <w:t>/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 xml:space="preserve"> 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ab/>
            </w:r>
            <w:r w:rsidRPr="00106DF5">
              <w:rPr>
                <w:rFonts w:asciiTheme="minorHAnsi" w:eastAsia="Calibri" w:hAnsiTheme="minorHAnsi" w:cstheme="minorHAnsi"/>
                <w:spacing w:val="-5"/>
                <w:sz w:val="24"/>
              </w:rPr>
              <w:t>/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 xml:space="preserve"> 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ab/>
            </w: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tabs>
                <w:tab w:val="left" w:pos="1057"/>
              </w:tabs>
              <w:spacing w:before="20"/>
              <w:ind w:left="99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eastAsia="Calibri" w:hAnsiTheme="minorHAnsi" w:cstheme="minorHAnsi"/>
                <w:spacing w:val="-4"/>
              </w:rPr>
              <w:t>Görevi</w:t>
            </w:r>
            <w:r w:rsidRPr="00106DF5">
              <w:rPr>
                <w:rFonts w:asciiTheme="minorHAnsi" w:eastAsia="Calibri" w:hAnsiTheme="minorHAnsi" w:cstheme="minorHAnsi"/>
                <w:spacing w:val="-4"/>
              </w:rPr>
              <w:tab/>
            </w:r>
            <w:r w:rsidRPr="00106DF5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106DF5" w:rsidP="00106DF5">
            <w:pPr>
              <w:pStyle w:val="TableParagraph"/>
              <w:spacing w:before="20"/>
              <w:ind w:left="97"/>
              <w:jc w:val="center"/>
              <w:rPr>
                <w:rFonts w:asciiTheme="minorHAnsi" w:eastAsia="Calibri" w:hAnsiTheme="minorHAnsi" w:cstheme="minorHAnsi"/>
              </w:rPr>
            </w:pPr>
            <w:r w:rsidRPr="00106DF5">
              <w:rPr>
                <w:rFonts w:asciiTheme="minorHAnsi" w:hAnsiTheme="minorHAnsi" w:cstheme="minorHAnsi"/>
              </w:rPr>
              <w:t>Teknik Bilimler Meslek Yüksekokulu</w:t>
            </w:r>
            <w:r w:rsidRPr="00106DF5">
              <w:rPr>
                <w:rFonts w:asciiTheme="minorHAnsi" w:eastAsia="Calibri" w:hAnsiTheme="minorHAnsi" w:cstheme="minorHAnsi"/>
              </w:rPr>
              <w:t xml:space="preserve"> </w:t>
            </w:r>
            <w:r w:rsidR="00C52ADB" w:rsidRPr="00106DF5">
              <w:rPr>
                <w:rFonts w:asciiTheme="minorHAnsi" w:eastAsia="Calibri" w:hAnsiTheme="minorHAnsi" w:cstheme="minorHAnsi"/>
              </w:rPr>
              <w:t>Müdürü</w:t>
            </w:r>
          </w:p>
          <w:p w:rsidR="00106DF5" w:rsidRPr="00106DF5" w:rsidRDefault="00106DF5" w:rsidP="00106DF5">
            <w:pPr>
              <w:pStyle w:val="TableParagraph"/>
              <w:spacing w:before="20"/>
              <w:ind w:left="97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52ADB" w:rsidRPr="00106DF5" w:rsidTr="00106DF5">
        <w:trPr>
          <w:trHeight w:val="844"/>
        </w:trPr>
        <w:tc>
          <w:tcPr>
            <w:tcW w:w="3070" w:type="dxa"/>
            <w:vMerge/>
            <w:tcBorders>
              <w:top w:val="nil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autoSpaceDE w:val="0"/>
              <w:autoSpaceDN w:val="0"/>
              <w:rPr>
                <w:rFonts w:asciiTheme="minorHAnsi" w:eastAsia="Calibri" w:hAnsiTheme="minorHAnsi" w:cstheme="minorHAnsi"/>
                <w:sz w:val="2"/>
                <w:szCs w:val="2"/>
              </w:rPr>
            </w:pP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8"/>
              <w:rPr>
                <w:rFonts w:asciiTheme="minorHAnsi" w:eastAsia="Calibri" w:hAnsiTheme="minorHAnsi" w:cstheme="minorHAnsi"/>
                <w:sz w:val="24"/>
              </w:rPr>
            </w:pPr>
          </w:p>
          <w:p w:rsidR="00C52ADB" w:rsidRPr="00106DF5" w:rsidRDefault="00C52ADB" w:rsidP="00AB0922">
            <w:pPr>
              <w:pStyle w:val="TableParagraph"/>
              <w:tabs>
                <w:tab w:val="left" w:pos="1014"/>
                <w:tab w:val="left" w:pos="1429"/>
                <w:tab w:val="left" w:pos="2312"/>
              </w:tabs>
              <w:ind w:left="99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pacing w:val="-3"/>
                <w:sz w:val="24"/>
              </w:rPr>
              <w:t>Tarih</w:t>
            </w:r>
            <w:r w:rsidRPr="00106DF5">
              <w:rPr>
                <w:rFonts w:asciiTheme="minorHAnsi" w:eastAsia="Calibri" w:hAnsiTheme="minorHAnsi" w:cstheme="minorHAnsi"/>
                <w:spacing w:val="-3"/>
                <w:sz w:val="24"/>
                <w:u w:val="single"/>
              </w:rPr>
              <w:t xml:space="preserve"> </w:t>
            </w:r>
            <w:r w:rsidRPr="00106DF5">
              <w:rPr>
                <w:rFonts w:asciiTheme="minorHAnsi" w:eastAsia="Calibri" w:hAnsiTheme="minorHAnsi" w:cstheme="minorHAnsi"/>
                <w:spacing w:val="-3"/>
                <w:sz w:val="24"/>
                <w:u w:val="single"/>
              </w:rPr>
              <w:tab/>
            </w:r>
            <w:r w:rsidRPr="00106DF5">
              <w:rPr>
                <w:rFonts w:asciiTheme="minorHAnsi" w:eastAsia="Calibri" w:hAnsiTheme="minorHAnsi" w:cstheme="minorHAnsi"/>
                <w:sz w:val="24"/>
              </w:rPr>
              <w:t>/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 xml:space="preserve"> 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ab/>
            </w:r>
            <w:r w:rsidRPr="00106DF5">
              <w:rPr>
                <w:rFonts w:asciiTheme="minorHAnsi" w:eastAsia="Calibri" w:hAnsiTheme="minorHAnsi" w:cstheme="minorHAnsi"/>
                <w:spacing w:val="-5"/>
                <w:sz w:val="24"/>
              </w:rPr>
              <w:t>/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 xml:space="preserve"> </w:t>
            </w:r>
            <w:r w:rsidRPr="00106DF5">
              <w:rPr>
                <w:rFonts w:asciiTheme="minorHAnsi" w:eastAsia="Calibri" w:hAnsiTheme="minorHAnsi" w:cstheme="minorHAnsi"/>
                <w:sz w:val="24"/>
                <w:u w:val="single"/>
              </w:rPr>
              <w:tab/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8"/>
              <w:rPr>
                <w:rFonts w:asciiTheme="minorHAnsi" w:eastAsia="Calibri" w:hAnsiTheme="minorHAnsi" w:cstheme="minorHAnsi"/>
                <w:sz w:val="24"/>
              </w:rPr>
            </w:pPr>
          </w:p>
          <w:p w:rsidR="00C52ADB" w:rsidRPr="00106DF5" w:rsidRDefault="00C52ADB" w:rsidP="00AB0922">
            <w:pPr>
              <w:pStyle w:val="TableParagraph"/>
              <w:ind w:left="9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 xml:space="preserve">Tarih: </w:t>
            </w:r>
            <w:bookmarkStart w:id="0" w:name="_GoBack"/>
            <w:bookmarkEnd w:id="0"/>
          </w:p>
        </w:tc>
      </w:tr>
      <w:tr w:rsidR="00C52ADB" w:rsidRPr="00106DF5" w:rsidTr="00106DF5">
        <w:trPr>
          <w:trHeight w:val="1122"/>
        </w:trPr>
        <w:tc>
          <w:tcPr>
            <w:tcW w:w="3070" w:type="dxa"/>
            <w:tcBorders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"/>
              <w:ind w:left="10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İmza</w:t>
            </w:r>
          </w:p>
        </w:tc>
        <w:tc>
          <w:tcPr>
            <w:tcW w:w="292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"/>
              <w:ind w:left="99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İmza-kaşe</w:t>
            </w:r>
          </w:p>
        </w:tc>
        <w:tc>
          <w:tcPr>
            <w:tcW w:w="3219" w:type="dxa"/>
            <w:tcBorders>
              <w:left w:val="double" w:sz="1" w:space="0" w:color="000000"/>
            </w:tcBorders>
            <w:shd w:val="clear" w:color="auto" w:fill="auto"/>
          </w:tcPr>
          <w:p w:rsidR="00C52ADB" w:rsidRPr="00106DF5" w:rsidRDefault="00C52ADB" w:rsidP="00AB0922">
            <w:pPr>
              <w:pStyle w:val="TableParagraph"/>
              <w:spacing w:before="1"/>
              <w:ind w:left="97"/>
              <w:rPr>
                <w:rFonts w:asciiTheme="minorHAnsi" w:eastAsia="Calibri" w:hAnsiTheme="minorHAnsi" w:cstheme="minorHAnsi"/>
                <w:sz w:val="24"/>
              </w:rPr>
            </w:pPr>
            <w:r w:rsidRPr="00106DF5">
              <w:rPr>
                <w:rFonts w:asciiTheme="minorHAnsi" w:eastAsia="Calibri" w:hAnsiTheme="minorHAnsi" w:cstheme="minorHAnsi"/>
                <w:sz w:val="24"/>
              </w:rPr>
              <w:t>İmza-Kaşe</w:t>
            </w:r>
          </w:p>
        </w:tc>
      </w:tr>
    </w:tbl>
    <w:p w:rsidR="00C52ADB" w:rsidRPr="00106DF5" w:rsidRDefault="00C52ADB" w:rsidP="00C52ADB">
      <w:pPr>
        <w:rPr>
          <w:rFonts w:asciiTheme="minorHAnsi" w:hAnsiTheme="minorHAnsi" w:cstheme="minorHAnsi"/>
          <w:lang w:val="tr-TR"/>
        </w:rPr>
      </w:pPr>
    </w:p>
    <w:sectPr w:rsidR="00C52ADB" w:rsidRPr="00106DF5" w:rsidSect="00C52ADB">
      <w:headerReference w:type="default" r:id="rId7"/>
      <w:footerReference w:type="default" r:id="rId8"/>
      <w:pgSz w:w="11906" w:h="16838"/>
      <w:pgMar w:top="488" w:right="697" w:bottom="680" w:left="709" w:header="142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36" w:rsidRDefault="00437336">
      <w:r>
        <w:separator/>
      </w:r>
    </w:p>
  </w:endnote>
  <w:endnote w:type="continuationSeparator" w:id="0">
    <w:p w:rsidR="00437336" w:rsidRDefault="0043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D1" w:rsidRDefault="00DC6D0C" w:rsidP="00DC6D0C">
    <w:pPr>
      <w:pStyle w:val="Altbilgi"/>
      <w:tabs>
        <w:tab w:val="left" w:pos="449"/>
        <w:tab w:val="right" w:pos="10500"/>
      </w:tabs>
    </w:pPr>
    <w:r>
      <w:tab/>
      <w:t>KYT-FRM-097</w:t>
    </w:r>
    <w:r w:rsidR="0004627B">
      <w:t>/00</w:t>
    </w:r>
    <w:r>
      <w:tab/>
    </w:r>
    <w:r>
      <w:tab/>
    </w:r>
    <w:r>
      <w:tab/>
    </w:r>
    <w:r w:rsidR="004351D1">
      <w:fldChar w:fldCharType="begin"/>
    </w:r>
    <w:r w:rsidR="004351D1">
      <w:instrText>PAGE   \* MERGEFORMAT</w:instrText>
    </w:r>
    <w:r w:rsidR="004351D1">
      <w:fldChar w:fldCharType="separate"/>
    </w:r>
    <w:r w:rsidR="005732B8" w:rsidRPr="005732B8">
      <w:rPr>
        <w:noProof/>
        <w:lang w:val="tr-TR"/>
      </w:rPr>
      <w:t>1</w:t>
    </w:r>
    <w:r w:rsidR="004351D1">
      <w:fldChar w:fldCharType="end"/>
    </w:r>
  </w:p>
  <w:p w:rsidR="00646716" w:rsidRDefault="006467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36" w:rsidRDefault="00437336">
      <w:r>
        <w:separator/>
      </w:r>
    </w:p>
  </w:footnote>
  <w:footnote w:type="continuationSeparator" w:id="0">
    <w:p w:rsidR="00437336" w:rsidRDefault="0043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16" w:rsidRDefault="00646716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646716" w:rsidRDefault="00646716" w:rsidP="004A174E">
    <w:pPr>
      <w:pStyle w:val="stbilgi"/>
      <w:framePr w:wrap="around" w:vAnchor="text" w:hAnchor="page" w:x="10226" w:y="31"/>
      <w:rPr>
        <w:rStyle w:val="SayfaNumaras"/>
      </w:rPr>
    </w:pPr>
  </w:p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8803"/>
    </w:tblGrid>
    <w:tr w:rsidR="0004627B" w:rsidRPr="00211120" w:rsidTr="0004627B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04627B" w:rsidRPr="005A4C2B" w:rsidRDefault="00106DF5" w:rsidP="008675E1">
          <w:pPr>
            <w:jc w:val="center"/>
          </w:pPr>
          <w:r w:rsidRPr="001C54D3">
            <w:rPr>
              <w:noProof/>
              <w:lang w:val="en-GB" w:eastAsia="en-GB"/>
            </w:rPr>
            <w:drawing>
              <wp:inline distT="0" distB="0" distL="0" distR="0">
                <wp:extent cx="514350" cy="523875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04627B" w:rsidRDefault="0004627B" w:rsidP="001C54D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04627B" w:rsidRPr="008675E1" w:rsidRDefault="0004627B" w:rsidP="00C52ADB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 w:rsidRPr="008675E1">
            <w:rPr>
              <w:b/>
              <w:bCs/>
              <w:sz w:val="40"/>
              <w:szCs w:val="40"/>
            </w:rPr>
            <w:t xml:space="preserve"> </w:t>
          </w:r>
          <w:r>
            <w:rPr>
              <w:b/>
              <w:bCs/>
              <w:sz w:val="40"/>
              <w:szCs w:val="40"/>
            </w:rPr>
            <w:t>STAJ SÖZLEŞME FORMU</w:t>
          </w:r>
          <w:r w:rsidRPr="008675E1">
            <w:rPr>
              <w:b/>
              <w:bCs/>
              <w:sz w:val="40"/>
              <w:szCs w:val="40"/>
            </w:rPr>
            <w:t xml:space="preserve"> </w:t>
          </w:r>
        </w:p>
      </w:tc>
    </w:tr>
    <w:tr w:rsidR="0004627B" w:rsidRPr="00211120" w:rsidTr="0004627B">
      <w:trPr>
        <w:cantSplit/>
        <w:trHeight w:val="300"/>
      </w:trPr>
      <w:tc>
        <w:tcPr>
          <w:tcW w:w="796" w:type="pct"/>
          <w:vMerge/>
          <w:vAlign w:val="center"/>
        </w:tcPr>
        <w:p w:rsidR="0004627B" w:rsidRDefault="0004627B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4627B" w:rsidRPr="000348E8" w:rsidRDefault="0004627B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4627B" w:rsidRPr="00211120" w:rsidTr="0004627B">
      <w:trPr>
        <w:cantSplit/>
        <w:trHeight w:val="300"/>
      </w:trPr>
      <w:tc>
        <w:tcPr>
          <w:tcW w:w="796" w:type="pct"/>
          <w:vMerge/>
          <w:vAlign w:val="center"/>
        </w:tcPr>
        <w:p w:rsidR="0004627B" w:rsidRDefault="0004627B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4627B" w:rsidRPr="000348E8" w:rsidRDefault="0004627B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4627B" w:rsidRPr="00211120" w:rsidTr="0004627B">
      <w:trPr>
        <w:cantSplit/>
        <w:trHeight w:val="300"/>
      </w:trPr>
      <w:tc>
        <w:tcPr>
          <w:tcW w:w="796" w:type="pct"/>
          <w:vMerge/>
          <w:vAlign w:val="center"/>
        </w:tcPr>
        <w:p w:rsidR="0004627B" w:rsidRDefault="0004627B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4627B" w:rsidRPr="000348E8" w:rsidRDefault="0004627B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646716" w:rsidRDefault="00646716" w:rsidP="002771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33102"/>
    <w:rsid w:val="0004627B"/>
    <w:rsid w:val="00073DFE"/>
    <w:rsid w:val="00082C18"/>
    <w:rsid w:val="000923A2"/>
    <w:rsid w:val="000B6C0B"/>
    <w:rsid w:val="00106DF5"/>
    <w:rsid w:val="00122BD0"/>
    <w:rsid w:val="0017400E"/>
    <w:rsid w:val="00186A90"/>
    <w:rsid w:val="001B6484"/>
    <w:rsid w:val="001C54D3"/>
    <w:rsid w:val="00200625"/>
    <w:rsid w:val="00274D78"/>
    <w:rsid w:val="0027712E"/>
    <w:rsid w:val="00280D2E"/>
    <w:rsid w:val="003023E9"/>
    <w:rsid w:val="003A2391"/>
    <w:rsid w:val="003C5E84"/>
    <w:rsid w:val="003F4E3A"/>
    <w:rsid w:val="00414424"/>
    <w:rsid w:val="004351D1"/>
    <w:rsid w:val="00437336"/>
    <w:rsid w:val="0045759E"/>
    <w:rsid w:val="00460216"/>
    <w:rsid w:val="00461781"/>
    <w:rsid w:val="0049727A"/>
    <w:rsid w:val="004A174E"/>
    <w:rsid w:val="004C4519"/>
    <w:rsid w:val="004E07B0"/>
    <w:rsid w:val="005033FA"/>
    <w:rsid w:val="0053385B"/>
    <w:rsid w:val="005427B6"/>
    <w:rsid w:val="005453AF"/>
    <w:rsid w:val="005732B8"/>
    <w:rsid w:val="005A4C2B"/>
    <w:rsid w:val="005B43A0"/>
    <w:rsid w:val="005E45C6"/>
    <w:rsid w:val="005F1D81"/>
    <w:rsid w:val="006010A2"/>
    <w:rsid w:val="00646716"/>
    <w:rsid w:val="00646EEC"/>
    <w:rsid w:val="006530BD"/>
    <w:rsid w:val="00674058"/>
    <w:rsid w:val="00674EF8"/>
    <w:rsid w:val="006826C7"/>
    <w:rsid w:val="006A24AE"/>
    <w:rsid w:val="006B1C9B"/>
    <w:rsid w:val="006C4E2A"/>
    <w:rsid w:val="006D79AE"/>
    <w:rsid w:val="006E4178"/>
    <w:rsid w:val="006F49A4"/>
    <w:rsid w:val="00714758"/>
    <w:rsid w:val="00753A08"/>
    <w:rsid w:val="007540B3"/>
    <w:rsid w:val="00791585"/>
    <w:rsid w:val="007E23E5"/>
    <w:rsid w:val="007E5C3E"/>
    <w:rsid w:val="007F6DCA"/>
    <w:rsid w:val="008020F4"/>
    <w:rsid w:val="00806C9C"/>
    <w:rsid w:val="0082404A"/>
    <w:rsid w:val="00826CAB"/>
    <w:rsid w:val="008675E1"/>
    <w:rsid w:val="00871262"/>
    <w:rsid w:val="00874D79"/>
    <w:rsid w:val="008820C4"/>
    <w:rsid w:val="008C3FBE"/>
    <w:rsid w:val="008F0749"/>
    <w:rsid w:val="00904D0A"/>
    <w:rsid w:val="009268DF"/>
    <w:rsid w:val="00927E56"/>
    <w:rsid w:val="0098294A"/>
    <w:rsid w:val="009974D9"/>
    <w:rsid w:val="009E0D9D"/>
    <w:rsid w:val="00A16A94"/>
    <w:rsid w:val="00A264C6"/>
    <w:rsid w:val="00A55427"/>
    <w:rsid w:val="00A92716"/>
    <w:rsid w:val="00A96EC7"/>
    <w:rsid w:val="00AB0922"/>
    <w:rsid w:val="00AC1E82"/>
    <w:rsid w:val="00AD74CF"/>
    <w:rsid w:val="00B10D36"/>
    <w:rsid w:val="00B124AC"/>
    <w:rsid w:val="00B349AD"/>
    <w:rsid w:val="00B7382F"/>
    <w:rsid w:val="00B95998"/>
    <w:rsid w:val="00BB1405"/>
    <w:rsid w:val="00BB499A"/>
    <w:rsid w:val="00BB5F3F"/>
    <w:rsid w:val="00BB68AC"/>
    <w:rsid w:val="00BD403F"/>
    <w:rsid w:val="00C52ADB"/>
    <w:rsid w:val="00C7059F"/>
    <w:rsid w:val="00C95943"/>
    <w:rsid w:val="00CF6D07"/>
    <w:rsid w:val="00D07049"/>
    <w:rsid w:val="00D305B5"/>
    <w:rsid w:val="00DA30AF"/>
    <w:rsid w:val="00DC6D0C"/>
    <w:rsid w:val="00E0638B"/>
    <w:rsid w:val="00E06BCD"/>
    <w:rsid w:val="00E6151E"/>
    <w:rsid w:val="00E66641"/>
    <w:rsid w:val="00F75D6C"/>
    <w:rsid w:val="00F76647"/>
    <w:rsid w:val="00FA37AB"/>
    <w:rsid w:val="00FC309F"/>
    <w:rsid w:val="00FD4CD8"/>
    <w:rsid w:val="00FD595F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2D28E"/>
  <w15:chartTrackingRefBased/>
  <w15:docId w15:val="{83A2C1F1-3E59-4D42-82A0-F67AE27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5A4C2B"/>
    <w:rPr>
      <w:lang w:val="en-AU"/>
    </w:rPr>
  </w:style>
  <w:style w:type="character" w:customStyle="1" w:styleId="AltbilgiChar">
    <w:name w:val="Altbilgi Char"/>
    <w:link w:val="Altbilgi"/>
    <w:uiPriority w:val="99"/>
    <w:rsid w:val="005427B6"/>
    <w:rPr>
      <w:lang w:val="en-AU"/>
    </w:rPr>
  </w:style>
  <w:style w:type="table" w:customStyle="1" w:styleId="TableNormal">
    <w:name w:val="Table Normal"/>
    <w:uiPriority w:val="2"/>
    <w:semiHidden/>
    <w:unhideWhenUsed/>
    <w:qFormat/>
    <w:rsid w:val="00C52AD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2ADB"/>
    <w:pPr>
      <w:autoSpaceDE w:val="0"/>
      <w:autoSpaceDN w:val="0"/>
    </w:pPr>
    <w:rPr>
      <w:sz w:val="22"/>
      <w:szCs w:val="22"/>
      <w:lang w:val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D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0D36"/>
    <w:rPr>
      <w:rFonts w:ascii="Tahoma" w:hAnsi="Tahoma" w:cs="Tahoma"/>
      <w:sz w:val="16"/>
      <w:szCs w:val="16"/>
      <w:lang w:val="en-AU"/>
    </w:rPr>
  </w:style>
  <w:style w:type="paragraph" w:styleId="stBilgi0">
    <w:name w:val="header"/>
    <w:basedOn w:val="Normal"/>
    <w:link w:val="stBilgiChar0"/>
    <w:unhideWhenUsed/>
    <w:rsid w:val="00082C1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082C18"/>
    <w:rPr>
      <w:lang w:val="en-AU"/>
    </w:rPr>
  </w:style>
  <w:style w:type="paragraph" w:styleId="AltBilgi0">
    <w:name w:val="footer"/>
    <w:basedOn w:val="Normal"/>
    <w:link w:val="AltBilgiChar0"/>
    <w:uiPriority w:val="99"/>
    <w:unhideWhenUsed/>
    <w:rsid w:val="00082C1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82C1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zeki yilbasi</cp:lastModifiedBy>
  <cp:revision>7</cp:revision>
  <cp:lastPrinted>2018-10-02T11:46:00Z</cp:lastPrinted>
  <dcterms:created xsi:type="dcterms:W3CDTF">2019-01-16T12:48:00Z</dcterms:created>
  <dcterms:modified xsi:type="dcterms:W3CDTF">2019-02-05T20:18:00Z</dcterms:modified>
</cp:coreProperties>
</file>