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E2680" w14:textId="77777777" w:rsidR="006E1635" w:rsidRDefault="00000000">
      <w:pPr>
        <w:jc w:val="center"/>
      </w:pPr>
      <w:r>
        <w:rPr>
          <w:b/>
          <w:sz w:val="24"/>
        </w:rPr>
        <w:t>ENDODONTİ ANABİLİM DALI</w:t>
      </w:r>
      <w:r>
        <w:rPr>
          <w:b/>
          <w:sz w:val="24"/>
        </w:rPr>
        <w:br/>
        <w:t>3. SINIF PREKLİNİK LABORATUVAR ÇALIŞMALARINDA</w:t>
      </w:r>
      <w:r>
        <w:rPr>
          <w:b/>
          <w:sz w:val="24"/>
        </w:rPr>
        <w:br/>
        <w:t>KULLANILACAK MALZEME LİSTESİ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83"/>
        <w:gridCol w:w="1587"/>
      </w:tblGrid>
      <w:tr w:rsidR="001F1A74" w:rsidRPr="001F1A74" w14:paraId="1538DE83" w14:textId="77777777">
        <w:trPr>
          <w:jc w:val="center"/>
        </w:trPr>
        <w:tc>
          <w:tcPr>
            <w:tcW w:w="5783" w:type="dxa"/>
            <w:vAlign w:val="center"/>
          </w:tcPr>
          <w:p w14:paraId="52F7EC38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b/>
                <w:sz w:val="20"/>
                <w:szCs w:val="20"/>
              </w:rPr>
              <w:t>Malzeme</w:t>
            </w:r>
            <w:proofErr w:type="spellEnd"/>
            <w:r w:rsidRPr="001F1A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b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1587" w:type="dxa"/>
            <w:vAlign w:val="center"/>
          </w:tcPr>
          <w:p w14:paraId="0C2DF385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b/>
                <w:sz w:val="20"/>
                <w:szCs w:val="20"/>
              </w:rPr>
              <w:t>Miktarı</w:t>
            </w:r>
          </w:p>
        </w:tc>
      </w:tr>
      <w:tr w:rsidR="001F1A74" w:rsidRPr="001F1A74" w14:paraId="5BCAD916" w14:textId="77777777">
        <w:trPr>
          <w:jc w:val="center"/>
        </w:trPr>
        <w:tc>
          <w:tcPr>
            <w:tcW w:w="5783" w:type="dxa"/>
            <w:vAlign w:val="center"/>
          </w:tcPr>
          <w:p w14:paraId="41BCF479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Endobox</w:t>
            </w:r>
            <w:proofErr w:type="spellEnd"/>
          </w:p>
        </w:tc>
        <w:tc>
          <w:tcPr>
            <w:tcW w:w="1587" w:type="dxa"/>
            <w:vAlign w:val="center"/>
          </w:tcPr>
          <w:p w14:paraId="08FB983B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04079392" w14:textId="77777777">
        <w:trPr>
          <w:jc w:val="center"/>
        </w:trPr>
        <w:tc>
          <w:tcPr>
            <w:tcW w:w="5783" w:type="dxa"/>
            <w:vAlign w:val="center"/>
          </w:tcPr>
          <w:p w14:paraId="0FF7161C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Muayene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takımı</w:t>
            </w:r>
            <w:proofErr w:type="spellEnd"/>
            <w:r w:rsidRPr="001F1A74">
              <w:rPr>
                <w:sz w:val="20"/>
                <w:szCs w:val="20"/>
              </w:rPr>
              <w:t xml:space="preserve"> (</w:t>
            </w:r>
            <w:proofErr w:type="spellStart"/>
            <w:r w:rsidRPr="001F1A74">
              <w:rPr>
                <w:sz w:val="20"/>
                <w:szCs w:val="20"/>
              </w:rPr>
              <w:t>ayna</w:t>
            </w:r>
            <w:proofErr w:type="spellEnd"/>
            <w:r w:rsidRPr="001F1A74">
              <w:rPr>
                <w:sz w:val="20"/>
                <w:szCs w:val="20"/>
              </w:rPr>
              <w:t xml:space="preserve">, </w:t>
            </w:r>
            <w:proofErr w:type="spellStart"/>
            <w:r w:rsidRPr="001F1A74">
              <w:rPr>
                <w:sz w:val="20"/>
                <w:szCs w:val="20"/>
              </w:rPr>
              <w:t>sond</w:t>
            </w:r>
            <w:proofErr w:type="spellEnd"/>
            <w:r w:rsidRPr="001F1A74">
              <w:rPr>
                <w:sz w:val="20"/>
                <w:szCs w:val="20"/>
              </w:rPr>
              <w:t xml:space="preserve">, </w:t>
            </w:r>
            <w:proofErr w:type="spellStart"/>
            <w:r w:rsidRPr="001F1A74">
              <w:rPr>
                <w:sz w:val="20"/>
                <w:szCs w:val="20"/>
              </w:rPr>
              <w:t>presel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1517DFFB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set</w:t>
            </w:r>
          </w:p>
        </w:tc>
      </w:tr>
      <w:tr w:rsidR="001F1A74" w:rsidRPr="001F1A74" w14:paraId="22645BE4" w14:textId="77777777">
        <w:trPr>
          <w:jc w:val="center"/>
        </w:trPr>
        <w:tc>
          <w:tcPr>
            <w:tcW w:w="5783" w:type="dxa"/>
            <w:vAlign w:val="center"/>
          </w:tcPr>
          <w:p w14:paraId="31B503E8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Küvet</w:t>
            </w:r>
            <w:proofErr w:type="spellEnd"/>
            <w:r w:rsidRPr="001F1A74">
              <w:rPr>
                <w:sz w:val="20"/>
                <w:szCs w:val="20"/>
              </w:rPr>
              <w:t xml:space="preserve"> (</w:t>
            </w:r>
            <w:proofErr w:type="spellStart"/>
            <w:r w:rsidRPr="001F1A74">
              <w:rPr>
                <w:sz w:val="20"/>
                <w:szCs w:val="20"/>
              </w:rPr>
              <w:t>paslanmaz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çelik</w:t>
            </w:r>
            <w:proofErr w:type="spellEnd"/>
            <w:r w:rsidRPr="001F1A74">
              <w:rPr>
                <w:sz w:val="20"/>
                <w:szCs w:val="20"/>
              </w:rPr>
              <w:t xml:space="preserve">, </w:t>
            </w:r>
            <w:proofErr w:type="spellStart"/>
            <w:r w:rsidRPr="001F1A74">
              <w:rPr>
                <w:sz w:val="20"/>
                <w:szCs w:val="20"/>
              </w:rPr>
              <w:t>kapaklı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0863BA25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0447F271" w14:textId="77777777">
        <w:trPr>
          <w:jc w:val="center"/>
        </w:trPr>
        <w:tc>
          <w:tcPr>
            <w:tcW w:w="5783" w:type="dxa"/>
            <w:vAlign w:val="center"/>
          </w:tcPr>
          <w:p w14:paraId="7F25FACA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Siman </w:t>
            </w:r>
            <w:proofErr w:type="spellStart"/>
            <w:r w:rsidRPr="001F1A74">
              <w:rPr>
                <w:sz w:val="20"/>
                <w:szCs w:val="20"/>
              </w:rPr>
              <w:t>fulvarı</w:t>
            </w:r>
            <w:proofErr w:type="spellEnd"/>
          </w:p>
        </w:tc>
        <w:tc>
          <w:tcPr>
            <w:tcW w:w="1587" w:type="dxa"/>
            <w:vAlign w:val="center"/>
          </w:tcPr>
          <w:p w14:paraId="6F1303BA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7FBAAA24" w14:textId="77777777">
        <w:trPr>
          <w:jc w:val="center"/>
        </w:trPr>
        <w:tc>
          <w:tcPr>
            <w:tcW w:w="5783" w:type="dxa"/>
            <w:vAlign w:val="center"/>
          </w:tcPr>
          <w:p w14:paraId="572C8F73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Siman </w:t>
            </w:r>
            <w:proofErr w:type="spellStart"/>
            <w:r w:rsidRPr="001F1A74">
              <w:rPr>
                <w:sz w:val="20"/>
                <w:szCs w:val="20"/>
              </w:rPr>
              <w:t>spatülü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ve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camı</w:t>
            </w:r>
            <w:proofErr w:type="spellEnd"/>
          </w:p>
        </w:tc>
        <w:tc>
          <w:tcPr>
            <w:tcW w:w="1587" w:type="dxa"/>
            <w:vAlign w:val="center"/>
          </w:tcPr>
          <w:p w14:paraId="638803AB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set</w:t>
            </w:r>
          </w:p>
        </w:tc>
      </w:tr>
      <w:tr w:rsidR="001F1A74" w:rsidRPr="001F1A74" w14:paraId="036B6F94" w14:textId="77777777">
        <w:trPr>
          <w:jc w:val="center"/>
        </w:trPr>
        <w:tc>
          <w:tcPr>
            <w:tcW w:w="5783" w:type="dxa"/>
            <w:vAlign w:val="center"/>
          </w:tcPr>
          <w:p w14:paraId="371E2961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Eldiven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ve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maske</w:t>
            </w:r>
            <w:proofErr w:type="spellEnd"/>
          </w:p>
        </w:tc>
        <w:tc>
          <w:tcPr>
            <w:tcW w:w="1587" w:type="dxa"/>
            <w:vAlign w:val="center"/>
          </w:tcPr>
          <w:p w14:paraId="1B264349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5 adet</w:t>
            </w:r>
          </w:p>
        </w:tc>
      </w:tr>
      <w:tr w:rsidR="001F1A74" w:rsidRPr="001F1A74" w14:paraId="0A544878" w14:textId="77777777">
        <w:trPr>
          <w:jc w:val="center"/>
        </w:trPr>
        <w:tc>
          <w:tcPr>
            <w:tcW w:w="5783" w:type="dxa"/>
            <w:vAlign w:val="center"/>
          </w:tcPr>
          <w:p w14:paraId="4BA43703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Endoblok</w:t>
            </w:r>
            <w:proofErr w:type="spellEnd"/>
          </w:p>
        </w:tc>
        <w:tc>
          <w:tcPr>
            <w:tcW w:w="1587" w:type="dxa"/>
            <w:vAlign w:val="center"/>
          </w:tcPr>
          <w:p w14:paraId="75DF5B68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2E0D4563" w14:textId="77777777">
        <w:trPr>
          <w:jc w:val="center"/>
        </w:trPr>
        <w:tc>
          <w:tcPr>
            <w:tcW w:w="5783" w:type="dxa"/>
            <w:vAlign w:val="center"/>
          </w:tcPr>
          <w:p w14:paraId="5E6CC7B5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Gates-Glidden </w:t>
            </w:r>
            <w:proofErr w:type="spellStart"/>
            <w:r w:rsidRPr="001F1A74">
              <w:rPr>
                <w:sz w:val="20"/>
                <w:szCs w:val="20"/>
              </w:rPr>
              <w:t>frez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seti</w:t>
            </w:r>
            <w:proofErr w:type="spellEnd"/>
            <w:r w:rsidRPr="001F1A74">
              <w:rPr>
                <w:sz w:val="20"/>
                <w:szCs w:val="20"/>
              </w:rPr>
              <w:t xml:space="preserve"> (#1-3)</w:t>
            </w:r>
          </w:p>
        </w:tc>
        <w:tc>
          <w:tcPr>
            <w:tcW w:w="1587" w:type="dxa"/>
            <w:vAlign w:val="center"/>
          </w:tcPr>
          <w:p w14:paraId="0E3659BA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set</w:t>
            </w:r>
          </w:p>
        </w:tc>
      </w:tr>
      <w:tr w:rsidR="001F1A74" w:rsidRPr="001F1A74" w14:paraId="7EAEE6A5" w14:textId="77777777">
        <w:trPr>
          <w:jc w:val="center"/>
        </w:trPr>
        <w:tc>
          <w:tcPr>
            <w:tcW w:w="5783" w:type="dxa"/>
            <w:vAlign w:val="center"/>
          </w:tcPr>
          <w:p w14:paraId="4E2BABC0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H-tipi </w:t>
            </w:r>
            <w:proofErr w:type="spellStart"/>
            <w:r w:rsidRPr="001F1A74">
              <w:rPr>
                <w:sz w:val="20"/>
                <w:szCs w:val="20"/>
              </w:rPr>
              <w:t>kanal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eğesi</w:t>
            </w:r>
            <w:proofErr w:type="spellEnd"/>
            <w:r w:rsidRPr="001F1A74">
              <w:rPr>
                <w:sz w:val="20"/>
                <w:szCs w:val="20"/>
              </w:rPr>
              <w:t xml:space="preserve"> (#15-40 </w:t>
            </w:r>
            <w:proofErr w:type="spellStart"/>
            <w:r w:rsidRPr="001F1A74">
              <w:rPr>
                <w:sz w:val="20"/>
                <w:szCs w:val="20"/>
              </w:rPr>
              <w:t>asorti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7C68B4D8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kutu</w:t>
            </w:r>
          </w:p>
        </w:tc>
      </w:tr>
      <w:tr w:rsidR="001F1A74" w:rsidRPr="001F1A74" w14:paraId="215E94B2" w14:textId="77777777">
        <w:trPr>
          <w:jc w:val="center"/>
        </w:trPr>
        <w:tc>
          <w:tcPr>
            <w:tcW w:w="5783" w:type="dxa"/>
            <w:vAlign w:val="center"/>
          </w:tcPr>
          <w:p w14:paraId="16D33231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H-tipi </w:t>
            </w:r>
            <w:proofErr w:type="spellStart"/>
            <w:r w:rsidRPr="001F1A74">
              <w:rPr>
                <w:sz w:val="20"/>
                <w:szCs w:val="20"/>
              </w:rPr>
              <w:t>kanal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eğesi</w:t>
            </w:r>
            <w:proofErr w:type="spellEnd"/>
            <w:r w:rsidRPr="001F1A74">
              <w:rPr>
                <w:sz w:val="20"/>
                <w:szCs w:val="20"/>
              </w:rPr>
              <w:t xml:space="preserve"> (#45-80 </w:t>
            </w:r>
            <w:proofErr w:type="spellStart"/>
            <w:r w:rsidRPr="001F1A74">
              <w:rPr>
                <w:sz w:val="20"/>
                <w:szCs w:val="20"/>
              </w:rPr>
              <w:t>asorti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3F394B28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kutu</w:t>
            </w:r>
          </w:p>
        </w:tc>
      </w:tr>
      <w:tr w:rsidR="001F1A74" w:rsidRPr="001F1A74" w14:paraId="79411947" w14:textId="77777777">
        <w:trPr>
          <w:jc w:val="center"/>
        </w:trPr>
        <w:tc>
          <w:tcPr>
            <w:tcW w:w="5783" w:type="dxa"/>
            <w:vAlign w:val="center"/>
          </w:tcPr>
          <w:p w14:paraId="447B3932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K-tipi </w:t>
            </w:r>
            <w:proofErr w:type="spellStart"/>
            <w:r w:rsidRPr="001F1A74">
              <w:rPr>
                <w:sz w:val="20"/>
                <w:szCs w:val="20"/>
              </w:rPr>
              <w:t>kanal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eğesi</w:t>
            </w:r>
            <w:proofErr w:type="spellEnd"/>
            <w:r w:rsidRPr="001F1A74">
              <w:rPr>
                <w:sz w:val="20"/>
                <w:szCs w:val="20"/>
              </w:rPr>
              <w:t xml:space="preserve"> (#10, </w:t>
            </w:r>
            <w:proofErr w:type="spellStart"/>
            <w:r w:rsidRPr="001F1A74">
              <w:rPr>
                <w:sz w:val="20"/>
                <w:szCs w:val="20"/>
              </w:rPr>
              <w:t>sorti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464E0669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2 kutu</w:t>
            </w:r>
          </w:p>
        </w:tc>
      </w:tr>
      <w:tr w:rsidR="001F1A74" w:rsidRPr="001F1A74" w14:paraId="32660FC1" w14:textId="77777777">
        <w:trPr>
          <w:jc w:val="center"/>
        </w:trPr>
        <w:tc>
          <w:tcPr>
            <w:tcW w:w="5783" w:type="dxa"/>
            <w:vAlign w:val="center"/>
          </w:tcPr>
          <w:p w14:paraId="5173B2C7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K-tipi </w:t>
            </w:r>
            <w:proofErr w:type="spellStart"/>
            <w:r w:rsidRPr="001F1A74">
              <w:rPr>
                <w:sz w:val="20"/>
                <w:szCs w:val="20"/>
              </w:rPr>
              <w:t>kanal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eğesi</w:t>
            </w:r>
            <w:proofErr w:type="spellEnd"/>
            <w:r w:rsidRPr="001F1A74">
              <w:rPr>
                <w:sz w:val="20"/>
                <w:szCs w:val="20"/>
              </w:rPr>
              <w:t xml:space="preserve"> (#15, </w:t>
            </w:r>
            <w:proofErr w:type="spellStart"/>
            <w:r w:rsidRPr="001F1A74">
              <w:rPr>
                <w:sz w:val="20"/>
                <w:szCs w:val="20"/>
              </w:rPr>
              <w:t>sorti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5E9E4B0B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2 kutu</w:t>
            </w:r>
          </w:p>
        </w:tc>
      </w:tr>
      <w:tr w:rsidR="001F1A74" w:rsidRPr="001F1A74" w14:paraId="423C4AE9" w14:textId="77777777">
        <w:trPr>
          <w:jc w:val="center"/>
        </w:trPr>
        <w:tc>
          <w:tcPr>
            <w:tcW w:w="5783" w:type="dxa"/>
            <w:vAlign w:val="center"/>
          </w:tcPr>
          <w:p w14:paraId="10771C55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K-tipi </w:t>
            </w:r>
            <w:proofErr w:type="spellStart"/>
            <w:r w:rsidRPr="001F1A74">
              <w:rPr>
                <w:sz w:val="20"/>
                <w:szCs w:val="20"/>
              </w:rPr>
              <w:t>kanal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eğesi</w:t>
            </w:r>
            <w:proofErr w:type="spellEnd"/>
            <w:r w:rsidRPr="001F1A74">
              <w:rPr>
                <w:sz w:val="20"/>
                <w:szCs w:val="20"/>
              </w:rPr>
              <w:t xml:space="preserve"> (#15-40 </w:t>
            </w:r>
            <w:proofErr w:type="spellStart"/>
            <w:r w:rsidRPr="001F1A74">
              <w:rPr>
                <w:sz w:val="20"/>
                <w:szCs w:val="20"/>
              </w:rPr>
              <w:t>asorti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4486ABB7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2 kutu</w:t>
            </w:r>
          </w:p>
        </w:tc>
      </w:tr>
      <w:tr w:rsidR="001F1A74" w:rsidRPr="001F1A74" w14:paraId="117FBD34" w14:textId="77777777">
        <w:trPr>
          <w:jc w:val="center"/>
        </w:trPr>
        <w:tc>
          <w:tcPr>
            <w:tcW w:w="5783" w:type="dxa"/>
            <w:vAlign w:val="center"/>
          </w:tcPr>
          <w:p w14:paraId="1E129B19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K-tipi </w:t>
            </w:r>
            <w:proofErr w:type="spellStart"/>
            <w:r w:rsidRPr="001F1A74">
              <w:rPr>
                <w:sz w:val="20"/>
                <w:szCs w:val="20"/>
              </w:rPr>
              <w:t>kanal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eğesi</w:t>
            </w:r>
            <w:proofErr w:type="spellEnd"/>
            <w:r w:rsidRPr="001F1A74">
              <w:rPr>
                <w:sz w:val="20"/>
                <w:szCs w:val="20"/>
              </w:rPr>
              <w:t xml:space="preserve"> (#45-80 </w:t>
            </w:r>
            <w:proofErr w:type="spellStart"/>
            <w:r w:rsidRPr="001F1A74">
              <w:rPr>
                <w:sz w:val="20"/>
                <w:szCs w:val="20"/>
              </w:rPr>
              <w:t>asorti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4AD4C860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kutu</w:t>
            </w:r>
          </w:p>
        </w:tc>
      </w:tr>
      <w:tr w:rsidR="001F1A74" w:rsidRPr="001F1A74" w14:paraId="1B8F2D03" w14:textId="77777777">
        <w:trPr>
          <w:jc w:val="center"/>
        </w:trPr>
        <w:tc>
          <w:tcPr>
            <w:tcW w:w="5783" w:type="dxa"/>
            <w:vAlign w:val="center"/>
          </w:tcPr>
          <w:p w14:paraId="6C8A3DD8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Uzun K-tipi </w:t>
            </w:r>
            <w:proofErr w:type="spellStart"/>
            <w:r w:rsidRPr="001F1A74">
              <w:rPr>
                <w:sz w:val="20"/>
                <w:szCs w:val="20"/>
              </w:rPr>
              <w:t>kanal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eğesi</w:t>
            </w:r>
            <w:proofErr w:type="spellEnd"/>
            <w:r w:rsidRPr="001F1A74">
              <w:rPr>
                <w:sz w:val="20"/>
                <w:szCs w:val="20"/>
              </w:rPr>
              <w:t xml:space="preserve"> (#15-40 asorti)</w:t>
            </w:r>
          </w:p>
        </w:tc>
        <w:tc>
          <w:tcPr>
            <w:tcW w:w="1587" w:type="dxa"/>
            <w:vAlign w:val="center"/>
          </w:tcPr>
          <w:p w14:paraId="0E736C07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kutu</w:t>
            </w:r>
          </w:p>
        </w:tc>
      </w:tr>
      <w:tr w:rsidR="001F1A74" w:rsidRPr="001F1A74" w14:paraId="2E2F3545" w14:textId="77777777">
        <w:trPr>
          <w:jc w:val="center"/>
        </w:trPr>
        <w:tc>
          <w:tcPr>
            <w:tcW w:w="5783" w:type="dxa"/>
            <w:vAlign w:val="center"/>
          </w:tcPr>
          <w:p w14:paraId="5EBE7B11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Gutta-</w:t>
            </w:r>
            <w:proofErr w:type="spellStart"/>
            <w:r w:rsidRPr="001F1A74">
              <w:rPr>
                <w:sz w:val="20"/>
                <w:szCs w:val="20"/>
              </w:rPr>
              <w:t>perka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konları</w:t>
            </w:r>
            <w:proofErr w:type="spellEnd"/>
            <w:r w:rsidRPr="001F1A74">
              <w:rPr>
                <w:sz w:val="20"/>
                <w:szCs w:val="20"/>
              </w:rPr>
              <w:t xml:space="preserve"> (#15-40 </w:t>
            </w:r>
            <w:proofErr w:type="spellStart"/>
            <w:r w:rsidRPr="001F1A74">
              <w:rPr>
                <w:sz w:val="20"/>
                <w:szCs w:val="20"/>
              </w:rPr>
              <w:t>asorti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4C84371B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2 kutu</w:t>
            </w:r>
          </w:p>
        </w:tc>
      </w:tr>
      <w:tr w:rsidR="001F1A74" w:rsidRPr="001F1A74" w14:paraId="52C1DBEA" w14:textId="77777777">
        <w:trPr>
          <w:jc w:val="center"/>
        </w:trPr>
        <w:tc>
          <w:tcPr>
            <w:tcW w:w="5783" w:type="dxa"/>
            <w:vAlign w:val="center"/>
          </w:tcPr>
          <w:p w14:paraId="641B50EF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Gutta-</w:t>
            </w:r>
            <w:proofErr w:type="spellStart"/>
            <w:r w:rsidRPr="001F1A74">
              <w:rPr>
                <w:sz w:val="20"/>
                <w:szCs w:val="20"/>
              </w:rPr>
              <w:t>perka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konları</w:t>
            </w:r>
            <w:proofErr w:type="spellEnd"/>
            <w:r w:rsidRPr="001F1A74">
              <w:rPr>
                <w:sz w:val="20"/>
                <w:szCs w:val="20"/>
              </w:rPr>
              <w:t xml:space="preserve"> (#45-80 </w:t>
            </w:r>
            <w:proofErr w:type="spellStart"/>
            <w:r w:rsidRPr="001F1A74">
              <w:rPr>
                <w:sz w:val="20"/>
                <w:szCs w:val="20"/>
              </w:rPr>
              <w:t>asorti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06FCDBDC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kutu</w:t>
            </w:r>
          </w:p>
        </w:tc>
      </w:tr>
      <w:tr w:rsidR="001F1A74" w:rsidRPr="001F1A74" w14:paraId="216BA704" w14:textId="77777777">
        <w:trPr>
          <w:jc w:val="center"/>
        </w:trPr>
        <w:tc>
          <w:tcPr>
            <w:tcW w:w="5783" w:type="dxa"/>
            <w:vAlign w:val="center"/>
          </w:tcPr>
          <w:p w14:paraId="721E7ABE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Kağıt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konlar</w:t>
            </w:r>
            <w:proofErr w:type="spellEnd"/>
            <w:r w:rsidRPr="001F1A74">
              <w:rPr>
                <w:sz w:val="20"/>
                <w:szCs w:val="20"/>
              </w:rPr>
              <w:t xml:space="preserve"> (Paper Point) (#15-40 asorti)</w:t>
            </w:r>
          </w:p>
        </w:tc>
        <w:tc>
          <w:tcPr>
            <w:tcW w:w="1587" w:type="dxa"/>
            <w:vAlign w:val="center"/>
          </w:tcPr>
          <w:p w14:paraId="1657C9F4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2 kutu</w:t>
            </w:r>
          </w:p>
        </w:tc>
      </w:tr>
      <w:tr w:rsidR="001F1A74" w:rsidRPr="001F1A74" w14:paraId="6112C418" w14:textId="77777777">
        <w:trPr>
          <w:jc w:val="center"/>
        </w:trPr>
        <w:tc>
          <w:tcPr>
            <w:tcW w:w="5783" w:type="dxa"/>
            <w:vAlign w:val="center"/>
          </w:tcPr>
          <w:p w14:paraId="39F30411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Kağıt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konlar</w:t>
            </w:r>
            <w:proofErr w:type="spellEnd"/>
            <w:r w:rsidRPr="001F1A74">
              <w:rPr>
                <w:sz w:val="20"/>
                <w:szCs w:val="20"/>
              </w:rPr>
              <w:t xml:space="preserve"> (Paper Point) (#45-80 asorti)</w:t>
            </w:r>
          </w:p>
        </w:tc>
        <w:tc>
          <w:tcPr>
            <w:tcW w:w="1587" w:type="dxa"/>
            <w:vAlign w:val="center"/>
          </w:tcPr>
          <w:p w14:paraId="3AEFE22F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kutu</w:t>
            </w:r>
          </w:p>
        </w:tc>
      </w:tr>
      <w:tr w:rsidR="001F1A74" w:rsidRPr="001F1A74" w14:paraId="2A4C6379" w14:textId="77777777">
        <w:trPr>
          <w:jc w:val="center"/>
        </w:trPr>
        <w:tc>
          <w:tcPr>
            <w:tcW w:w="5783" w:type="dxa"/>
            <w:vAlign w:val="center"/>
          </w:tcPr>
          <w:p w14:paraId="27F9C3C8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Finger spreader (</w:t>
            </w:r>
            <w:proofErr w:type="spellStart"/>
            <w:r w:rsidRPr="001F1A74">
              <w:rPr>
                <w:sz w:val="20"/>
                <w:szCs w:val="20"/>
              </w:rPr>
              <w:t>asorti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33D89B2F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set</w:t>
            </w:r>
          </w:p>
        </w:tc>
      </w:tr>
      <w:tr w:rsidR="001F1A74" w:rsidRPr="001F1A74" w14:paraId="34326826" w14:textId="77777777">
        <w:trPr>
          <w:jc w:val="center"/>
        </w:trPr>
        <w:tc>
          <w:tcPr>
            <w:tcW w:w="5783" w:type="dxa"/>
            <w:vAlign w:val="center"/>
          </w:tcPr>
          <w:p w14:paraId="4F90EC5A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Aerator </w:t>
            </w:r>
            <w:proofErr w:type="spellStart"/>
            <w:r w:rsidRPr="001F1A74">
              <w:rPr>
                <w:sz w:val="20"/>
                <w:szCs w:val="20"/>
              </w:rPr>
              <w:t>için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elmas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rond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frez</w:t>
            </w:r>
            <w:proofErr w:type="spellEnd"/>
            <w:r w:rsidRPr="001F1A74">
              <w:rPr>
                <w:sz w:val="20"/>
                <w:szCs w:val="20"/>
              </w:rPr>
              <w:t xml:space="preserve"> #14</w:t>
            </w:r>
          </w:p>
        </w:tc>
        <w:tc>
          <w:tcPr>
            <w:tcW w:w="1587" w:type="dxa"/>
            <w:vAlign w:val="center"/>
          </w:tcPr>
          <w:p w14:paraId="05C818E8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767CF4D3" w14:textId="77777777">
        <w:trPr>
          <w:jc w:val="center"/>
        </w:trPr>
        <w:tc>
          <w:tcPr>
            <w:tcW w:w="5783" w:type="dxa"/>
            <w:vAlign w:val="center"/>
          </w:tcPr>
          <w:p w14:paraId="0CD24184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Aerator </w:t>
            </w:r>
            <w:proofErr w:type="spellStart"/>
            <w:r w:rsidRPr="001F1A74">
              <w:rPr>
                <w:sz w:val="20"/>
                <w:szCs w:val="20"/>
              </w:rPr>
              <w:t>için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elmas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rond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frez</w:t>
            </w:r>
            <w:proofErr w:type="spellEnd"/>
            <w:r w:rsidRPr="001F1A74">
              <w:rPr>
                <w:sz w:val="20"/>
                <w:szCs w:val="20"/>
              </w:rPr>
              <w:t xml:space="preserve"> #18</w:t>
            </w:r>
          </w:p>
        </w:tc>
        <w:tc>
          <w:tcPr>
            <w:tcW w:w="1587" w:type="dxa"/>
            <w:vAlign w:val="center"/>
          </w:tcPr>
          <w:p w14:paraId="792811E8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7CDD28D9" w14:textId="77777777">
        <w:trPr>
          <w:jc w:val="center"/>
        </w:trPr>
        <w:tc>
          <w:tcPr>
            <w:tcW w:w="5783" w:type="dxa"/>
            <w:vAlign w:val="center"/>
          </w:tcPr>
          <w:p w14:paraId="32C943FB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Aerator </w:t>
            </w:r>
            <w:proofErr w:type="spellStart"/>
            <w:r w:rsidRPr="001F1A74">
              <w:rPr>
                <w:sz w:val="20"/>
                <w:szCs w:val="20"/>
              </w:rPr>
              <w:t>için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elmas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fissür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frez</w:t>
            </w:r>
            <w:proofErr w:type="spellEnd"/>
            <w:r w:rsidRPr="001F1A74">
              <w:rPr>
                <w:sz w:val="20"/>
                <w:szCs w:val="20"/>
              </w:rPr>
              <w:t xml:space="preserve"> #12</w:t>
            </w:r>
          </w:p>
        </w:tc>
        <w:tc>
          <w:tcPr>
            <w:tcW w:w="1587" w:type="dxa"/>
            <w:vAlign w:val="center"/>
          </w:tcPr>
          <w:p w14:paraId="6E41BB70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6677630B" w14:textId="77777777">
        <w:trPr>
          <w:jc w:val="center"/>
        </w:trPr>
        <w:tc>
          <w:tcPr>
            <w:tcW w:w="5783" w:type="dxa"/>
            <w:vAlign w:val="center"/>
          </w:tcPr>
          <w:p w14:paraId="4B74FF2C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Anguldruva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için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çelik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rond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frez</w:t>
            </w:r>
            <w:proofErr w:type="spellEnd"/>
            <w:r w:rsidRPr="001F1A74">
              <w:rPr>
                <w:sz w:val="20"/>
                <w:szCs w:val="20"/>
              </w:rPr>
              <w:t xml:space="preserve"> #14</w:t>
            </w:r>
          </w:p>
        </w:tc>
        <w:tc>
          <w:tcPr>
            <w:tcW w:w="1587" w:type="dxa"/>
            <w:vAlign w:val="center"/>
          </w:tcPr>
          <w:p w14:paraId="626E1C04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56E58FAE" w14:textId="77777777">
        <w:trPr>
          <w:jc w:val="center"/>
        </w:trPr>
        <w:tc>
          <w:tcPr>
            <w:tcW w:w="5783" w:type="dxa"/>
            <w:vAlign w:val="center"/>
          </w:tcPr>
          <w:p w14:paraId="0D1F8F31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Anguldruva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için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çelik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rond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frez</w:t>
            </w:r>
            <w:proofErr w:type="spellEnd"/>
            <w:r w:rsidRPr="001F1A74">
              <w:rPr>
                <w:sz w:val="20"/>
                <w:szCs w:val="20"/>
              </w:rPr>
              <w:t xml:space="preserve"> #18</w:t>
            </w:r>
          </w:p>
        </w:tc>
        <w:tc>
          <w:tcPr>
            <w:tcW w:w="1587" w:type="dxa"/>
            <w:vAlign w:val="center"/>
          </w:tcPr>
          <w:p w14:paraId="0EC4F763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1F177EF9" w14:textId="77777777">
        <w:trPr>
          <w:jc w:val="center"/>
        </w:trPr>
        <w:tc>
          <w:tcPr>
            <w:tcW w:w="5783" w:type="dxa"/>
            <w:vAlign w:val="center"/>
          </w:tcPr>
          <w:p w14:paraId="3FC5D855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Anguldruva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için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çelik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fissür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frez</w:t>
            </w:r>
            <w:proofErr w:type="spellEnd"/>
            <w:r w:rsidRPr="001F1A74">
              <w:rPr>
                <w:sz w:val="20"/>
                <w:szCs w:val="20"/>
              </w:rPr>
              <w:t xml:space="preserve"> #12</w:t>
            </w:r>
          </w:p>
        </w:tc>
        <w:tc>
          <w:tcPr>
            <w:tcW w:w="1587" w:type="dxa"/>
            <w:vAlign w:val="center"/>
          </w:tcPr>
          <w:p w14:paraId="240911B8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0D80FE65" w14:textId="77777777">
        <w:trPr>
          <w:jc w:val="center"/>
        </w:trPr>
        <w:tc>
          <w:tcPr>
            <w:tcW w:w="5783" w:type="dxa"/>
            <w:vAlign w:val="center"/>
          </w:tcPr>
          <w:p w14:paraId="636ECD4D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Endo-Z </w:t>
            </w:r>
            <w:proofErr w:type="spellStart"/>
            <w:r w:rsidRPr="001F1A74">
              <w:rPr>
                <w:sz w:val="20"/>
                <w:szCs w:val="20"/>
              </w:rPr>
              <w:t>frez</w:t>
            </w:r>
            <w:proofErr w:type="spellEnd"/>
          </w:p>
        </w:tc>
        <w:tc>
          <w:tcPr>
            <w:tcW w:w="1587" w:type="dxa"/>
            <w:vAlign w:val="center"/>
          </w:tcPr>
          <w:p w14:paraId="2CC701AE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2298E4B4" w14:textId="77777777">
        <w:trPr>
          <w:jc w:val="center"/>
        </w:trPr>
        <w:tc>
          <w:tcPr>
            <w:tcW w:w="5783" w:type="dxa"/>
            <w:vAlign w:val="center"/>
          </w:tcPr>
          <w:p w14:paraId="28AC2F6D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Uzun </w:t>
            </w:r>
            <w:proofErr w:type="spellStart"/>
            <w:r w:rsidRPr="001F1A74">
              <w:rPr>
                <w:sz w:val="20"/>
                <w:szCs w:val="20"/>
              </w:rPr>
              <w:t>şaftlı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rond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frez</w:t>
            </w:r>
            <w:proofErr w:type="spellEnd"/>
          </w:p>
        </w:tc>
        <w:tc>
          <w:tcPr>
            <w:tcW w:w="1587" w:type="dxa"/>
            <w:vAlign w:val="center"/>
          </w:tcPr>
          <w:p w14:paraId="70A42E0E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2D3E09E9" w14:textId="77777777">
        <w:trPr>
          <w:jc w:val="center"/>
        </w:trPr>
        <w:tc>
          <w:tcPr>
            <w:tcW w:w="5783" w:type="dxa"/>
            <w:vAlign w:val="center"/>
          </w:tcPr>
          <w:p w14:paraId="5E8A9060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İrrigasyon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enjektörü</w:t>
            </w:r>
            <w:proofErr w:type="spellEnd"/>
            <w:r w:rsidRPr="001F1A74">
              <w:rPr>
                <w:sz w:val="20"/>
                <w:szCs w:val="20"/>
              </w:rPr>
              <w:t xml:space="preserve"> (2-5 mL)</w:t>
            </w:r>
          </w:p>
        </w:tc>
        <w:tc>
          <w:tcPr>
            <w:tcW w:w="1587" w:type="dxa"/>
            <w:vAlign w:val="center"/>
          </w:tcPr>
          <w:p w14:paraId="04D19B8E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3 adet</w:t>
            </w:r>
          </w:p>
        </w:tc>
      </w:tr>
      <w:tr w:rsidR="001F1A74" w:rsidRPr="001F1A74" w14:paraId="0B0A64E8" w14:textId="77777777">
        <w:trPr>
          <w:jc w:val="center"/>
        </w:trPr>
        <w:tc>
          <w:tcPr>
            <w:tcW w:w="5783" w:type="dxa"/>
            <w:vAlign w:val="center"/>
          </w:tcPr>
          <w:p w14:paraId="400EFB66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Endodontik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irrigasyon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iğnesi</w:t>
            </w:r>
            <w:proofErr w:type="spellEnd"/>
            <w:r w:rsidRPr="001F1A74">
              <w:rPr>
                <w:sz w:val="20"/>
                <w:szCs w:val="20"/>
              </w:rPr>
              <w:t xml:space="preserve"> (</w:t>
            </w:r>
            <w:proofErr w:type="spellStart"/>
            <w:r w:rsidRPr="001F1A74">
              <w:rPr>
                <w:sz w:val="20"/>
                <w:szCs w:val="20"/>
              </w:rPr>
              <w:t>yan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açıklıklı</w:t>
            </w:r>
            <w:proofErr w:type="spellEnd"/>
            <w:r w:rsidRPr="001F1A74">
              <w:rPr>
                <w:sz w:val="20"/>
                <w:szCs w:val="20"/>
              </w:rPr>
              <w:t xml:space="preserve"> / side-vented)</w:t>
            </w:r>
          </w:p>
        </w:tc>
        <w:tc>
          <w:tcPr>
            <w:tcW w:w="1587" w:type="dxa"/>
            <w:vAlign w:val="center"/>
          </w:tcPr>
          <w:p w14:paraId="19CF4409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3 adet</w:t>
            </w:r>
          </w:p>
        </w:tc>
      </w:tr>
      <w:tr w:rsidR="001F1A74" w:rsidRPr="001F1A74" w14:paraId="39963B1C" w14:textId="77777777">
        <w:trPr>
          <w:jc w:val="center"/>
        </w:trPr>
        <w:tc>
          <w:tcPr>
            <w:tcW w:w="5783" w:type="dxa"/>
            <w:vAlign w:val="center"/>
          </w:tcPr>
          <w:p w14:paraId="28CDC790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Muşamba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örtü</w:t>
            </w:r>
            <w:proofErr w:type="spellEnd"/>
          </w:p>
        </w:tc>
        <w:tc>
          <w:tcPr>
            <w:tcW w:w="1587" w:type="dxa"/>
            <w:vAlign w:val="center"/>
          </w:tcPr>
          <w:p w14:paraId="796DAA63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46321633" w14:textId="77777777">
        <w:trPr>
          <w:jc w:val="center"/>
        </w:trPr>
        <w:tc>
          <w:tcPr>
            <w:tcW w:w="5783" w:type="dxa"/>
            <w:vAlign w:val="center"/>
          </w:tcPr>
          <w:p w14:paraId="5366795D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Plastik </w:t>
            </w:r>
            <w:proofErr w:type="spellStart"/>
            <w:r w:rsidRPr="001F1A74">
              <w:rPr>
                <w:sz w:val="20"/>
                <w:szCs w:val="20"/>
              </w:rPr>
              <w:t>bardak</w:t>
            </w:r>
            <w:proofErr w:type="spellEnd"/>
          </w:p>
        </w:tc>
        <w:tc>
          <w:tcPr>
            <w:tcW w:w="1587" w:type="dxa"/>
            <w:vAlign w:val="center"/>
          </w:tcPr>
          <w:p w14:paraId="1D4AB69C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2 adet</w:t>
            </w:r>
          </w:p>
        </w:tc>
      </w:tr>
      <w:tr w:rsidR="001F1A74" w:rsidRPr="001F1A74" w14:paraId="5A75556B" w14:textId="77777777">
        <w:trPr>
          <w:jc w:val="center"/>
        </w:trPr>
        <w:tc>
          <w:tcPr>
            <w:tcW w:w="5783" w:type="dxa"/>
            <w:vAlign w:val="center"/>
          </w:tcPr>
          <w:p w14:paraId="0A8A6F08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Sodyum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hipoklorit</w:t>
            </w:r>
            <w:proofErr w:type="spellEnd"/>
          </w:p>
        </w:tc>
        <w:tc>
          <w:tcPr>
            <w:tcW w:w="1587" w:type="dxa"/>
            <w:vAlign w:val="center"/>
          </w:tcPr>
          <w:p w14:paraId="7BD24AD6" w14:textId="00B39632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1 </w:t>
            </w:r>
            <w:proofErr w:type="spellStart"/>
            <w:r w:rsidRPr="001F1A74">
              <w:rPr>
                <w:sz w:val="20"/>
                <w:szCs w:val="20"/>
              </w:rPr>
              <w:t>şişe</w:t>
            </w:r>
            <w:proofErr w:type="spellEnd"/>
          </w:p>
        </w:tc>
      </w:tr>
      <w:tr w:rsidR="001F1A74" w:rsidRPr="001F1A74" w14:paraId="0667FE2D" w14:textId="77777777">
        <w:trPr>
          <w:jc w:val="center"/>
        </w:trPr>
        <w:tc>
          <w:tcPr>
            <w:tcW w:w="5783" w:type="dxa"/>
            <w:vAlign w:val="center"/>
          </w:tcPr>
          <w:p w14:paraId="625AC9A1" w14:textId="104354F4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Etil </w:t>
            </w:r>
            <w:proofErr w:type="spellStart"/>
            <w:r w:rsidRPr="001F1A74">
              <w:rPr>
                <w:sz w:val="20"/>
                <w:szCs w:val="20"/>
              </w:rPr>
              <w:t>alkol</w:t>
            </w:r>
            <w:proofErr w:type="spellEnd"/>
          </w:p>
        </w:tc>
        <w:tc>
          <w:tcPr>
            <w:tcW w:w="1587" w:type="dxa"/>
            <w:vAlign w:val="center"/>
          </w:tcPr>
          <w:p w14:paraId="4FF60492" w14:textId="48D1D670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1 </w:t>
            </w:r>
            <w:proofErr w:type="spellStart"/>
            <w:r w:rsidRPr="001F1A74">
              <w:rPr>
                <w:sz w:val="20"/>
                <w:szCs w:val="20"/>
              </w:rPr>
              <w:t>şişe</w:t>
            </w:r>
            <w:proofErr w:type="spellEnd"/>
          </w:p>
        </w:tc>
      </w:tr>
      <w:tr w:rsidR="001F1A74" w:rsidRPr="001F1A74" w14:paraId="189DC243" w14:textId="77777777">
        <w:trPr>
          <w:jc w:val="center"/>
        </w:trPr>
        <w:tc>
          <w:tcPr>
            <w:tcW w:w="5783" w:type="dxa"/>
            <w:vAlign w:val="center"/>
          </w:tcPr>
          <w:p w14:paraId="5E8EC66F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Pamuk </w:t>
            </w:r>
            <w:proofErr w:type="spellStart"/>
            <w:r w:rsidRPr="001F1A74">
              <w:rPr>
                <w:sz w:val="20"/>
                <w:szCs w:val="20"/>
              </w:rPr>
              <w:t>pelet</w:t>
            </w:r>
            <w:proofErr w:type="spellEnd"/>
          </w:p>
        </w:tc>
        <w:tc>
          <w:tcPr>
            <w:tcW w:w="1587" w:type="dxa"/>
            <w:vAlign w:val="center"/>
          </w:tcPr>
          <w:p w14:paraId="265F721C" w14:textId="2380804C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1 </w:t>
            </w:r>
            <w:proofErr w:type="spellStart"/>
            <w:r w:rsidRPr="001F1A74">
              <w:rPr>
                <w:sz w:val="20"/>
                <w:szCs w:val="20"/>
              </w:rPr>
              <w:t>paket</w:t>
            </w:r>
            <w:proofErr w:type="spellEnd"/>
          </w:p>
        </w:tc>
      </w:tr>
      <w:tr w:rsidR="001F1A74" w:rsidRPr="001F1A74" w14:paraId="07D2F698" w14:textId="77777777">
        <w:trPr>
          <w:jc w:val="center"/>
        </w:trPr>
        <w:tc>
          <w:tcPr>
            <w:tcW w:w="5783" w:type="dxa"/>
            <w:vAlign w:val="center"/>
          </w:tcPr>
          <w:p w14:paraId="773253E9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Rubber dam </w:t>
            </w:r>
            <w:proofErr w:type="spellStart"/>
            <w:r w:rsidRPr="001F1A74">
              <w:rPr>
                <w:sz w:val="20"/>
                <w:szCs w:val="20"/>
              </w:rPr>
              <w:t>seti</w:t>
            </w:r>
            <w:proofErr w:type="spellEnd"/>
          </w:p>
        </w:tc>
        <w:tc>
          <w:tcPr>
            <w:tcW w:w="1587" w:type="dxa"/>
            <w:vAlign w:val="center"/>
          </w:tcPr>
          <w:p w14:paraId="60CA0E19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set</w:t>
            </w:r>
          </w:p>
        </w:tc>
      </w:tr>
      <w:tr w:rsidR="001F1A74" w:rsidRPr="001F1A74" w14:paraId="3E24D19F" w14:textId="77777777">
        <w:trPr>
          <w:jc w:val="center"/>
        </w:trPr>
        <w:tc>
          <w:tcPr>
            <w:tcW w:w="5783" w:type="dxa"/>
            <w:vAlign w:val="center"/>
          </w:tcPr>
          <w:p w14:paraId="434ADC97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   - Rubber dam çerçevesi</w:t>
            </w:r>
          </w:p>
        </w:tc>
        <w:tc>
          <w:tcPr>
            <w:tcW w:w="1587" w:type="dxa"/>
            <w:vAlign w:val="center"/>
          </w:tcPr>
          <w:p w14:paraId="29FD6F9D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12220203" w14:textId="77777777">
        <w:trPr>
          <w:jc w:val="center"/>
        </w:trPr>
        <w:tc>
          <w:tcPr>
            <w:tcW w:w="5783" w:type="dxa"/>
            <w:vAlign w:val="center"/>
          </w:tcPr>
          <w:p w14:paraId="258A9535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   - Rubber dam delgeci (punch)</w:t>
            </w:r>
          </w:p>
        </w:tc>
        <w:tc>
          <w:tcPr>
            <w:tcW w:w="1587" w:type="dxa"/>
            <w:vAlign w:val="center"/>
          </w:tcPr>
          <w:p w14:paraId="508AE0EE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0E9BBF94" w14:textId="77777777">
        <w:trPr>
          <w:jc w:val="center"/>
        </w:trPr>
        <w:tc>
          <w:tcPr>
            <w:tcW w:w="5783" w:type="dxa"/>
            <w:vAlign w:val="center"/>
          </w:tcPr>
          <w:p w14:paraId="3DB3E9DB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   - Klemp pensi</w:t>
            </w:r>
          </w:p>
        </w:tc>
        <w:tc>
          <w:tcPr>
            <w:tcW w:w="1587" w:type="dxa"/>
            <w:vAlign w:val="center"/>
          </w:tcPr>
          <w:p w14:paraId="3A1F5C50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49161AC4" w14:textId="77777777">
        <w:trPr>
          <w:jc w:val="center"/>
        </w:trPr>
        <w:tc>
          <w:tcPr>
            <w:tcW w:w="5783" w:type="dxa"/>
            <w:vAlign w:val="center"/>
          </w:tcPr>
          <w:p w14:paraId="08114DD6" w14:textId="778605BE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   - Rubber dam </w:t>
            </w:r>
            <w:proofErr w:type="spellStart"/>
            <w:r w:rsidRPr="001F1A74">
              <w:rPr>
                <w:sz w:val="20"/>
                <w:szCs w:val="20"/>
              </w:rPr>
              <w:t>klempleri</w:t>
            </w:r>
            <w:proofErr w:type="spellEnd"/>
          </w:p>
        </w:tc>
        <w:tc>
          <w:tcPr>
            <w:tcW w:w="1587" w:type="dxa"/>
            <w:vAlign w:val="center"/>
          </w:tcPr>
          <w:p w14:paraId="1AE3BFA5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Asorti</w:t>
            </w:r>
          </w:p>
        </w:tc>
      </w:tr>
      <w:tr w:rsidR="001F1A74" w:rsidRPr="001F1A74" w14:paraId="6C461E63" w14:textId="77777777">
        <w:trPr>
          <w:jc w:val="center"/>
        </w:trPr>
        <w:tc>
          <w:tcPr>
            <w:tcW w:w="5783" w:type="dxa"/>
            <w:vAlign w:val="center"/>
          </w:tcPr>
          <w:p w14:paraId="700DA68B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   - Rubber dam lastiği</w:t>
            </w:r>
          </w:p>
        </w:tc>
        <w:tc>
          <w:tcPr>
            <w:tcW w:w="1587" w:type="dxa"/>
            <w:vAlign w:val="center"/>
          </w:tcPr>
          <w:p w14:paraId="56BB1E6D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paket</w:t>
            </w:r>
          </w:p>
        </w:tc>
      </w:tr>
      <w:tr w:rsidR="001F1A74" w:rsidRPr="001F1A74" w14:paraId="72BE029F" w14:textId="77777777">
        <w:trPr>
          <w:jc w:val="center"/>
        </w:trPr>
        <w:tc>
          <w:tcPr>
            <w:tcW w:w="5783" w:type="dxa"/>
            <w:vAlign w:val="center"/>
          </w:tcPr>
          <w:p w14:paraId="5908B952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Fantom </w:t>
            </w:r>
            <w:proofErr w:type="spellStart"/>
            <w:r w:rsidRPr="001F1A74">
              <w:rPr>
                <w:sz w:val="20"/>
                <w:szCs w:val="20"/>
              </w:rPr>
              <w:t>lastik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çene</w:t>
            </w:r>
            <w:proofErr w:type="spellEnd"/>
            <w:r w:rsidRPr="001F1A74">
              <w:rPr>
                <w:sz w:val="20"/>
                <w:szCs w:val="20"/>
              </w:rPr>
              <w:t xml:space="preserve"> (</w:t>
            </w:r>
            <w:proofErr w:type="spellStart"/>
            <w:r w:rsidRPr="001F1A74">
              <w:rPr>
                <w:sz w:val="20"/>
                <w:szCs w:val="20"/>
              </w:rPr>
              <w:t>Ermetal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3EBA5448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0589AAAA" w14:textId="77777777">
        <w:trPr>
          <w:jc w:val="center"/>
        </w:trPr>
        <w:tc>
          <w:tcPr>
            <w:tcW w:w="5783" w:type="dxa"/>
            <w:vAlign w:val="center"/>
          </w:tcPr>
          <w:p w14:paraId="7E7792FB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Fantom </w:t>
            </w:r>
            <w:proofErr w:type="spellStart"/>
            <w:r w:rsidRPr="001F1A74">
              <w:rPr>
                <w:sz w:val="20"/>
                <w:szCs w:val="20"/>
              </w:rPr>
              <w:t>çene</w:t>
            </w:r>
            <w:proofErr w:type="spellEnd"/>
            <w:r w:rsidRPr="001F1A74">
              <w:rPr>
                <w:sz w:val="20"/>
                <w:szCs w:val="20"/>
              </w:rPr>
              <w:t xml:space="preserve"> (</w:t>
            </w:r>
            <w:proofErr w:type="spellStart"/>
            <w:r w:rsidRPr="001F1A74">
              <w:rPr>
                <w:sz w:val="20"/>
                <w:szCs w:val="20"/>
              </w:rPr>
              <w:t>EduDent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veya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Ancorax</w:t>
            </w:r>
            <w:proofErr w:type="spellEnd"/>
            <w:r w:rsidRPr="001F1A74">
              <w:rPr>
                <w:sz w:val="20"/>
                <w:szCs w:val="20"/>
              </w:rPr>
              <w:t xml:space="preserve"> Prep)</w:t>
            </w:r>
          </w:p>
        </w:tc>
        <w:tc>
          <w:tcPr>
            <w:tcW w:w="1587" w:type="dxa"/>
            <w:vAlign w:val="center"/>
          </w:tcPr>
          <w:p w14:paraId="4C4EA5E3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2CDA19EE" w14:textId="77777777">
        <w:trPr>
          <w:jc w:val="center"/>
        </w:trPr>
        <w:tc>
          <w:tcPr>
            <w:tcW w:w="5783" w:type="dxa"/>
            <w:vAlign w:val="center"/>
          </w:tcPr>
          <w:p w14:paraId="0D64FE60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Fantom </w:t>
            </w:r>
            <w:proofErr w:type="spellStart"/>
            <w:r w:rsidRPr="001F1A74">
              <w:rPr>
                <w:sz w:val="20"/>
                <w:szCs w:val="20"/>
              </w:rPr>
              <w:t>çene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ile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uyumlu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diş</w:t>
            </w:r>
            <w:proofErr w:type="spellEnd"/>
            <w:r w:rsidRPr="001F1A74">
              <w:rPr>
                <w:sz w:val="20"/>
                <w:szCs w:val="20"/>
              </w:rPr>
              <w:t xml:space="preserve"> seti</w:t>
            </w:r>
          </w:p>
        </w:tc>
        <w:tc>
          <w:tcPr>
            <w:tcW w:w="1587" w:type="dxa"/>
            <w:vAlign w:val="center"/>
          </w:tcPr>
          <w:p w14:paraId="767F56B7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2 set</w:t>
            </w:r>
          </w:p>
        </w:tc>
      </w:tr>
      <w:tr w:rsidR="001F1A74" w:rsidRPr="001F1A74" w14:paraId="14B004ED" w14:textId="77777777">
        <w:trPr>
          <w:jc w:val="center"/>
        </w:trPr>
        <w:tc>
          <w:tcPr>
            <w:tcW w:w="5783" w:type="dxa"/>
            <w:vAlign w:val="center"/>
          </w:tcPr>
          <w:p w14:paraId="4621946E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Koruyucu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gözlük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veya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yüz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siperi</w:t>
            </w:r>
            <w:proofErr w:type="spellEnd"/>
          </w:p>
        </w:tc>
        <w:tc>
          <w:tcPr>
            <w:tcW w:w="1587" w:type="dxa"/>
            <w:vAlign w:val="center"/>
          </w:tcPr>
          <w:p w14:paraId="1148190E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65859BB8" w14:textId="77777777">
        <w:trPr>
          <w:jc w:val="center"/>
        </w:trPr>
        <w:tc>
          <w:tcPr>
            <w:tcW w:w="5783" w:type="dxa"/>
            <w:vAlign w:val="center"/>
          </w:tcPr>
          <w:p w14:paraId="3FB9C294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Ekskavatör</w:t>
            </w:r>
            <w:proofErr w:type="spellEnd"/>
          </w:p>
        </w:tc>
        <w:tc>
          <w:tcPr>
            <w:tcW w:w="1587" w:type="dxa"/>
            <w:vAlign w:val="center"/>
          </w:tcPr>
          <w:p w14:paraId="546A705F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3869FCDC" w14:textId="77777777">
        <w:trPr>
          <w:jc w:val="center"/>
        </w:trPr>
        <w:tc>
          <w:tcPr>
            <w:tcW w:w="5783" w:type="dxa"/>
            <w:vAlign w:val="center"/>
          </w:tcPr>
          <w:p w14:paraId="51B3CCFE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Ağız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spatülü</w:t>
            </w:r>
            <w:proofErr w:type="spellEnd"/>
          </w:p>
        </w:tc>
        <w:tc>
          <w:tcPr>
            <w:tcW w:w="1587" w:type="dxa"/>
            <w:vAlign w:val="center"/>
          </w:tcPr>
          <w:p w14:paraId="79CBFC5E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1E3E9D00" w14:textId="77777777">
        <w:trPr>
          <w:jc w:val="center"/>
        </w:trPr>
        <w:tc>
          <w:tcPr>
            <w:tcW w:w="5783" w:type="dxa"/>
            <w:vAlign w:val="center"/>
          </w:tcPr>
          <w:p w14:paraId="551647CE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Top </w:t>
            </w:r>
            <w:proofErr w:type="spellStart"/>
            <w:r w:rsidRPr="001F1A74">
              <w:rPr>
                <w:sz w:val="20"/>
                <w:szCs w:val="20"/>
              </w:rPr>
              <w:t>başlı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fulvar</w:t>
            </w:r>
            <w:proofErr w:type="spellEnd"/>
          </w:p>
        </w:tc>
        <w:tc>
          <w:tcPr>
            <w:tcW w:w="1587" w:type="dxa"/>
            <w:vAlign w:val="center"/>
          </w:tcPr>
          <w:p w14:paraId="52CD9967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6F4420EE" w14:textId="77777777">
        <w:trPr>
          <w:jc w:val="center"/>
        </w:trPr>
        <w:tc>
          <w:tcPr>
            <w:tcW w:w="5783" w:type="dxa"/>
            <w:vAlign w:val="center"/>
          </w:tcPr>
          <w:p w14:paraId="6319D0C8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 xml:space="preserve">Torch / </w:t>
            </w:r>
            <w:proofErr w:type="spellStart"/>
            <w:r w:rsidRPr="001F1A74">
              <w:rPr>
                <w:sz w:val="20"/>
                <w:szCs w:val="20"/>
              </w:rPr>
              <w:t>pürmüz</w:t>
            </w:r>
            <w:proofErr w:type="spellEnd"/>
          </w:p>
        </w:tc>
        <w:tc>
          <w:tcPr>
            <w:tcW w:w="1587" w:type="dxa"/>
            <w:vAlign w:val="center"/>
          </w:tcPr>
          <w:p w14:paraId="706B62F1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adet</w:t>
            </w:r>
          </w:p>
        </w:tc>
      </w:tr>
      <w:tr w:rsidR="001F1A74" w:rsidRPr="001F1A74" w14:paraId="055B2B5C" w14:textId="77777777">
        <w:trPr>
          <w:jc w:val="center"/>
        </w:trPr>
        <w:tc>
          <w:tcPr>
            <w:tcW w:w="5783" w:type="dxa"/>
            <w:vAlign w:val="center"/>
          </w:tcPr>
          <w:p w14:paraId="23B0414D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Epoksi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rezin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esaslı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kanal</w:t>
            </w:r>
            <w:proofErr w:type="spellEnd"/>
            <w:r w:rsidRPr="001F1A74">
              <w:rPr>
                <w:sz w:val="20"/>
                <w:szCs w:val="20"/>
              </w:rPr>
              <w:t xml:space="preserve"> </w:t>
            </w:r>
            <w:proofErr w:type="spellStart"/>
            <w:r w:rsidRPr="001F1A74">
              <w:rPr>
                <w:sz w:val="20"/>
                <w:szCs w:val="20"/>
              </w:rPr>
              <w:t>patı</w:t>
            </w:r>
            <w:proofErr w:type="spellEnd"/>
          </w:p>
        </w:tc>
        <w:tc>
          <w:tcPr>
            <w:tcW w:w="1587" w:type="dxa"/>
            <w:vAlign w:val="center"/>
          </w:tcPr>
          <w:p w14:paraId="3BC5DDBF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set</w:t>
            </w:r>
          </w:p>
        </w:tc>
      </w:tr>
      <w:tr w:rsidR="001F1A74" w:rsidRPr="001F1A74" w14:paraId="0CF2D46D" w14:textId="77777777">
        <w:trPr>
          <w:jc w:val="center"/>
        </w:trPr>
        <w:tc>
          <w:tcPr>
            <w:tcW w:w="5783" w:type="dxa"/>
            <w:vAlign w:val="center"/>
          </w:tcPr>
          <w:p w14:paraId="159B20C5" w14:textId="77777777" w:rsidR="001F1A74" w:rsidRPr="001F1A74" w:rsidRDefault="001F1A74">
            <w:pPr>
              <w:rPr>
                <w:sz w:val="20"/>
                <w:szCs w:val="20"/>
              </w:rPr>
            </w:pPr>
            <w:proofErr w:type="spellStart"/>
            <w:r w:rsidRPr="001F1A74">
              <w:rPr>
                <w:sz w:val="20"/>
                <w:szCs w:val="20"/>
              </w:rPr>
              <w:t>Lentülo</w:t>
            </w:r>
            <w:proofErr w:type="spellEnd"/>
            <w:r w:rsidRPr="001F1A74">
              <w:rPr>
                <w:sz w:val="20"/>
                <w:szCs w:val="20"/>
              </w:rPr>
              <w:t xml:space="preserve"> spiral (</w:t>
            </w:r>
            <w:proofErr w:type="spellStart"/>
            <w:r w:rsidRPr="001F1A74">
              <w:rPr>
                <w:sz w:val="20"/>
                <w:szCs w:val="20"/>
              </w:rPr>
              <w:t>asorti</w:t>
            </w:r>
            <w:proofErr w:type="spellEnd"/>
            <w:r w:rsidRPr="001F1A74">
              <w:rPr>
                <w:sz w:val="20"/>
                <w:szCs w:val="20"/>
              </w:rPr>
              <w:t>)</w:t>
            </w:r>
          </w:p>
        </w:tc>
        <w:tc>
          <w:tcPr>
            <w:tcW w:w="1587" w:type="dxa"/>
            <w:vAlign w:val="center"/>
          </w:tcPr>
          <w:p w14:paraId="7B44EFD1" w14:textId="77777777" w:rsidR="001F1A74" w:rsidRPr="001F1A74" w:rsidRDefault="001F1A74">
            <w:pPr>
              <w:rPr>
                <w:sz w:val="20"/>
                <w:szCs w:val="20"/>
              </w:rPr>
            </w:pPr>
            <w:r w:rsidRPr="001F1A74">
              <w:rPr>
                <w:sz w:val="20"/>
                <w:szCs w:val="20"/>
              </w:rPr>
              <w:t>1 kutu</w:t>
            </w:r>
          </w:p>
        </w:tc>
      </w:tr>
      <w:tr>
        <w:tc>
          <w:tcPr>
            <w:tcW w:type="dxa" w:w="5783"/>
          </w:tcPr>
          <w:p>
            <w:pPr>
              <w:spacing w:after="0"/>
            </w:pPr>
            <w:r>
              <w:rPr>
                <w:sz w:val="18"/>
              </w:rPr>
              <w:t>Çekilmiş dişler (keser, premolar ve molar)</w:t>
            </w:r>
          </w:p>
        </w:tc>
        <w:tc>
          <w:tcPr>
            <w:tcW w:type="dxa" w:w="1587"/>
          </w:tcPr>
          <w:p>
            <w:pPr>
              <w:spacing w:after="0"/>
            </w:pPr>
            <w:r>
              <w:rPr>
                <w:sz w:val="18"/>
              </w:rPr>
              <w:t>Uygun sayıda</w:t>
            </w:r>
          </w:p>
        </w:tc>
      </w:tr>
      <w:tr>
        <w:tc>
          <w:tcPr>
            <w:tcW w:type="dxa" w:w="5783"/>
          </w:tcPr>
          <w:p>
            <w:pPr>
              <w:spacing w:after="0"/>
            </w:pPr>
            <w:r>
              <w:rPr>
                <w:sz w:val="18"/>
              </w:rPr>
              <w:t>Alçı</w:t>
            </w:r>
          </w:p>
        </w:tc>
        <w:tc>
          <w:tcPr>
            <w:tcW w:type="dxa" w:w="1587"/>
          </w:tcPr>
          <w:p>
            <w:pPr>
              <w:spacing w:after="0"/>
            </w:pPr>
            <w:r>
              <w:rPr>
                <w:sz w:val="18"/>
              </w:rPr>
              <w:t>1 paket</w:t>
            </w:r>
          </w:p>
        </w:tc>
      </w:tr>
      <w:tr>
        <w:tc>
          <w:tcPr>
            <w:tcW w:type="dxa" w:w="5783"/>
          </w:tcPr>
          <w:p>
            <w:pPr>
              <w:spacing w:after="0"/>
            </w:pPr>
            <w:r>
              <w:rPr>
                <w:sz w:val="18"/>
              </w:rPr>
              <w:t>Alçı karıştırma kabı</w:t>
            </w:r>
          </w:p>
        </w:tc>
        <w:tc>
          <w:tcPr>
            <w:tcW w:type="dxa" w:w="1587"/>
          </w:tcPr>
          <w:p>
            <w:pPr>
              <w:spacing w:after="0"/>
            </w:pPr>
            <w:r>
              <w:rPr>
                <w:sz w:val="18"/>
              </w:rPr>
              <w:t>1 adet</w:t>
            </w:r>
          </w:p>
        </w:tc>
      </w:tr>
      <w:tr>
        <w:tc>
          <w:tcPr>
            <w:tcW w:type="dxa" w:w="5783"/>
          </w:tcPr>
          <w:p>
            <w:pPr>
              <w:spacing w:after="0"/>
            </w:pPr>
            <w:r>
              <w:rPr>
                <w:sz w:val="18"/>
              </w:rPr>
              <w:t>Alçı spatülü</w:t>
            </w:r>
          </w:p>
        </w:tc>
        <w:tc>
          <w:tcPr>
            <w:tcW w:type="dxa" w:w="1587"/>
          </w:tcPr>
          <w:p>
            <w:pPr>
              <w:spacing w:after="0"/>
            </w:pPr>
            <w:r>
              <w:rPr>
                <w:sz w:val="18"/>
              </w:rPr>
              <w:t>1 adet</w:t>
            </w:r>
          </w:p>
        </w:tc>
      </w:tr>
      <w:tr>
        <w:tc>
          <w:tcPr>
            <w:tcW w:type="dxa" w:w="5783"/>
          </w:tcPr>
          <w:p>
            <w:pPr>
              <w:spacing w:after="0"/>
            </w:pPr>
            <w:r>
              <w:rPr>
                <w:sz w:val="18"/>
              </w:rPr>
              <w:t>Gömme işlemi için uygun kalıp</w:t>
            </w:r>
          </w:p>
        </w:tc>
        <w:tc>
          <w:tcPr>
            <w:tcW w:type="dxa" w:w="1587"/>
          </w:tcPr>
          <w:p>
            <w:pPr>
              <w:spacing w:after="0"/>
            </w:pPr>
            <w:r>
              <w:rPr>
                <w:sz w:val="18"/>
              </w:rPr>
              <w:t>1 adet</w:t>
            </w:r>
          </w:p>
        </w:tc>
      </w:tr>
    </w:tbl>
    <w:p w14:paraId="48ED97E2" w14:textId="55FD0EBF" w:rsidR="001F1A74" w:rsidRPr="001F1A74" w:rsidRDefault="001F1A74" w:rsidP="001F1A74">
      <w:pPr>
        <w:spacing w:before="120"/>
        <w:rPr>
          <w:b/>
          <w:lang w:val="tr-TR"/>
        </w:rPr>
      </w:pPr>
      <w:r w:rsidRPr="001F1A74">
        <w:rPr>
          <w:b/>
          <w:bCs/>
          <w:lang w:val="tr-TR"/>
        </w:rPr>
        <w:lastRenderedPageBreak/>
        <w:t>NOTLAR</w:t>
      </w:r>
    </w:p>
    <w:p w14:paraId="5DE89509" w14:textId="77777777" w:rsidR="001F1A74" w:rsidRPr="001F1A74" w:rsidRDefault="001F1A74" w:rsidP="001F1A74">
      <w:pPr>
        <w:numPr>
          <w:ilvl w:val="0"/>
          <w:numId w:val="10"/>
        </w:numPr>
        <w:spacing w:before="120"/>
        <w:rPr>
          <w:lang w:val="tr-TR"/>
        </w:rPr>
      </w:pPr>
      <w:proofErr w:type="spellStart"/>
      <w:r w:rsidRPr="001F1A74">
        <w:rPr>
          <w:lang w:val="tr-TR"/>
        </w:rPr>
        <w:t>Rubber</w:t>
      </w:r>
      <w:proofErr w:type="spellEnd"/>
      <w:r w:rsidRPr="001F1A74">
        <w:rPr>
          <w:lang w:val="tr-TR"/>
        </w:rPr>
        <w:t xml:space="preserve"> dam seti; </w:t>
      </w:r>
      <w:proofErr w:type="spellStart"/>
      <w:r w:rsidRPr="001F1A74">
        <w:rPr>
          <w:lang w:val="tr-TR"/>
        </w:rPr>
        <w:t>rubber</w:t>
      </w:r>
      <w:proofErr w:type="spellEnd"/>
      <w:r w:rsidRPr="001F1A74">
        <w:rPr>
          <w:lang w:val="tr-TR"/>
        </w:rPr>
        <w:t xml:space="preserve"> dam çerçevesi, </w:t>
      </w:r>
      <w:proofErr w:type="spellStart"/>
      <w:r w:rsidRPr="001F1A74">
        <w:rPr>
          <w:lang w:val="tr-TR"/>
        </w:rPr>
        <w:t>rubber</w:t>
      </w:r>
      <w:proofErr w:type="spellEnd"/>
      <w:r w:rsidRPr="001F1A74">
        <w:rPr>
          <w:lang w:val="tr-TR"/>
        </w:rPr>
        <w:t xml:space="preserve"> dam </w:t>
      </w:r>
      <w:proofErr w:type="spellStart"/>
      <w:r w:rsidRPr="001F1A74">
        <w:rPr>
          <w:lang w:val="tr-TR"/>
        </w:rPr>
        <w:t>delgeci</w:t>
      </w:r>
      <w:proofErr w:type="spellEnd"/>
      <w:r w:rsidRPr="001F1A74">
        <w:rPr>
          <w:lang w:val="tr-TR"/>
        </w:rPr>
        <w:t xml:space="preserve"> (</w:t>
      </w:r>
      <w:proofErr w:type="spellStart"/>
      <w:r w:rsidRPr="001F1A74">
        <w:rPr>
          <w:lang w:val="tr-TR"/>
        </w:rPr>
        <w:t>punch</w:t>
      </w:r>
      <w:proofErr w:type="spellEnd"/>
      <w:r w:rsidRPr="001F1A74">
        <w:rPr>
          <w:lang w:val="tr-TR"/>
        </w:rPr>
        <w:t xml:space="preserve">), </w:t>
      </w:r>
      <w:proofErr w:type="spellStart"/>
      <w:r w:rsidRPr="001F1A74">
        <w:rPr>
          <w:lang w:val="tr-TR"/>
        </w:rPr>
        <w:t>klemp</w:t>
      </w:r>
      <w:proofErr w:type="spellEnd"/>
      <w:r w:rsidRPr="001F1A74">
        <w:rPr>
          <w:lang w:val="tr-TR"/>
        </w:rPr>
        <w:t xml:space="preserve"> pensi, uygun boylarda/asorti </w:t>
      </w:r>
      <w:proofErr w:type="spellStart"/>
      <w:r w:rsidRPr="001F1A74">
        <w:rPr>
          <w:lang w:val="tr-TR"/>
        </w:rPr>
        <w:t>rubber</w:t>
      </w:r>
      <w:proofErr w:type="spellEnd"/>
      <w:r w:rsidRPr="001F1A74">
        <w:rPr>
          <w:lang w:val="tr-TR"/>
        </w:rPr>
        <w:t xml:space="preserve"> dam </w:t>
      </w:r>
      <w:proofErr w:type="spellStart"/>
      <w:r w:rsidRPr="001F1A74">
        <w:rPr>
          <w:lang w:val="tr-TR"/>
        </w:rPr>
        <w:t>klempi</w:t>
      </w:r>
      <w:proofErr w:type="spellEnd"/>
      <w:r w:rsidRPr="001F1A74">
        <w:rPr>
          <w:lang w:val="tr-TR"/>
        </w:rPr>
        <w:t xml:space="preserve"> ve </w:t>
      </w:r>
      <w:proofErr w:type="spellStart"/>
      <w:r w:rsidRPr="001F1A74">
        <w:rPr>
          <w:lang w:val="tr-TR"/>
        </w:rPr>
        <w:t>rubber</w:t>
      </w:r>
      <w:proofErr w:type="spellEnd"/>
      <w:r w:rsidRPr="001F1A74">
        <w:rPr>
          <w:lang w:val="tr-TR"/>
        </w:rPr>
        <w:t xml:space="preserve"> dam lastiğini içermelidir. </w:t>
      </w:r>
    </w:p>
    <w:p w14:paraId="3EAA759A" w14:textId="63CE0666" w:rsidR="001F1A74" w:rsidRPr="001F1A74" w:rsidRDefault="001F1A74" w:rsidP="001F1A74">
      <w:pPr>
        <w:numPr>
          <w:ilvl w:val="0"/>
          <w:numId w:val="10"/>
        </w:numPr>
        <w:spacing w:before="120"/>
        <w:rPr>
          <w:lang w:val="tr-TR"/>
        </w:rPr>
      </w:pPr>
      <w:r w:rsidRPr="001F1A74">
        <w:rPr>
          <w:lang w:val="tr-TR"/>
        </w:rPr>
        <w:t xml:space="preserve">Fantom lastik çene </w:t>
      </w:r>
      <w:proofErr w:type="spellStart"/>
      <w:r w:rsidRPr="001F1A74">
        <w:rPr>
          <w:b/>
          <w:bCs/>
          <w:lang w:val="tr-TR"/>
        </w:rPr>
        <w:t>Ermetal</w:t>
      </w:r>
      <w:proofErr w:type="spellEnd"/>
      <w:r w:rsidRPr="001F1A74">
        <w:rPr>
          <w:b/>
          <w:bCs/>
          <w:lang w:val="tr-TR"/>
        </w:rPr>
        <w:t xml:space="preserve"> </w:t>
      </w:r>
      <w:r w:rsidRPr="001F1A74">
        <w:rPr>
          <w:lang w:val="tr-TR"/>
        </w:rPr>
        <w:t xml:space="preserve">marka </w:t>
      </w:r>
      <w:r>
        <w:rPr>
          <w:lang w:val="tr-TR"/>
        </w:rPr>
        <w:t>olacaktır.</w:t>
      </w:r>
    </w:p>
    <w:p w14:paraId="2C6E6E09" w14:textId="77777777" w:rsidR="001F1A74" w:rsidRPr="001F1A74" w:rsidRDefault="001F1A74" w:rsidP="001F1A74">
      <w:pPr>
        <w:numPr>
          <w:ilvl w:val="0"/>
          <w:numId w:val="10"/>
        </w:numPr>
        <w:spacing w:before="120"/>
        <w:rPr>
          <w:lang w:val="tr-TR"/>
        </w:rPr>
      </w:pPr>
      <w:r w:rsidRPr="001F1A74">
        <w:rPr>
          <w:lang w:val="tr-TR"/>
        </w:rPr>
        <w:t xml:space="preserve">Fantom çene için </w:t>
      </w:r>
      <w:proofErr w:type="spellStart"/>
      <w:r w:rsidRPr="001F1A74">
        <w:rPr>
          <w:b/>
          <w:bCs/>
          <w:lang w:val="tr-TR"/>
        </w:rPr>
        <w:t>EduDent</w:t>
      </w:r>
      <w:proofErr w:type="spellEnd"/>
      <w:r w:rsidRPr="001F1A74">
        <w:rPr>
          <w:b/>
          <w:bCs/>
          <w:lang w:val="tr-TR"/>
        </w:rPr>
        <w:t xml:space="preserve"> </w:t>
      </w:r>
      <w:r w:rsidRPr="001F1A74">
        <w:rPr>
          <w:lang w:val="tr-TR"/>
        </w:rPr>
        <w:t xml:space="preserve">veya </w:t>
      </w:r>
      <w:proofErr w:type="spellStart"/>
      <w:r w:rsidRPr="001F1A74">
        <w:rPr>
          <w:b/>
          <w:bCs/>
          <w:lang w:val="tr-TR"/>
        </w:rPr>
        <w:t>Ancorax</w:t>
      </w:r>
      <w:proofErr w:type="spellEnd"/>
      <w:r w:rsidRPr="001F1A74">
        <w:rPr>
          <w:b/>
          <w:bCs/>
          <w:lang w:val="tr-TR"/>
        </w:rPr>
        <w:t xml:space="preserve"> </w:t>
      </w:r>
      <w:proofErr w:type="spellStart"/>
      <w:r w:rsidRPr="001F1A74">
        <w:rPr>
          <w:b/>
          <w:bCs/>
          <w:lang w:val="tr-TR"/>
        </w:rPr>
        <w:t>Prep</w:t>
      </w:r>
      <w:proofErr w:type="spellEnd"/>
      <w:r w:rsidRPr="001F1A74">
        <w:rPr>
          <w:lang w:val="tr-TR"/>
        </w:rPr>
        <w:t xml:space="preserve"> markalarından biri tercih edilecektir. Preklinik uygulamalarında standardizasyon ve materyal uyumluluğunun sağlanması amacıyla tüm öğrencilerin aynı marka fantom çene kullanması gerekmektedir. </w:t>
      </w:r>
    </w:p>
    <w:p w14:paraId="238027FD" w14:textId="77777777" w:rsidR="001F1A74" w:rsidRPr="001F1A74" w:rsidRDefault="001F1A74" w:rsidP="001F1A74">
      <w:pPr>
        <w:numPr>
          <w:ilvl w:val="0"/>
          <w:numId w:val="10"/>
        </w:numPr>
        <w:spacing w:before="120"/>
        <w:rPr>
          <w:lang w:val="tr-TR"/>
        </w:rPr>
      </w:pPr>
      <w:r w:rsidRPr="001F1A74">
        <w:rPr>
          <w:lang w:val="tr-TR"/>
        </w:rPr>
        <w:t>Fantom diş setleri, tercih edilen fantom çene sistemiyle uyumlu olmalıdır.</w:t>
      </w:r>
    </w:p>
    <w:p w14:paraId="5ACC0E32" w14:textId="068ACACA" w:rsidR="006E1635" w:rsidRDefault="006E1635">
      <w:pPr>
        <w:spacing w:before="120"/>
      </w:pPr>
    </w:p>
    <w:p w14:paraId="6E65053F" w14:textId="77777777" w:rsidR="001F1A74" w:rsidRDefault="001F1A74">
      <w:pPr>
        <w:spacing w:before="120"/>
      </w:pPr>
    </w:p>
    <w:p>
      <w:r>
        <w:rPr>
          <w:sz w:val="20"/>
        </w:rPr>
        <w:t>5. Çekilmiş dişler alçıya gömülerek kök kanal tedavisi uygulamalarında kullanılacaktır.</w:t>
      </w:r>
    </w:p>
    <w:p w14:paraId="4435DBB8" w14:textId="70A17139" w:rsidR="001F1A74" w:rsidRDefault="001F1A74" w:rsidP="001F1A74">
      <w:pPr>
        <w:spacing w:before="120"/>
        <w:ind w:left="5040" w:firstLine="720"/>
      </w:pPr>
      <w:r>
        <w:t xml:space="preserve">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Işınsu Atalay </w:t>
      </w:r>
    </w:p>
    <w:p w14:paraId="132EF180" w14:textId="1370FCE6" w:rsidR="001F1A74" w:rsidRDefault="001F1A74" w:rsidP="001F1A74">
      <w:pPr>
        <w:spacing w:before="120"/>
        <w:ind w:left="5040" w:firstLine="720"/>
      </w:pPr>
      <w:proofErr w:type="spellStart"/>
      <w:r>
        <w:t>Endodonti</w:t>
      </w:r>
      <w:proofErr w:type="spellEnd"/>
      <w:r>
        <w:t xml:space="preserve"> </w:t>
      </w:r>
      <w:proofErr w:type="spellStart"/>
      <w:r>
        <w:t>Anabilim</w:t>
      </w:r>
      <w:proofErr w:type="spellEnd"/>
      <w:r>
        <w:t xml:space="preserve"> </w:t>
      </w:r>
      <w:proofErr w:type="spellStart"/>
      <w:r>
        <w:t>Dalı</w:t>
      </w:r>
      <w:proofErr w:type="spellEnd"/>
      <w:r>
        <w:t xml:space="preserve"> </w:t>
      </w:r>
      <w:proofErr w:type="spellStart"/>
      <w:r>
        <w:t>Başkanı</w:t>
      </w:r>
      <w:proofErr w:type="spellEnd"/>
      <w:r>
        <w:t xml:space="preserve"> </w:t>
      </w:r>
    </w:p>
    <w:sectPr w:rsidR="001F1A74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6B1BA5"/>
    <w:multiLevelType w:val="multilevel"/>
    <w:tmpl w:val="5FE6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5689044">
    <w:abstractNumId w:val="8"/>
  </w:num>
  <w:num w:numId="2" w16cid:durableId="1419516980">
    <w:abstractNumId w:val="6"/>
  </w:num>
  <w:num w:numId="3" w16cid:durableId="1268658576">
    <w:abstractNumId w:val="5"/>
  </w:num>
  <w:num w:numId="4" w16cid:durableId="947465145">
    <w:abstractNumId w:val="4"/>
  </w:num>
  <w:num w:numId="5" w16cid:durableId="2074695282">
    <w:abstractNumId w:val="7"/>
  </w:num>
  <w:num w:numId="6" w16cid:durableId="1056005627">
    <w:abstractNumId w:val="3"/>
  </w:num>
  <w:num w:numId="7" w16cid:durableId="1679388860">
    <w:abstractNumId w:val="2"/>
  </w:num>
  <w:num w:numId="8" w16cid:durableId="707534545">
    <w:abstractNumId w:val="1"/>
  </w:num>
  <w:num w:numId="9" w16cid:durableId="2114393171">
    <w:abstractNumId w:val="0"/>
  </w:num>
  <w:num w:numId="10" w16cid:durableId="16072734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1A74"/>
    <w:rsid w:val="0029639D"/>
    <w:rsid w:val="00326F90"/>
    <w:rsid w:val="004E5234"/>
    <w:rsid w:val="006E163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7A3EBF"/>
  <w14:defaultImageDpi w14:val="300"/>
  <w15:docId w15:val="{60135ED1-7686-4E95-9DA5-465562AD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1F1A7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Işınsu Atalay</cp:lastModifiedBy>
  <cp:revision>2</cp:revision>
  <dcterms:created xsi:type="dcterms:W3CDTF">2013-12-23T23:15:00Z</dcterms:created>
  <dcterms:modified xsi:type="dcterms:W3CDTF">2026-08-13T10:45:00Z</dcterms:modified>
  <cp:category/>
</cp:coreProperties>
</file>