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F9FA8A" w14:textId="77777777" w:rsidR="00427F40" w:rsidRPr="00822DE6" w:rsidRDefault="006E66FD">
      <w:pPr>
        <w:spacing w:before="200" w:after="60" w:line="276" w:lineRule="auto"/>
        <w:jc w:val="center"/>
        <w:rPr>
          <w:rFonts w:ascii="Times New Roman" w:hAnsi="Times New Roman" w:cs="Times New Roman"/>
          <w:sz w:val="28"/>
          <w:szCs w:val="24"/>
        </w:rPr>
      </w:pPr>
      <w:r w:rsidRPr="00822DE6">
        <w:rPr>
          <w:rFonts w:ascii="Times New Roman" w:hAnsi="Times New Roman" w:cs="Times New Roman"/>
          <w:b/>
          <w:bCs/>
          <w:sz w:val="28"/>
          <w:szCs w:val="24"/>
        </w:rPr>
        <w:t>YOZGAT BOZOK ÜNİVERSİTESİ</w:t>
      </w:r>
    </w:p>
    <w:p w14:paraId="4E0D5806" w14:textId="77777777" w:rsidR="00427F40" w:rsidRPr="00822DE6" w:rsidRDefault="006E66FD">
      <w:pPr>
        <w:spacing w:after="60" w:line="276" w:lineRule="auto"/>
        <w:jc w:val="center"/>
        <w:rPr>
          <w:rFonts w:ascii="Times New Roman" w:hAnsi="Times New Roman" w:cs="Times New Roman"/>
          <w:sz w:val="28"/>
          <w:szCs w:val="24"/>
        </w:rPr>
      </w:pPr>
      <w:r w:rsidRPr="00822DE6">
        <w:rPr>
          <w:rFonts w:ascii="Times New Roman" w:hAnsi="Times New Roman" w:cs="Times New Roman"/>
          <w:b/>
          <w:bCs/>
          <w:sz w:val="28"/>
          <w:szCs w:val="24"/>
        </w:rPr>
        <w:t>SAĞLIK BİLİMLERİ FAKÜLTESİ</w:t>
      </w:r>
    </w:p>
    <w:p w14:paraId="70F6BA7D" w14:textId="77777777" w:rsidR="00427F40" w:rsidRDefault="006E66FD">
      <w:pPr>
        <w:spacing w:after="60" w:line="276" w:lineRule="auto"/>
        <w:jc w:val="center"/>
        <w:rPr>
          <w:rFonts w:ascii="Times New Roman" w:hAnsi="Times New Roman" w:cs="Times New Roman"/>
          <w:b/>
          <w:bCs/>
          <w:sz w:val="28"/>
          <w:szCs w:val="24"/>
        </w:rPr>
      </w:pPr>
      <w:r w:rsidRPr="00822DE6">
        <w:rPr>
          <w:rFonts w:ascii="Times New Roman" w:hAnsi="Times New Roman" w:cs="Times New Roman"/>
          <w:b/>
          <w:bCs/>
          <w:sz w:val="28"/>
          <w:szCs w:val="24"/>
        </w:rPr>
        <w:t>HEMŞİRELİK BÖLÜMÜ</w:t>
      </w:r>
    </w:p>
    <w:p w14:paraId="445D4538" w14:textId="77777777" w:rsidR="00822DE6" w:rsidRPr="00822DE6" w:rsidRDefault="00822DE6">
      <w:pPr>
        <w:spacing w:after="60" w:line="276" w:lineRule="auto"/>
        <w:jc w:val="center"/>
        <w:rPr>
          <w:rFonts w:ascii="Times New Roman" w:hAnsi="Times New Roman" w:cs="Times New Roman"/>
          <w:sz w:val="28"/>
          <w:szCs w:val="24"/>
        </w:rPr>
      </w:pPr>
    </w:p>
    <w:p w14:paraId="49356044" w14:textId="77777777" w:rsidR="00427F40" w:rsidRPr="00822DE6" w:rsidRDefault="00822DE6">
      <w:pPr>
        <w:spacing w:after="240" w:line="276" w:lineRule="auto"/>
        <w:jc w:val="center"/>
        <w:rPr>
          <w:rFonts w:ascii="Times New Roman" w:hAnsi="Times New Roman" w:cs="Times New Roman"/>
          <w:sz w:val="28"/>
          <w:szCs w:val="24"/>
        </w:rPr>
      </w:pPr>
      <w:r>
        <w:rPr>
          <w:rFonts w:ascii="Times New Roman" w:hAnsi="Times New Roman" w:cs="Times New Roman"/>
          <w:b/>
          <w:bCs/>
          <w:sz w:val="28"/>
          <w:szCs w:val="24"/>
        </w:rPr>
        <w:t>2026</w:t>
      </w:r>
      <w:r w:rsidR="006E66FD" w:rsidRPr="00822DE6">
        <w:rPr>
          <w:rFonts w:ascii="Times New Roman" w:hAnsi="Times New Roman" w:cs="Times New Roman"/>
          <w:b/>
          <w:bCs/>
          <w:sz w:val="28"/>
          <w:szCs w:val="24"/>
        </w:rPr>
        <w:t>-202</w:t>
      </w:r>
      <w:r>
        <w:rPr>
          <w:rFonts w:ascii="Times New Roman" w:hAnsi="Times New Roman" w:cs="Times New Roman"/>
          <w:b/>
          <w:bCs/>
          <w:sz w:val="28"/>
          <w:szCs w:val="24"/>
        </w:rPr>
        <w:t>7</w:t>
      </w:r>
      <w:r w:rsidR="006E66FD" w:rsidRPr="00822DE6">
        <w:rPr>
          <w:rFonts w:ascii="Times New Roman" w:hAnsi="Times New Roman" w:cs="Times New Roman"/>
          <w:b/>
          <w:bCs/>
          <w:sz w:val="28"/>
          <w:szCs w:val="24"/>
        </w:rPr>
        <w:t xml:space="preserve"> EĞİTİM ÖĞRETİM YILI</w:t>
      </w:r>
    </w:p>
    <w:p w14:paraId="1FBAF243" w14:textId="51A35C5A" w:rsidR="00427F40" w:rsidRPr="00822DE6" w:rsidRDefault="00374316">
      <w:pPr>
        <w:spacing w:after="40" w:line="276" w:lineRule="auto"/>
        <w:jc w:val="center"/>
        <w:rPr>
          <w:rFonts w:ascii="Times New Roman" w:hAnsi="Times New Roman" w:cs="Times New Roman"/>
          <w:sz w:val="28"/>
          <w:szCs w:val="24"/>
        </w:rPr>
      </w:pPr>
      <w:r>
        <w:rPr>
          <w:rFonts w:ascii="Times New Roman" w:hAnsi="Times New Roman" w:cs="Times New Roman"/>
          <w:b/>
          <w:bCs/>
          <w:sz w:val="28"/>
          <w:szCs w:val="24"/>
        </w:rPr>
        <w:t>FARMAKOLOJİ</w:t>
      </w:r>
    </w:p>
    <w:p w14:paraId="61ECBAD8" w14:textId="77777777" w:rsidR="00427F40" w:rsidRDefault="006E66FD">
      <w:pPr>
        <w:spacing w:after="260" w:line="276" w:lineRule="auto"/>
        <w:jc w:val="center"/>
        <w:rPr>
          <w:rFonts w:ascii="Times New Roman" w:hAnsi="Times New Roman" w:cs="Times New Roman"/>
          <w:b/>
          <w:bCs/>
          <w:sz w:val="28"/>
          <w:szCs w:val="24"/>
        </w:rPr>
      </w:pPr>
      <w:r w:rsidRPr="00822DE6">
        <w:rPr>
          <w:rFonts w:ascii="Times New Roman" w:hAnsi="Times New Roman" w:cs="Times New Roman"/>
          <w:b/>
          <w:bCs/>
          <w:sz w:val="28"/>
          <w:szCs w:val="24"/>
        </w:rPr>
        <w:t>DERS BİLGİ KİTAPÇIĞI</w:t>
      </w:r>
    </w:p>
    <w:p w14:paraId="51C8EDC0" w14:textId="77777777" w:rsidR="00822DE6" w:rsidRPr="00822DE6" w:rsidRDefault="00822DE6">
      <w:pPr>
        <w:spacing w:after="260" w:line="276" w:lineRule="auto"/>
        <w:jc w:val="center"/>
        <w:rPr>
          <w:rFonts w:ascii="Times New Roman" w:hAnsi="Times New Roman" w:cs="Times New Roman"/>
          <w:sz w:val="28"/>
          <w:szCs w:val="24"/>
        </w:rPr>
      </w:pPr>
    </w:p>
    <w:p w14:paraId="2455AD34" w14:textId="77777777" w:rsidR="00427F40" w:rsidRDefault="006E66FD">
      <w:pPr>
        <w:spacing w:after="260"/>
        <w:jc w:val="center"/>
        <w:rPr>
          <w:rFonts w:ascii="Times New Roman" w:hAnsi="Times New Roman" w:cs="Times New Roman"/>
          <w:sz w:val="28"/>
          <w:szCs w:val="24"/>
        </w:rPr>
      </w:pPr>
      <w:r w:rsidRPr="00822DE6">
        <w:rPr>
          <w:rFonts w:ascii="Times New Roman" w:hAnsi="Times New Roman" w:cs="Times New Roman"/>
          <w:noProof/>
          <w:sz w:val="28"/>
          <w:szCs w:val="24"/>
        </w:rPr>
        <w:drawing>
          <wp:inline distT="0" distB="0" distL="0" distR="0" wp14:anchorId="15C11603" wp14:editId="2B763101">
            <wp:extent cx="1571625" cy="15716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71625" cy="1571625"/>
                    </a:xfrm>
                    <a:prstGeom prst="rect">
                      <a:avLst/>
                    </a:prstGeom>
                  </pic:spPr>
                </pic:pic>
              </a:graphicData>
            </a:graphic>
          </wp:inline>
        </w:drawing>
      </w:r>
    </w:p>
    <w:p w14:paraId="05E25E30" w14:textId="77777777" w:rsidR="00822DE6" w:rsidRPr="00822DE6" w:rsidRDefault="00822DE6">
      <w:pPr>
        <w:spacing w:after="260"/>
        <w:jc w:val="center"/>
        <w:rPr>
          <w:rFonts w:ascii="Times New Roman" w:hAnsi="Times New Roman" w:cs="Times New Roman"/>
          <w:sz w:val="28"/>
          <w:szCs w:val="24"/>
        </w:rPr>
      </w:pPr>
    </w:p>
    <w:p w14:paraId="5844170D" w14:textId="77777777" w:rsidR="00427F40" w:rsidRPr="00822DE6" w:rsidRDefault="006E66FD">
      <w:pPr>
        <w:spacing w:after="40" w:line="276" w:lineRule="auto"/>
        <w:jc w:val="center"/>
        <w:rPr>
          <w:rFonts w:ascii="Times New Roman" w:hAnsi="Times New Roman" w:cs="Times New Roman"/>
          <w:sz w:val="28"/>
          <w:szCs w:val="24"/>
        </w:rPr>
      </w:pPr>
      <w:r w:rsidRPr="00822DE6">
        <w:rPr>
          <w:rFonts w:ascii="Times New Roman" w:hAnsi="Times New Roman" w:cs="Times New Roman"/>
          <w:b/>
          <w:bCs/>
          <w:sz w:val="28"/>
          <w:szCs w:val="24"/>
        </w:rPr>
        <w:t>DERSTEN SORUMLU ÖĞRETİM ELEMANI</w:t>
      </w:r>
    </w:p>
    <w:p w14:paraId="5E74E2E3" w14:textId="10F1B80B" w:rsidR="00822DE6" w:rsidRDefault="00374316">
      <w:pPr>
        <w:spacing w:after="300" w:line="276" w:lineRule="auto"/>
        <w:jc w:val="center"/>
        <w:rPr>
          <w:rFonts w:ascii="Times New Roman" w:hAnsi="Times New Roman" w:cs="Times New Roman"/>
          <w:sz w:val="28"/>
          <w:szCs w:val="24"/>
        </w:rPr>
      </w:pPr>
      <w:proofErr w:type="spellStart"/>
      <w:r w:rsidRPr="00374316">
        <w:rPr>
          <w:rFonts w:ascii="Times New Roman" w:hAnsi="Times New Roman" w:cs="Times New Roman"/>
          <w:sz w:val="28"/>
          <w:szCs w:val="24"/>
        </w:rPr>
        <w:t>Prof.Dr</w:t>
      </w:r>
      <w:proofErr w:type="spellEnd"/>
      <w:r w:rsidRPr="00374316">
        <w:rPr>
          <w:rFonts w:ascii="Times New Roman" w:hAnsi="Times New Roman" w:cs="Times New Roman"/>
          <w:sz w:val="28"/>
          <w:szCs w:val="24"/>
        </w:rPr>
        <w:t>. Hamdi TEMEL</w:t>
      </w:r>
      <w:r>
        <w:rPr>
          <w:rFonts w:ascii="Times New Roman" w:hAnsi="Times New Roman" w:cs="Times New Roman"/>
          <w:sz w:val="28"/>
          <w:szCs w:val="24"/>
        </w:rPr>
        <w:t>-</w:t>
      </w:r>
      <w:r w:rsidRPr="00374316">
        <w:rPr>
          <w:rFonts w:ascii="Times New Roman" w:hAnsi="Times New Roman" w:cs="Times New Roman"/>
          <w:sz w:val="28"/>
          <w:szCs w:val="24"/>
        </w:rPr>
        <w:t xml:space="preserve"> </w:t>
      </w:r>
      <w:proofErr w:type="spellStart"/>
      <w:r w:rsidRPr="00374316">
        <w:rPr>
          <w:rFonts w:ascii="Times New Roman" w:hAnsi="Times New Roman" w:cs="Times New Roman"/>
          <w:sz w:val="28"/>
          <w:szCs w:val="24"/>
        </w:rPr>
        <w:t>Dr.Öğr.Üyesi</w:t>
      </w:r>
      <w:proofErr w:type="spellEnd"/>
      <w:r w:rsidRPr="00374316">
        <w:rPr>
          <w:rFonts w:ascii="Times New Roman" w:hAnsi="Times New Roman" w:cs="Times New Roman"/>
          <w:sz w:val="28"/>
          <w:szCs w:val="24"/>
        </w:rPr>
        <w:t xml:space="preserve"> Serkan ŞAHİN</w:t>
      </w:r>
    </w:p>
    <w:p w14:paraId="45310305" w14:textId="77777777" w:rsidR="00822DE6" w:rsidRDefault="00822DE6">
      <w:pPr>
        <w:spacing w:after="300" w:line="276" w:lineRule="auto"/>
        <w:jc w:val="center"/>
        <w:rPr>
          <w:rFonts w:ascii="Times New Roman" w:hAnsi="Times New Roman" w:cs="Times New Roman"/>
          <w:sz w:val="28"/>
          <w:szCs w:val="24"/>
        </w:rPr>
      </w:pPr>
    </w:p>
    <w:p w14:paraId="044DA785" w14:textId="77777777" w:rsidR="00822DE6" w:rsidRPr="00822DE6" w:rsidRDefault="00822DE6">
      <w:pPr>
        <w:spacing w:after="300" w:line="276" w:lineRule="auto"/>
        <w:jc w:val="center"/>
        <w:rPr>
          <w:rFonts w:ascii="Times New Roman" w:hAnsi="Times New Roman" w:cs="Times New Roman"/>
          <w:sz w:val="28"/>
          <w:szCs w:val="24"/>
        </w:rPr>
      </w:pPr>
    </w:p>
    <w:p w14:paraId="32203E7B" w14:textId="77777777" w:rsidR="00427F40" w:rsidRPr="00822DE6" w:rsidRDefault="006E66FD">
      <w:pPr>
        <w:spacing w:after="20" w:line="276" w:lineRule="auto"/>
        <w:jc w:val="center"/>
        <w:rPr>
          <w:rFonts w:ascii="Times New Roman" w:hAnsi="Times New Roman" w:cs="Times New Roman"/>
          <w:sz w:val="28"/>
          <w:szCs w:val="24"/>
        </w:rPr>
      </w:pPr>
      <w:r w:rsidRPr="00822DE6">
        <w:rPr>
          <w:rFonts w:ascii="Times New Roman" w:hAnsi="Times New Roman" w:cs="Times New Roman"/>
          <w:b/>
          <w:bCs/>
          <w:sz w:val="28"/>
          <w:szCs w:val="24"/>
        </w:rPr>
        <w:t>YOZGAT</w:t>
      </w:r>
    </w:p>
    <w:p w14:paraId="1A09D21F" w14:textId="77777777" w:rsidR="00427F40" w:rsidRPr="00822DE6" w:rsidRDefault="006E66FD">
      <w:pPr>
        <w:spacing w:line="276" w:lineRule="auto"/>
        <w:jc w:val="center"/>
        <w:rPr>
          <w:rFonts w:ascii="Times New Roman" w:hAnsi="Times New Roman" w:cs="Times New Roman"/>
          <w:sz w:val="28"/>
          <w:szCs w:val="24"/>
        </w:rPr>
      </w:pPr>
      <w:r w:rsidRPr="00822DE6">
        <w:rPr>
          <w:rFonts w:ascii="Times New Roman" w:hAnsi="Times New Roman" w:cs="Times New Roman"/>
          <w:sz w:val="28"/>
          <w:szCs w:val="24"/>
        </w:rPr>
        <w:t>2025-2026</w:t>
      </w:r>
    </w:p>
    <w:p w14:paraId="05CEB626" w14:textId="77777777" w:rsidR="00427F40" w:rsidRPr="00822DE6" w:rsidRDefault="006E66FD">
      <w:pPr>
        <w:rPr>
          <w:rFonts w:ascii="Times New Roman" w:hAnsi="Times New Roman" w:cs="Times New Roman"/>
          <w:sz w:val="28"/>
          <w:szCs w:val="24"/>
        </w:rPr>
      </w:pPr>
      <w:r w:rsidRPr="00822DE6">
        <w:rPr>
          <w:rFonts w:ascii="Times New Roman" w:hAnsi="Times New Roman" w:cs="Times New Roman"/>
          <w:sz w:val="28"/>
          <w:szCs w:val="24"/>
        </w:rPr>
        <w:br w:type="page"/>
      </w:r>
    </w:p>
    <w:p w14:paraId="662E7CD6" w14:textId="77777777" w:rsidR="00427F40" w:rsidRPr="00822DE6" w:rsidRDefault="006E66FD">
      <w:pPr>
        <w:spacing w:after="200"/>
        <w:jc w:val="center"/>
        <w:rPr>
          <w:rFonts w:ascii="Times New Roman" w:hAnsi="Times New Roman" w:cs="Times New Roman"/>
          <w:sz w:val="24"/>
          <w:szCs w:val="24"/>
        </w:rPr>
      </w:pPr>
      <w:r w:rsidRPr="00822DE6">
        <w:rPr>
          <w:rFonts w:ascii="Times New Roman" w:hAnsi="Times New Roman" w:cs="Times New Roman"/>
          <w:b/>
          <w:bCs/>
          <w:sz w:val="24"/>
          <w:szCs w:val="24"/>
        </w:rPr>
        <w:lastRenderedPageBreak/>
        <w:t>İÇİNDEKİLER</w:t>
      </w:r>
    </w:p>
    <w:p w14:paraId="2077FDF4" w14:textId="77777777" w:rsidR="00427F40" w:rsidRPr="00822DE6" w:rsidRDefault="006E66FD">
      <w:pPr>
        <w:spacing w:after="70" w:line="264" w:lineRule="auto"/>
        <w:rPr>
          <w:rFonts w:ascii="Times New Roman" w:hAnsi="Times New Roman" w:cs="Times New Roman"/>
          <w:sz w:val="24"/>
          <w:szCs w:val="24"/>
        </w:rPr>
      </w:pPr>
      <w:r w:rsidRPr="00822DE6">
        <w:rPr>
          <w:rFonts w:ascii="Times New Roman" w:hAnsi="Times New Roman" w:cs="Times New Roman"/>
          <w:b/>
          <w:bCs/>
          <w:sz w:val="24"/>
          <w:szCs w:val="24"/>
        </w:rPr>
        <w:t>1. Yozgat Bozok Üniversitesi Sağlık Bilimleri Fakültesi Hemşirelik Bölümü Misyon, Vizyon ve Değerleri</w:t>
      </w:r>
      <w:r w:rsidRPr="00822DE6">
        <w:rPr>
          <w:rFonts w:ascii="Times New Roman" w:hAnsi="Times New Roman" w:cs="Times New Roman"/>
          <w:b/>
          <w:bCs/>
          <w:sz w:val="24"/>
          <w:szCs w:val="24"/>
        </w:rPr>
        <w:ptab w:relativeTo="margin" w:alignment="right" w:leader="dot"/>
      </w:r>
      <w:r w:rsidRPr="00822DE6">
        <w:rPr>
          <w:rFonts w:ascii="Times New Roman" w:hAnsi="Times New Roman" w:cs="Times New Roman"/>
          <w:b/>
          <w:bCs/>
          <w:sz w:val="24"/>
          <w:szCs w:val="24"/>
        </w:rPr>
        <w:t>3</w:t>
      </w:r>
    </w:p>
    <w:p w14:paraId="365635CF" w14:textId="08A39314" w:rsidR="00427F40" w:rsidRPr="00822DE6" w:rsidRDefault="006E66FD">
      <w:pPr>
        <w:spacing w:after="70" w:line="264" w:lineRule="auto"/>
        <w:rPr>
          <w:rFonts w:ascii="Times New Roman" w:hAnsi="Times New Roman" w:cs="Times New Roman"/>
          <w:sz w:val="24"/>
          <w:szCs w:val="24"/>
        </w:rPr>
      </w:pPr>
      <w:r w:rsidRPr="00822DE6">
        <w:rPr>
          <w:rFonts w:ascii="Times New Roman" w:hAnsi="Times New Roman" w:cs="Times New Roman"/>
          <w:b/>
          <w:bCs/>
          <w:sz w:val="24"/>
          <w:szCs w:val="24"/>
        </w:rPr>
        <w:t xml:space="preserve">2. </w:t>
      </w:r>
      <w:r w:rsidR="00374316">
        <w:rPr>
          <w:rFonts w:ascii="Times New Roman" w:hAnsi="Times New Roman" w:cs="Times New Roman"/>
          <w:b/>
          <w:bCs/>
          <w:sz w:val="24"/>
          <w:szCs w:val="24"/>
        </w:rPr>
        <w:t>Farmakoloji</w:t>
      </w:r>
      <w:r w:rsidRPr="00822DE6">
        <w:rPr>
          <w:rFonts w:ascii="Times New Roman" w:hAnsi="Times New Roman" w:cs="Times New Roman"/>
          <w:b/>
          <w:bCs/>
          <w:sz w:val="24"/>
          <w:szCs w:val="24"/>
        </w:rPr>
        <w:t xml:space="preserve"> Dersi</w:t>
      </w:r>
      <w:r w:rsidRPr="00822DE6">
        <w:rPr>
          <w:rFonts w:ascii="Times New Roman" w:hAnsi="Times New Roman" w:cs="Times New Roman"/>
          <w:b/>
          <w:bCs/>
          <w:sz w:val="24"/>
          <w:szCs w:val="24"/>
        </w:rPr>
        <w:ptab w:relativeTo="margin" w:alignment="right" w:leader="dot"/>
      </w:r>
      <w:r w:rsidRPr="00822DE6">
        <w:rPr>
          <w:rFonts w:ascii="Times New Roman" w:hAnsi="Times New Roman" w:cs="Times New Roman"/>
          <w:b/>
          <w:bCs/>
          <w:sz w:val="24"/>
          <w:szCs w:val="24"/>
        </w:rPr>
        <w:t>4</w:t>
      </w:r>
    </w:p>
    <w:p w14:paraId="245B1A92" w14:textId="77777777"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2.1. Dersin Genel Bilgileri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4</w:t>
      </w:r>
    </w:p>
    <w:p w14:paraId="56171ABF" w14:textId="77777777"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2.2. Dersin Tanımı ve Amacı</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4</w:t>
      </w:r>
    </w:p>
    <w:p w14:paraId="4F69E4B5" w14:textId="77777777"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2.3. Dersin İçeriği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4</w:t>
      </w:r>
    </w:p>
    <w:p w14:paraId="2C77CCFF" w14:textId="77777777"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2.4. Dersin Genel Hedefleri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5</w:t>
      </w:r>
    </w:p>
    <w:p w14:paraId="0B0012EE" w14:textId="77777777"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2.5. Dersin Öğrenme Çıktıları</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5</w:t>
      </w:r>
    </w:p>
    <w:p w14:paraId="1CE2E218" w14:textId="77777777"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2.6. Program ve Öğrenme Çıktıları İlişkisi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5</w:t>
      </w:r>
    </w:p>
    <w:p w14:paraId="47087DF2" w14:textId="77777777"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2.7. Dersin Becerileri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6</w:t>
      </w:r>
    </w:p>
    <w:p w14:paraId="2BD494D7" w14:textId="77777777"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2.8. Dersin Öğretim Yöntem ve Teknikleri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6</w:t>
      </w:r>
    </w:p>
    <w:p w14:paraId="155ED37A" w14:textId="77777777"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2.9. Dersin Değerlendirmesi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6</w:t>
      </w:r>
    </w:p>
    <w:p w14:paraId="71E39ADA" w14:textId="77777777"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2.10. AKTS / İş Yükü Tablosu</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7</w:t>
      </w:r>
    </w:p>
    <w:p w14:paraId="43B88B7D" w14:textId="77777777"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2.11. Eğitimde Öğrenciden Beklentiler</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7</w:t>
      </w:r>
    </w:p>
    <w:p w14:paraId="19CC22A3" w14:textId="77777777" w:rsidR="00427F40" w:rsidRPr="00822DE6" w:rsidRDefault="006E66FD">
      <w:pPr>
        <w:spacing w:after="70" w:line="264" w:lineRule="auto"/>
        <w:rPr>
          <w:rFonts w:ascii="Times New Roman" w:hAnsi="Times New Roman" w:cs="Times New Roman"/>
          <w:sz w:val="24"/>
          <w:szCs w:val="24"/>
        </w:rPr>
      </w:pPr>
      <w:r w:rsidRPr="00822DE6">
        <w:rPr>
          <w:rFonts w:ascii="Times New Roman" w:hAnsi="Times New Roman" w:cs="Times New Roman"/>
          <w:b/>
          <w:bCs/>
          <w:sz w:val="24"/>
          <w:szCs w:val="24"/>
        </w:rPr>
        <w:t>3. Haftalık Ders Programı; Öğrenme ve Program Çıktıları, Hasta Güvenliği, Sağlığın Sosyal Belirleyicileri ve Sürdürülebilir Kalkınma Hedefleri ile İlişkisi</w:t>
      </w:r>
      <w:r w:rsidRPr="00822DE6">
        <w:rPr>
          <w:rFonts w:ascii="Times New Roman" w:hAnsi="Times New Roman" w:cs="Times New Roman"/>
          <w:b/>
          <w:bCs/>
          <w:sz w:val="24"/>
          <w:szCs w:val="24"/>
        </w:rPr>
        <w:ptab w:relativeTo="margin" w:alignment="right" w:leader="dot"/>
      </w:r>
      <w:r w:rsidRPr="00822DE6">
        <w:rPr>
          <w:rFonts w:ascii="Times New Roman" w:hAnsi="Times New Roman" w:cs="Times New Roman"/>
          <w:b/>
          <w:bCs/>
          <w:sz w:val="24"/>
          <w:szCs w:val="24"/>
        </w:rPr>
        <w:t>8</w:t>
      </w:r>
    </w:p>
    <w:p w14:paraId="47599417" w14:textId="77777777" w:rsidR="00427F40" w:rsidRPr="00822DE6" w:rsidRDefault="006E66FD">
      <w:pPr>
        <w:spacing w:after="70" w:line="264" w:lineRule="auto"/>
        <w:rPr>
          <w:rFonts w:ascii="Times New Roman" w:hAnsi="Times New Roman" w:cs="Times New Roman"/>
          <w:sz w:val="24"/>
          <w:szCs w:val="24"/>
        </w:rPr>
      </w:pPr>
      <w:r w:rsidRPr="00822DE6">
        <w:rPr>
          <w:rFonts w:ascii="Times New Roman" w:hAnsi="Times New Roman" w:cs="Times New Roman"/>
          <w:b/>
          <w:bCs/>
          <w:sz w:val="24"/>
          <w:szCs w:val="24"/>
        </w:rPr>
        <w:t>4. Hasta Güvenliği, Sağlığın Sosyal Belirleyicileri ve Sürdürülebilir Kalkınma Hedefleri ile İlişkisi</w:t>
      </w:r>
      <w:r w:rsidRPr="00822DE6">
        <w:rPr>
          <w:rFonts w:ascii="Times New Roman" w:hAnsi="Times New Roman" w:cs="Times New Roman"/>
          <w:b/>
          <w:bCs/>
          <w:sz w:val="24"/>
          <w:szCs w:val="24"/>
        </w:rPr>
        <w:ptab w:relativeTo="margin" w:alignment="right" w:leader="dot"/>
      </w:r>
      <w:r w:rsidRPr="00822DE6">
        <w:rPr>
          <w:rFonts w:ascii="Times New Roman" w:hAnsi="Times New Roman" w:cs="Times New Roman"/>
          <w:b/>
          <w:bCs/>
          <w:sz w:val="24"/>
          <w:szCs w:val="24"/>
        </w:rPr>
        <w:t>9</w:t>
      </w:r>
    </w:p>
    <w:p w14:paraId="52931E21" w14:textId="5D1E8F73" w:rsidR="00427F40" w:rsidRPr="00822DE6" w:rsidRDefault="006E66FD">
      <w:pPr>
        <w:spacing w:after="70" w:line="264" w:lineRule="auto"/>
        <w:rPr>
          <w:rFonts w:ascii="Times New Roman" w:hAnsi="Times New Roman" w:cs="Times New Roman"/>
          <w:sz w:val="24"/>
          <w:szCs w:val="24"/>
        </w:rPr>
      </w:pPr>
      <w:r w:rsidRPr="00822DE6">
        <w:rPr>
          <w:rFonts w:ascii="Times New Roman" w:hAnsi="Times New Roman" w:cs="Times New Roman"/>
          <w:b/>
          <w:bCs/>
          <w:sz w:val="24"/>
          <w:szCs w:val="24"/>
        </w:rPr>
        <w:t xml:space="preserve">5. </w:t>
      </w:r>
      <w:r w:rsidR="00374316">
        <w:rPr>
          <w:rFonts w:ascii="Times New Roman" w:hAnsi="Times New Roman" w:cs="Times New Roman"/>
          <w:b/>
          <w:bCs/>
          <w:sz w:val="24"/>
          <w:szCs w:val="24"/>
        </w:rPr>
        <w:t>Farmakoloji</w:t>
      </w:r>
      <w:r w:rsidRPr="00822DE6">
        <w:rPr>
          <w:rFonts w:ascii="Times New Roman" w:hAnsi="Times New Roman" w:cs="Times New Roman"/>
          <w:b/>
          <w:bCs/>
          <w:sz w:val="24"/>
          <w:szCs w:val="24"/>
        </w:rPr>
        <w:t xml:space="preserve"> Dersi Kaynak Listesi</w:t>
      </w:r>
      <w:r w:rsidRPr="00822DE6">
        <w:rPr>
          <w:rFonts w:ascii="Times New Roman" w:hAnsi="Times New Roman" w:cs="Times New Roman"/>
          <w:b/>
          <w:bCs/>
          <w:sz w:val="24"/>
          <w:szCs w:val="24"/>
        </w:rPr>
        <w:ptab w:relativeTo="margin" w:alignment="right" w:leader="dot"/>
      </w:r>
      <w:r w:rsidRPr="00822DE6">
        <w:rPr>
          <w:rFonts w:ascii="Times New Roman" w:hAnsi="Times New Roman" w:cs="Times New Roman"/>
          <w:b/>
          <w:bCs/>
          <w:sz w:val="24"/>
          <w:szCs w:val="24"/>
        </w:rPr>
        <w:t>10</w:t>
      </w:r>
    </w:p>
    <w:p w14:paraId="70F7C7C7" w14:textId="77777777" w:rsidR="00427F40" w:rsidRPr="00822DE6" w:rsidRDefault="006E66FD">
      <w:pPr>
        <w:rPr>
          <w:rFonts w:ascii="Times New Roman" w:hAnsi="Times New Roman" w:cs="Times New Roman"/>
          <w:sz w:val="24"/>
          <w:szCs w:val="24"/>
        </w:rPr>
      </w:pPr>
      <w:r w:rsidRPr="00822DE6">
        <w:rPr>
          <w:rFonts w:ascii="Times New Roman" w:hAnsi="Times New Roman" w:cs="Times New Roman"/>
          <w:sz w:val="24"/>
          <w:szCs w:val="24"/>
        </w:rPr>
        <w:br w:type="page"/>
      </w:r>
    </w:p>
    <w:p w14:paraId="6CB81DCB" w14:textId="77777777" w:rsidR="00427F40" w:rsidRPr="00822DE6" w:rsidRDefault="006E66FD">
      <w:pPr>
        <w:pStyle w:val="Balk1"/>
        <w:rPr>
          <w:rFonts w:ascii="Times New Roman" w:hAnsi="Times New Roman" w:cs="Times New Roman"/>
          <w:color w:val="auto"/>
          <w:sz w:val="24"/>
          <w:szCs w:val="24"/>
        </w:rPr>
      </w:pPr>
      <w:r w:rsidRPr="00822DE6">
        <w:rPr>
          <w:rFonts w:ascii="Times New Roman" w:hAnsi="Times New Roman" w:cs="Times New Roman"/>
          <w:color w:val="auto"/>
          <w:sz w:val="24"/>
          <w:szCs w:val="24"/>
        </w:rPr>
        <w:lastRenderedPageBreak/>
        <w:t>1. YOZGAT BOZOK ÜNİVERSİTESİ SAĞLIK BİLİMLERİ FAKÜLTESİ HEMŞİRELİK BÖLÜMÜ MİSYON, VİZYON VE DEĞERLERİ</w:t>
      </w:r>
    </w:p>
    <w:p w14:paraId="6E5BE25D" w14:textId="77777777" w:rsidR="00427F40" w:rsidRPr="00822DE6" w:rsidRDefault="006E66FD">
      <w:pPr>
        <w:spacing w:after="10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 xml:space="preserve">Misyon: </w:t>
      </w:r>
      <w:r w:rsidRPr="00822DE6">
        <w:rPr>
          <w:rFonts w:ascii="Times New Roman" w:hAnsi="Times New Roman" w:cs="Times New Roman"/>
          <w:sz w:val="24"/>
          <w:szCs w:val="24"/>
        </w:rPr>
        <w:t>Sağlık bilimleri alanında toplumun sağlığının korunması ve geliştirilmesi amacıyla ekip çalışmasını benimseyen, etik bir anlayışla kendini sürekli geliştiren, evrensel gereksinimleri karşılayan, ülkemizin temel değerlerine uygun mesleki bilgi ve becerilerle donatılmış çağdaş bireyler yetiştirmek.</w:t>
      </w:r>
    </w:p>
    <w:p w14:paraId="56080019" w14:textId="77777777" w:rsidR="00427F40" w:rsidRPr="00822DE6" w:rsidRDefault="006E66FD">
      <w:pPr>
        <w:spacing w:after="10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 xml:space="preserve">Vizyon: </w:t>
      </w:r>
      <w:r w:rsidRPr="00822DE6">
        <w:rPr>
          <w:rFonts w:ascii="Times New Roman" w:hAnsi="Times New Roman" w:cs="Times New Roman"/>
          <w:sz w:val="24"/>
          <w:szCs w:val="24"/>
        </w:rPr>
        <w:t>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w:t>
      </w:r>
    </w:p>
    <w:p w14:paraId="0BF891BB" w14:textId="77777777" w:rsidR="00427F40" w:rsidRPr="00822DE6" w:rsidRDefault="006E66FD">
      <w:pPr>
        <w:spacing w:after="10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 xml:space="preserve">Değerler: </w:t>
      </w:r>
      <w:r w:rsidRPr="00822DE6">
        <w:rPr>
          <w:rFonts w:ascii="Times New Roman" w:hAnsi="Times New Roman" w:cs="Times New Roman"/>
          <w:sz w:val="24"/>
          <w:szCs w:val="24"/>
        </w:rPr>
        <w:t>Adalet, özgürlük, hoşgörü, üretkenlik, girişimcilik, katılımcılık, kalite odaklılık, çevreye duyarlılık, hesap verilebilirlik.</w:t>
      </w:r>
    </w:p>
    <w:p w14:paraId="59FB73D2" w14:textId="77777777" w:rsidR="00427F40" w:rsidRPr="00822DE6" w:rsidRDefault="006E66FD">
      <w:pPr>
        <w:spacing w:after="6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Hemşirelik Bölümü Program Amaçları</w:t>
      </w:r>
    </w:p>
    <w:p w14:paraId="1E9724AB" w14:textId="77777777"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Eğitim programının, mezunlarının yakın bir gelecekte erişmeleri istenen kariyer hedeflerini, çalışma alanlarını ve bu alanlarda üstlenecekleri rolleri belirten ve mesleki beklentileri tanımlayan amaçları olmalıdır.</w:t>
      </w:r>
    </w:p>
    <w:p w14:paraId="276684BF" w14:textId="77777777"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Görev, yetki ve sorumluluklarını mesleki değerler ile etik ilkeler doğrultusunda etkili iletişim tekniklerini kullanarak, eğitim, yönetim, araştırma ve liderlik rollerine uygun faaliyetlerinde bulunur.</w:t>
      </w:r>
    </w:p>
    <w:p w14:paraId="22FF57F3" w14:textId="77777777"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Hemşirelik mesleğinin rol ve işlevlerini yerine getirebilmek için yaşam boyu öğrenmeyi benimseyerek değişim ve gelişimleri izleyebilecek, gerekli kuramsal ve güncel bilgi, beceri ve tutuma sahip olur.</w:t>
      </w:r>
    </w:p>
    <w:p w14:paraId="38DDC079" w14:textId="77777777" w:rsidR="00427F40" w:rsidRPr="00822DE6" w:rsidRDefault="006E66FD">
      <w:pPr>
        <w:spacing w:before="100" w:after="10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Hemşirelik Bölümü Program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200"/>
        <w:gridCol w:w="8438"/>
      </w:tblGrid>
      <w:tr w:rsidR="00822DE6" w:rsidRPr="00822DE6" w14:paraId="519FE441"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E2DA877"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PÇ1</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8A4B426"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Mesleki rol ve işlevleriyle ilgili temel bilgi, tutum ve beceriye sahiptir.</w:t>
            </w:r>
          </w:p>
        </w:tc>
      </w:tr>
      <w:tr w:rsidR="00822DE6" w:rsidRPr="00822DE6" w14:paraId="2D353314"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E047244"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PÇ2</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BA0A70C"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Hemşirelikle ilgili bilimsel ve güncel bilgiye ulaşır ve kullanır.</w:t>
            </w:r>
          </w:p>
        </w:tc>
      </w:tr>
      <w:tr w:rsidR="00822DE6" w:rsidRPr="00822DE6" w14:paraId="02DAB82A"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CF55730"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PÇ3</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1EACDF"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Hemşirelik bakımını, kanıta dayalı olarak hemşirelik süreci doğrultusunda uygular.</w:t>
            </w:r>
          </w:p>
        </w:tc>
      </w:tr>
      <w:tr w:rsidR="00822DE6" w:rsidRPr="00822DE6" w14:paraId="78370F56"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BD7CBDF"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PÇ4</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0B4EEB9"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Hemşirelik uygulamalarını etik ilkeler ve yasal düzenlemeler doğrultusunda gerçekleştirir.</w:t>
            </w:r>
          </w:p>
        </w:tc>
      </w:tr>
      <w:tr w:rsidR="00822DE6" w:rsidRPr="00822DE6" w14:paraId="484019F1"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354582A"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PÇ5</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5C7421E"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Bilişim ve bakım teknolojilerini hemşirelik uygulamalarında kullanır.</w:t>
            </w:r>
          </w:p>
        </w:tc>
      </w:tr>
      <w:tr w:rsidR="00822DE6" w:rsidRPr="00822DE6" w14:paraId="49E40798"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5E30105C"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PÇ6</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4F08325"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Birey/aile/toplum ve sağlık bakım ekibi üyeleriyle etkili iletişim kurar ve iş birliği içinde çalışır.</w:t>
            </w:r>
          </w:p>
        </w:tc>
      </w:tr>
      <w:tr w:rsidR="00822DE6" w:rsidRPr="00822DE6" w14:paraId="2614B7A0"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4C04344D"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PÇ7</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8573EE5"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Hemşirelik alanına ilişkin bilimsel araştırma, proje ve etkinliklerde sorumluluk alır.</w:t>
            </w:r>
          </w:p>
        </w:tc>
      </w:tr>
      <w:tr w:rsidR="00822DE6" w:rsidRPr="00822DE6" w14:paraId="2AB6829A"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3D54634"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PÇ8</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7F2DA89"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Hemşirelik uygulamalarında sorun çözme ve eleştirel düşünme becerilerini kullanır.</w:t>
            </w:r>
          </w:p>
        </w:tc>
      </w:tr>
      <w:tr w:rsidR="00822DE6" w:rsidRPr="00822DE6" w14:paraId="5BF8DF9E"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6BD16B4"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PÇ9</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F1CB92E"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En az bir yabancı dili kullanarak alanındaki gelişmeleri izler ve meslektaşlarıyla paylaşır.</w:t>
            </w:r>
          </w:p>
        </w:tc>
      </w:tr>
      <w:tr w:rsidR="00822DE6" w:rsidRPr="00822DE6" w14:paraId="0C3BCF7F"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5A79C4B"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PÇ10</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A23D8AA"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Yaşam boyu öğrenmeyi benimseyerek sürekli mesleki ve bireysel gelişimini sürdürür.</w:t>
            </w:r>
          </w:p>
        </w:tc>
      </w:tr>
    </w:tbl>
    <w:p w14:paraId="6D93F787" w14:textId="77777777" w:rsidR="00427F40" w:rsidRPr="00822DE6" w:rsidRDefault="006E66FD">
      <w:pPr>
        <w:rPr>
          <w:rFonts w:ascii="Times New Roman" w:hAnsi="Times New Roman" w:cs="Times New Roman"/>
          <w:sz w:val="24"/>
          <w:szCs w:val="24"/>
        </w:rPr>
      </w:pPr>
      <w:r w:rsidRPr="00822DE6">
        <w:rPr>
          <w:rFonts w:ascii="Times New Roman" w:hAnsi="Times New Roman" w:cs="Times New Roman"/>
          <w:sz w:val="24"/>
          <w:szCs w:val="24"/>
        </w:rPr>
        <w:br w:type="page"/>
      </w:r>
    </w:p>
    <w:p w14:paraId="608BDF51" w14:textId="3D1301A5" w:rsidR="00427F40" w:rsidRPr="00822DE6" w:rsidRDefault="006E66FD">
      <w:pPr>
        <w:pStyle w:val="Balk1"/>
        <w:rPr>
          <w:rFonts w:ascii="Times New Roman" w:hAnsi="Times New Roman" w:cs="Times New Roman"/>
          <w:color w:val="auto"/>
          <w:sz w:val="24"/>
          <w:szCs w:val="24"/>
        </w:rPr>
      </w:pPr>
      <w:r w:rsidRPr="00822DE6">
        <w:rPr>
          <w:rFonts w:ascii="Times New Roman" w:hAnsi="Times New Roman" w:cs="Times New Roman"/>
          <w:color w:val="auto"/>
          <w:sz w:val="24"/>
          <w:szCs w:val="24"/>
        </w:rPr>
        <w:lastRenderedPageBreak/>
        <w:t xml:space="preserve">2. </w:t>
      </w:r>
      <w:r w:rsidR="00374316">
        <w:rPr>
          <w:rFonts w:ascii="Times New Roman" w:hAnsi="Times New Roman" w:cs="Times New Roman"/>
          <w:color w:val="auto"/>
          <w:sz w:val="24"/>
          <w:szCs w:val="24"/>
        </w:rPr>
        <w:t>FARMAKOLOJİ</w:t>
      </w:r>
      <w:r w:rsidRPr="00822DE6">
        <w:rPr>
          <w:rFonts w:ascii="Times New Roman" w:hAnsi="Times New Roman" w:cs="Times New Roman"/>
          <w:color w:val="auto"/>
          <w:sz w:val="24"/>
          <w:szCs w:val="24"/>
        </w:rPr>
        <w:t xml:space="preserve"> DERSİ</w:t>
      </w:r>
    </w:p>
    <w:p w14:paraId="71030834" w14:textId="77777777"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2.1. Dersin Genel Bilgileri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200"/>
        <w:gridCol w:w="6438"/>
      </w:tblGrid>
      <w:tr w:rsidR="00822DE6" w:rsidRPr="00822DE6" w14:paraId="2916926C"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C5EB4AB"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Ders Adı / Course Name</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845CEAC" w14:textId="45D79829" w:rsidR="00427F40" w:rsidRPr="00822DE6" w:rsidRDefault="00D57183">
            <w:pPr>
              <w:spacing w:line="260" w:lineRule="auto"/>
              <w:rPr>
                <w:rFonts w:ascii="Times New Roman" w:hAnsi="Times New Roman" w:cs="Times New Roman"/>
                <w:sz w:val="24"/>
                <w:szCs w:val="24"/>
              </w:rPr>
            </w:pPr>
            <w:r>
              <w:rPr>
                <w:rFonts w:ascii="Times New Roman" w:hAnsi="Times New Roman" w:cs="Times New Roman"/>
                <w:sz w:val="24"/>
                <w:szCs w:val="24"/>
              </w:rPr>
              <w:t>Farmakoloji</w:t>
            </w:r>
            <w:r w:rsidRPr="00822DE6">
              <w:rPr>
                <w:rFonts w:ascii="Times New Roman" w:hAnsi="Times New Roman" w:cs="Times New Roman"/>
                <w:sz w:val="24"/>
                <w:szCs w:val="24"/>
              </w:rPr>
              <w:t xml:space="preserve"> / </w:t>
            </w:r>
            <w:proofErr w:type="spellStart"/>
            <w:r w:rsidRPr="00D57183">
              <w:rPr>
                <w:rFonts w:ascii="Times New Roman" w:hAnsi="Times New Roman" w:cs="Times New Roman"/>
                <w:sz w:val="24"/>
                <w:szCs w:val="24"/>
              </w:rPr>
              <w:t>Pharmacology</w:t>
            </w:r>
            <w:proofErr w:type="spellEnd"/>
          </w:p>
        </w:tc>
      </w:tr>
      <w:tr w:rsidR="00822DE6" w:rsidRPr="00822DE6" w14:paraId="6F40DF42"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1FC0F53"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 xml:space="preserve">Ders Kodu / Course </w:t>
            </w:r>
            <w:proofErr w:type="spellStart"/>
            <w:r w:rsidRPr="00822DE6">
              <w:rPr>
                <w:rFonts w:ascii="Times New Roman" w:hAnsi="Times New Roman" w:cs="Times New Roman"/>
                <w:b/>
                <w:bCs/>
                <w:sz w:val="24"/>
                <w:szCs w:val="24"/>
              </w:rPr>
              <w:t>Code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DE4D80B" w14:textId="29A0EA01" w:rsidR="00427F40" w:rsidRPr="00822DE6" w:rsidRDefault="00D57183">
            <w:pPr>
              <w:spacing w:line="260" w:lineRule="auto"/>
              <w:rPr>
                <w:rFonts w:ascii="Times New Roman" w:hAnsi="Times New Roman" w:cs="Times New Roman"/>
                <w:sz w:val="24"/>
                <w:szCs w:val="24"/>
              </w:rPr>
            </w:pPr>
            <w:r>
              <w:rPr>
                <w:rFonts w:ascii="Times New Roman" w:hAnsi="Times New Roman" w:cs="Times New Roman"/>
                <w:sz w:val="24"/>
                <w:szCs w:val="24"/>
              </w:rPr>
              <w:t>SBF009</w:t>
            </w:r>
          </w:p>
        </w:tc>
      </w:tr>
      <w:tr w:rsidR="00822DE6" w:rsidRPr="00822DE6" w14:paraId="57AC8045"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6C1C8D6"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 xml:space="preserve">Ders Türü / Course </w:t>
            </w:r>
            <w:proofErr w:type="spellStart"/>
            <w:r w:rsidRPr="00822DE6">
              <w:rPr>
                <w:rFonts w:ascii="Times New Roman" w:hAnsi="Times New Roman" w:cs="Times New Roman"/>
                <w:b/>
                <w:bCs/>
                <w:sz w:val="24"/>
                <w:szCs w:val="24"/>
              </w:rPr>
              <w:t>Type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34275C2"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Seçmeli / </w:t>
            </w:r>
            <w:proofErr w:type="spellStart"/>
            <w:r w:rsidRPr="00822DE6">
              <w:rPr>
                <w:rFonts w:ascii="Times New Roman" w:hAnsi="Times New Roman" w:cs="Times New Roman"/>
                <w:sz w:val="24"/>
                <w:szCs w:val="24"/>
              </w:rPr>
              <w:t>Elective</w:t>
            </w:r>
            <w:proofErr w:type="spellEnd"/>
          </w:p>
        </w:tc>
      </w:tr>
      <w:tr w:rsidR="00822DE6" w:rsidRPr="00822DE6" w14:paraId="6A20E97B"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FC1CD62"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Ders Seviyesi / Course Level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F0D4D0"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Lisans / First </w:t>
            </w:r>
            <w:proofErr w:type="spellStart"/>
            <w:r w:rsidRPr="00822DE6">
              <w:rPr>
                <w:rFonts w:ascii="Times New Roman" w:hAnsi="Times New Roman" w:cs="Times New Roman"/>
                <w:sz w:val="24"/>
                <w:szCs w:val="24"/>
              </w:rPr>
              <w:t>Cycle</w:t>
            </w:r>
            <w:proofErr w:type="spellEnd"/>
          </w:p>
        </w:tc>
      </w:tr>
      <w:tr w:rsidR="00822DE6" w:rsidRPr="00822DE6" w14:paraId="4F126C3C"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BA9FD30"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Ders AKTS Kredisi / ECTS</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362C453"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2</w:t>
            </w:r>
          </w:p>
        </w:tc>
      </w:tr>
      <w:tr w:rsidR="00822DE6" w:rsidRPr="00822DE6" w14:paraId="06ABE182"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0CF0999"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Haftalık Ders Saati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1AFF737"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2 saat teorik, 0 saat uygulama, 0 saat laboratuvar</w:t>
            </w:r>
          </w:p>
        </w:tc>
      </w:tr>
      <w:tr w:rsidR="00822DE6" w:rsidRPr="00822DE6" w14:paraId="44063B56"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AF6FAB1"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Dersin Verildiği Yıl / Yarıyıl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FFC1033" w14:textId="09EBA015" w:rsidR="00427F40" w:rsidRPr="00822DE6" w:rsidRDefault="00374316">
            <w:pPr>
              <w:spacing w:line="260" w:lineRule="auto"/>
              <w:rPr>
                <w:rFonts w:ascii="Times New Roman" w:hAnsi="Times New Roman" w:cs="Times New Roman"/>
                <w:sz w:val="24"/>
                <w:szCs w:val="24"/>
              </w:rPr>
            </w:pPr>
            <w:r>
              <w:rPr>
                <w:rFonts w:ascii="Times New Roman" w:hAnsi="Times New Roman" w:cs="Times New Roman"/>
                <w:sz w:val="24"/>
                <w:szCs w:val="24"/>
              </w:rPr>
              <w:t>2</w:t>
            </w:r>
            <w:r w:rsidR="006E66FD" w:rsidRPr="00822DE6">
              <w:rPr>
                <w:rFonts w:ascii="Times New Roman" w:hAnsi="Times New Roman" w:cs="Times New Roman"/>
                <w:sz w:val="24"/>
                <w:szCs w:val="24"/>
              </w:rPr>
              <w:t xml:space="preserve">. yıl / </w:t>
            </w:r>
            <w:r>
              <w:rPr>
                <w:rFonts w:ascii="Times New Roman" w:hAnsi="Times New Roman" w:cs="Times New Roman"/>
                <w:sz w:val="24"/>
                <w:szCs w:val="24"/>
              </w:rPr>
              <w:t>3</w:t>
            </w:r>
            <w:r w:rsidR="006E66FD" w:rsidRPr="00822DE6">
              <w:rPr>
                <w:rFonts w:ascii="Times New Roman" w:hAnsi="Times New Roman" w:cs="Times New Roman"/>
                <w:sz w:val="24"/>
                <w:szCs w:val="24"/>
              </w:rPr>
              <w:t>. yarıyıl</w:t>
            </w:r>
          </w:p>
        </w:tc>
      </w:tr>
      <w:tr w:rsidR="00822DE6" w:rsidRPr="00822DE6" w14:paraId="51489FEF"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E1F1EAB"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Öğretim Sistemi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AE86A73"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Birinci öğretim / Formal </w:t>
            </w:r>
            <w:proofErr w:type="spellStart"/>
            <w:r w:rsidRPr="00822DE6">
              <w:rPr>
                <w:rFonts w:ascii="Times New Roman" w:hAnsi="Times New Roman" w:cs="Times New Roman"/>
                <w:sz w:val="24"/>
                <w:szCs w:val="24"/>
              </w:rPr>
              <w:t>education</w:t>
            </w:r>
            <w:proofErr w:type="spellEnd"/>
          </w:p>
        </w:tc>
      </w:tr>
      <w:tr w:rsidR="00822DE6" w:rsidRPr="00822DE6" w14:paraId="705C6831"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A2C6BB6"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Eğitim Dili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2D27CB"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Türkçe</w:t>
            </w:r>
          </w:p>
        </w:tc>
      </w:tr>
      <w:tr w:rsidR="00822DE6" w:rsidRPr="00822DE6" w14:paraId="222F87D2"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4160AA7"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Ön Koşul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CA35CE4"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Yok</w:t>
            </w:r>
          </w:p>
        </w:tc>
      </w:tr>
      <w:tr w:rsidR="00822DE6" w:rsidRPr="00822DE6" w14:paraId="6D2DD598"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47A59D6"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Staj Durumu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4D5125A"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Yok</w:t>
            </w:r>
          </w:p>
        </w:tc>
      </w:tr>
      <w:tr w:rsidR="00822DE6" w:rsidRPr="00822DE6" w14:paraId="6AE2E8AB"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2680C53"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Ders Sorumlusu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CAD9967" w14:textId="79439935" w:rsidR="00427F40" w:rsidRPr="00822DE6" w:rsidRDefault="00374316">
            <w:pPr>
              <w:spacing w:line="260" w:lineRule="auto"/>
              <w:rPr>
                <w:rFonts w:ascii="Times New Roman" w:hAnsi="Times New Roman" w:cs="Times New Roman"/>
                <w:sz w:val="24"/>
                <w:szCs w:val="24"/>
              </w:rPr>
            </w:pPr>
            <w:proofErr w:type="spellStart"/>
            <w:r w:rsidRPr="00374316">
              <w:rPr>
                <w:rFonts w:ascii="Times New Roman" w:hAnsi="Times New Roman" w:cs="Times New Roman"/>
                <w:sz w:val="24"/>
                <w:szCs w:val="24"/>
              </w:rPr>
              <w:t>Prof.Dr</w:t>
            </w:r>
            <w:proofErr w:type="spellEnd"/>
            <w:r w:rsidRPr="00374316">
              <w:rPr>
                <w:rFonts w:ascii="Times New Roman" w:hAnsi="Times New Roman" w:cs="Times New Roman"/>
                <w:sz w:val="24"/>
                <w:szCs w:val="24"/>
              </w:rPr>
              <w:t xml:space="preserve">. Hamdi TEMEL </w:t>
            </w:r>
            <w:r>
              <w:rPr>
                <w:rFonts w:ascii="Times New Roman" w:hAnsi="Times New Roman" w:cs="Times New Roman"/>
                <w:sz w:val="24"/>
                <w:szCs w:val="24"/>
              </w:rPr>
              <w:t xml:space="preserve">- </w:t>
            </w:r>
            <w:proofErr w:type="spellStart"/>
            <w:r w:rsidRPr="00374316">
              <w:rPr>
                <w:rFonts w:ascii="Times New Roman" w:hAnsi="Times New Roman" w:cs="Times New Roman"/>
                <w:sz w:val="24"/>
                <w:szCs w:val="24"/>
              </w:rPr>
              <w:t>Dr.Öğr.Üyesi</w:t>
            </w:r>
            <w:proofErr w:type="spellEnd"/>
            <w:r w:rsidRPr="00374316">
              <w:rPr>
                <w:rFonts w:ascii="Times New Roman" w:hAnsi="Times New Roman" w:cs="Times New Roman"/>
                <w:sz w:val="24"/>
                <w:szCs w:val="24"/>
              </w:rPr>
              <w:t xml:space="preserve"> Serkan ŞAHİN</w:t>
            </w:r>
          </w:p>
        </w:tc>
      </w:tr>
    </w:tbl>
    <w:p w14:paraId="1E04E9AD" w14:textId="77777777"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2.2. Dersin Tanımı ve Amacı</w:t>
      </w:r>
    </w:p>
    <w:p w14:paraId="3D854792" w14:textId="34A42C51" w:rsidR="00427F40" w:rsidRPr="00822DE6" w:rsidRDefault="00374316">
      <w:pPr>
        <w:spacing w:after="100" w:line="276" w:lineRule="auto"/>
        <w:jc w:val="both"/>
        <w:rPr>
          <w:rFonts w:ascii="Times New Roman" w:hAnsi="Times New Roman" w:cs="Times New Roman"/>
          <w:sz w:val="24"/>
          <w:szCs w:val="24"/>
        </w:rPr>
      </w:pPr>
      <w:r>
        <w:rPr>
          <w:rFonts w:ascii="Times New Roman" w:hAnsi="Times New Roman" w:cs="Times New Roman"/>
          <w:b/>
          <w:bCs/>
          <w:sz w:val="24"/>
          <w:szCs w:val="24"/>
        </w:rPr>
        <w:t>Farmakoloji</w:t>
      </w:r>
      <w:r w:rsidRPr="00822DE6">
        <w:rPr>
          <w:rFonts w:ascii="Times New Roman" w:hAnsi="Times New Roman" w:cs="Times New Roman"/>
          <w:b/>
          <w:bCs/>
          <w:sz w:val="24"/>
          <w:szCs w:val="24"/>
        </w:rPr>
        <w:t xml:space="preserve"> </w:t>
      </w:r>
      <w:r w:rsidR="006E66FD" w:rsidRPr="00822DE6">
        <w:rPr>
          <w:rFonts w:ascii="Times New Roman" w:hAnsi="Times New Roman" w:cs="Times New Roman"/>
          <w:b/>
          <w:bCs/>
          <w:sz w:val="24"/>
          <w:szCs w:val="24"/>
        </w:rPr>
        <w:t xml:space="preserve">dersi; </w:t>
      </w:r>
      <w:r w:rsidRPr="00374316">
        <w:rPr>
          <w:rFonts w:ascii="Times New Roman" w:hAnsi="Times New Roman" w:cs="Times New Roman"/>
          <w:sz w:val="24"/>
          <w:szCs w:val="24"/>
        </w:rPr>
        <w:t>canlı organizmalar ile kimyasal maddeler (ilaçlar) arasındaki etkileşimleri inceleyen, farmakokinetik, farmakodinami ve toksikoloji alt dallarından oluşan temel bir tıp ve sağlık bilimi dersidir.</w:t>
      </w:r>
    </w:p>
    <w:p w14:paraId="3196C6EF" w14:textId="77777777" w:rsidR="00374316" w:rsidRDefault="00374316">
      <w:pPr>
        <w:pStyle w:val="Balk2"/>
        <w:rPr>
          <w:rFonts w:ascii="Times New Roman" w:hAnsi="Times New Roman" w:cs="Times New Roman"/>
          <w:b w:val="0"/>
          <w:bCs w:val="0"/>
          <w:color w:val="auto"/>
          <w:sz w:val="24"/>
          <w:szCs w:val="24"/>
        </w:rPr>
      </w:pPr>
      <w:r w:rsidRPr="00374316">
        <w:rPr>
          <w:rFonts w:ascii="Times New Roman" w:hAnsi="Times New Roman" w:cs="Times New Roman"/>
          <w:b w:val="0"/>
          <w:bCs w:val="0"/>
          <w:color w:val="auto"/>
          <w:sz w:val="24"/>
          <w:szCs w:val="24"/>
        </w:rPr>
        <w:t>Bu dersin sonunda öğrencilerin hastalıkların tedavisi ile ilgili ilaçların seçiminde ve kullanımında gerekli olan temel bilgi ve becerileri kazanabilmesini amaçlanmıştır.</w:t>
      </w:r>
    </w:p>
    <w:p w14:paraId="4BD3AAC3" w14:textId="2D69094E"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2.3. Dersin İçeriği</w:t>
      </w:r>
    </w:p>
    <w:p w14:paraId="381CD12D" w14:textId="77777777" w:rsidR="00374316" w:rsidRDefault="00374316">
      <w:pPr>
        <w:pStyle w:val="Balk2"/>
        <w:rPr>
          <w:rFonts w:ascii="Times New Roman" w:hAnsi="Times New Roman" w:cs="Times New Roman"/>
          <w:b w:val="0"/>
          <w:bCs w:val="0"/>
          <w:color w:val="auto"/>
          <w:sz w:val="24"/>
          <w:szCs w:val="24"/>
        </w:rPr>
      </w:pPr>
      <w:r w:rsidRPr="00374316">
        <w:rPr>
          <w:rFonts w:ascii="Times New Roman" w:hAnsi="Times New Roman" w:cs="Times New Roman"/>
          <w:b w:val="0"/>
          <w:bCs w:val="0"/>
          <w:color w:val="auto"/>
          <w:sz w:val="24"/>
          <w:szCs w:val="24"/>
        </w:rPr>
        <w:t>Bu derste; ilaçların uygulama yolları, vücudun ilaç ve ilacın da vücut üzerine olan etkileri, ilaç etki mekanizmaları, istenmeyen yan etkiler ve zehirlilik durumlarında tedavi yaklaşımları, ilaç etkisini değiştiren faktörler ve tedavinin kişiselleştirilmesi kavramları işlenmiştir.</w:t>
      </w:r>
    </w:p>
    <w:p w14:paraId="5BBF8987" w14:textId="6FBCC6A0"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2.4. Dersin Genel Hedefleri</w:t>
      </w:r>
    </w:p>
    <w:p w14:paraId="5E0BEE09" w14:textId="77777777" w:rsidR="00427F40" w:rsidRPr="00822DE6" w:rsidRDefault="006E66FD">
      <w:p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Bu dersi başarıyla tamamlayan öğrenciler;</w:t>
      </w:r>
    </w:p>
    <w:p w14:paraId="13E361CC" w14:textId="17A83208" w:rsidR="00374316" w:rsidRDefault="00374316">
      <w:pPr>
        <w:pStyle w:val="ListeParagraf"/>
        <w:numPr>
          <w:ilvl w:val="0"/>
          <w:numId w:val="2"/>
        </w:numPr>
        <w:spacing w:after="60" w:line="276" w:lineRule="auto"/>
        <w:jc w:val="both"/>
        <w:rPr>
          <w:rFonts w:ascii="Times New Roman" w:hAnsi="Times New Roman" w:cs="Times New Roman"/>
          <w:sz w:val="24"/>
          <w:szCs w:val="24"/>
        </w:rPr>
      </w:pPr>
      <w:r w:rsidRPr="00374316">
        <w:rPr>
          <w:rFonts w:ascii="Times New Roman" w:hAnsi="Times New Roman" w:cs="Times New Roman"/>
          <w:sz w:val="24"/>
          <w:szCs w:val="24"/>
        </w:rPr>
        <w:t>Farmakoloji ile ilgili temel kavramları tanımlayabilir.</w:t>
      </w:r>
    </w:p>
    <w:p w14:paraId="22AEFBB5" w14:textId="28948249" w:rsidR="00374316" w:rsidRDefault="00374316">
      <w:pPr>
        <w:pStyle w:val="ListeParagraf"/>
        <w:numPr>
          <w:ilvl w:val="0"/>
          <w:numId w:val="2"/>
        </w:numPr>
        <w:spacing w:after="60" w:line="276" w:lineRule="auto"/>
        <w:jc w:val="both"/>
        <w:rPr>
          <w:rFonts w:ascii="Times New Roman" w:hAnsi="Times New Roman" w:cs="Times New Roman"/>
          <w:sz w:val="24"/>
          <w:szCs w:val="24"/>
        </w:rPr>
      </w:pPr>
      <w:r w:rsidRPr="00374316">
        <w:rPr>
          <w:rFonts w:ascii="Times New Roman" w:hAnsi="Times New Roman" w:cs="Times New Roman"/>
          <w:sz w:val="24"/>
          <w:szCs w:val="24"/>
        </w:rPr>
        <w:t>İlaçların uygulama yollarını açıklayabilir.</w:t>
      </w:r>
    </w:p>
    <w:p w14:paraId="2181AF45" w14:textId="2667BB87" w:rsidR="00374316" w:rsidRDefault="00374316">
      <w:pPr>
        <w:pStyle w:val="ListeParagraf"/>
        <w:numPr>
          <w:ilvl w:val="0"/>
          <w:numId w:val="2"/>
        </w:numPr>
        <w:spacing w:after="60" w:line="276" w:lineRule="auto"/>
        <w:jc w:val="both"/>
        <w:rPr>
          <w:rFonts w:ascii="Times New Roman" w:hAnsi="Times New Roman" w:cs="Times New Roman"/>
          <w:sz w:val="24"/>
          <w:szCs w:val="24"/>
        </w:rPr>
      </w:pPr>
      <w:r>
        <w:rPr>
          <w:rFonts w:ascii="Times New Roman" w:hAnsi="Times New Roman" w:cs="Times New Roman"/>
          <w:sz w:val="24"/>
          <w:szCs w:val="24"/>
        </w:rPr>
        <w:t>İ</w:t>
      </w:r>
      <w:r w:rsidRPr="00374316">
        <w:rPr>
          <w:rFonts w:ascii="Times New Roman" w:hAnsi="Times New Roman" w:cs="Times New Roman"/>
          <w:sz w:val="24"/>
          <w:szCs w:val="24"/>
        </w:rPr>
        <w:t xml:space="preserve">lacın vücuda girdikten sonra geçirdiği absorpsiyon, dağılım, metabolizma ve </w:t>
      </w:r>
      <w:proofErr w:type="spellStart"/>
      <w:r w:rsidRPr="00374316">
        <w:rPr>
          <w:rFonts w:ascii="Times New Roman" w:hAnsi="Times New Roman" w:cs="Times New Roman"/>
          <w:sz w:val="24"/>
          <w:szCs w:val="24"/>
        </w:rPr>
        <w:t>itrah</w:t>
      </w:r>
      <w:proofErr w:type="spellEnd"/>
      <w:r w:rsidRPr="00374316">
        <w:rPr>
          <w:rFonts w:ascii="Times New Roman" w:hAnsi="Times New Roman" w:cs="Times New Roman"/>
          <w:sz w:val="24"/>
          <w:szCs w:val="24"/>
        </w:rPr>
        <w:t xml:space="preserve"> aşamalarının bilip bu bilgilerin pratik önemini açıklayabilir.</w:t>
      </w:r>
    </w:p>
    <w:p w14:paraId="1C33BA3F" w14:textId="60400EE1" w:rsidR="00374316" w:rsidRDefault="00374316">
      <w:pPr>
        <w:pStyle w:val="ListeParagraf"/>
        <w:numPr>
          <w:ilvl w:val="0"/>
          <w:numId w:val="2"/>
        </w:numPr>
        <w:spacing w:after="60" w:line="276" w:lineRule="auto"/>
        <w:jc w:val="both"/>
        <w:rPr>
          <w:rFonts w:ascii="Times New Roman" w:hAnsi="Times New Roman" w:cs="Times New Roman"/>
          <w:sz w:val="24"/>
          <w:szCs w:val="24"/>
        </w:rPr>
      </w:pPr>
      <w:r w:rsidRPr="00374316">
        <w:rPr>
          <w:rFonts w:ascii="Times New Roman" w:hAnsi="Times New Roman" w:cs="Times New Roman"/>
          <w:sz w:val="24"/>
          <w:szCs w:val="24"/>
        </w:rPr>
        <w:t>İlaç etkileşimleri ile ilaçların advers ve toksik etkilerini açıklayabilir.</w:t>
      </w:r>
    </w:p>
    <w:p w14:paraId="6417AEBE" w14:textId="7E5BD098" w:rsidR="00374316" w:rsidRPr="00822DE6" w:rsidRDefault="00374316">
      <w:pPr>
        <w:pStyle w:val="ListeParagraf"/>
        <w:numPr>
          <w:ilvl w:val="0"/>
          <w:numId w:val="2"/>
        </w:numPr>
        <w:spacing w:after="60" w:line="276" w:lineRule="auto"/>
        <w:jc w:val="both"/>
        <w:rPr>
          <w:rFonts w:ascii="Times New Roman" w:hAnsi="Times New Roman" w:cs="Times New Roman"/>
          <w:sz w:val="24"/>
          <w:szCs w:val="24"/>
        </w:rPr>
      </w:pPr>
      <w:r w:rsidRPr="00374316">
        <w:rPr>
          <w:rFonts w:ascii="Times New Roman" w:hAnsi="Times New Roman" w:cs="Times New Roman"/>
          <w:sz w:val="24"/>
          <w:szCs w:val="24"/>
        </w:rPr>
        <w:t>İlaç etki mekanizmalarını tanımlayabilir.</w:t>
      </w:r>
    </w:p>
    <w:p w14:paraId="3B9E8AC3" w14:textId="77777777"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2.5. Dersin Öğrenme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900"/>
        <w:gridCol w:w="8738"/>
      </w:tblGrid>
      <w:tr w:rsidR="00822DE6" w:rsidRPr="00822DE6" w14:paraId="06B93C3F" w14:textId="77777777">
        <w:trPr>
          <w:tblHeader/>
        </w:trPr>
        <w:tc>
          <w:tcPr>
            <w:tcW w:w="9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C3E2F52"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No</w:t>
            </w:r>
          </w:p>
        </w:tc>
        <w:tc>
          <w:tcPr>
            <w:tcW w:w="87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8AA422C"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Öğrenme Çıktısı</w:t>
            </w:r>
          </w:p>
        </w:tc>
      </w:tr>
      <w:tr w:rsidR="00822DE6" w:rsidRPr="00822DE6" w14:paraId="68A73DF6"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B490173"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1</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AC953F9" w14:textId="6431492E" w:rsidR="00427F40" w:rsidRPr="00374316" w:rsidRDefault="00374316" w:rsidP="00374316">
            <w:pPr>
              <w:spacing w:line="260" w:lineRule="auto"/>
              <w:rPr>
                <w:rFonts w:ascii="Times New Roman" w:hAnsi="Times New Roman" w:cs="Times New Roman"/>
                <w:sz w:val="24"/>
                <w:szCs w:val="24"/>
              </w:rPr>
            </w:pPr>
            <w:r w:rsidRPr="00374316">
              <w:rPr>
                <w:rFonts w:ascii="Times New Roman" w:hAnsi="Times New Roman" w:cs="Times New Roman"/>
                <w:sz w:val="24"/>
                <w:szCs w:val="24"/>
              </w:rPr>
              <w:t>Farmakoloji ile ilgili temel kavramları tanımlayabilir.</w:t>
            </w:r>
          </w:p>
        </w:tc>
      </w:tr>
      <w:tr w:rsidR="00822DE6" w:rsidRPr="00822DE6" w14:paraId="57B05DD8"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30103A5"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2</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F5C5C2" w14:textId="415A949C" w:rsidR="00427F40" w:rsidRPr="00374316" w:rsidRDefault="00374316" w:rsidP="00374316">
            <w:pPr>
              <w:spacing w:line="260" w:lineRule="auto"/>
              <w:rPr>
                <w:rFonts w:ascii="Times New Roman" w:hAnsi="Times New Roman" w:cs="Times New Roman"/>
                <w:sz w:val="24"/>
                <w:szCs w:val="24"/>
              </w:rPr>
            </w:pPr>
            <w:r w:rsidRPr="00374316">
              <w:rPr>
                <w:rFonts w:ascii="Times New Roman" w:hAnsi="Times New Roman" w:cs="Times New Roman"/>
                <w:sz w:val="24"/>
                <w:szCs w:val="24"/>
              </w:rPr>
              <w:t>İlaçların uygulama yollarını açıklayabilir.</w:t>
            </w:r>
          </w:p>
        </w:tc>
      </w:tr>
      <w:tr w:rsidR="00822DE6" w:rsidRPr="00822DE6" w14:paraId="1B166106"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40D146B"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lastRenderedPageBreak/>
              <w:t>3</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4D50465" w14:textId="23A40517" w:rsidR="00427F40" w:rsidRPr="00822DE6" w:rsidRDefault="00374316" w:rsidP="00374316">
            <w:pPr>
              <w:spacing w:after="60" w:line="276" w:lineRule="auto"/>
              <w:jc w:val="both"/>
              <w:rPr>
                <w:rFonts w:ascii="Times New Roman" w:hAnsi="Times New Roman" w:cs="Times New Roman"/>
                <w:sz w:val="24"/>
                <w:szCs w:val="24"/>
              </w:rPr>
            </w:pPr>
            <w:r w:rsidRPr="00374316">
              <w:rPr>
                <w:rFonts w:ascii="Times New Roman" w:hAnsi="Times New Roman" w:cs="Times New Roman"/>
                <w:sz w:val="24"/>
                <w:szCs w:val="24"/>
              </w:rPr>
              <w:t xml:space="preserve">İlacın vücuda girdikten sonra geçirdiği absorpsiyon, dağılım, metabolizma ve </w:t>
            </w:r>
            <w:proofErr w:type="spellStart"/>
            <w:r w:rsidRPr="00374316">
              <w:rPr>
                <w:rFonts w:ascii="Times New Roman" w:hAnsi="Times New Roman" w:cs="Times New Roman"/>
                <w:sz w:val="24"/>
                <w:szCs w:val="24"/>
              </w:rPr>
              <w:t>itrah</w:t>
            </w:r>
            <w:proofErr w:type="spellEnd"/>
            <w:r w:rsidRPr="00374316">
              <w:rPr>
                <w:rFonts w:ascii="Times New Roman" w:hAnsi="Times New Roman" w:cs="Times New Roman"/>
                <w:sz w:val="24"/>
                <w:szCs w:val="24"/>
              </w:rPr>
              <w:t xml:space="preserve"> aşamalarının bilip bu bilgilerin pratik önemini açıklayabilir.</w:t>
            </w:r>
          </w:p>
        </w:tc>
      </w:tr>
      <w:tr w:rsidR="00822DE6" w:rsidRPr="00822DE6" w14:paraId="5AEAD448"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494DDD9"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E0FB04A" w14:textId="4597BBF5" w:rsidR="00427F40" w:rsidRPr="00822DE6" w:rsidRDefault="00374316">
            <w:pPr>
              <w:spacing w:line="260" w:lineRule="auto"/>
              <w:rPr>
                <w:rFonts w:ascii="Times New Roman" w:hAnsi="Times New Roman" w:cs="Times New Roman"/>
                <w:sz w:val="24"/>
                <w:szCs w:val="24"/>
              </w:rPr>
            </w:pPr>
            <w:r w:rsidRPr="00374316">
              <w:rPr>
                <w:rFonts w:ascii="Times New Roman" w:hAnsi="Times New Roman" w:cs="Times New Roman"/>
                <w:sz w:val="24"/>
                <w:szCs w:val="24"/>
              </w:rPr>
              <w:t>İlaç etkileşimleri ile ilaçların advers ve toksik etkilerini açıklayabilir.</w:t>
            </w:r>
          </w:p>
        </w:tc>
      </w:tr>
      <w:tr w:rsidR="00822DE6" w:rsidRPr="00822DE6" w14:paraId="5D5325A1"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DDEC058"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5</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585E947" w14:textId="22F2ACA8" w:rsidR="00427F40" w:rsidRPr="00822DE6" w:rsidRDefault="00374316">
            <w:pPr>
              <w:spacing w:line="260" w:lineRule="auto"/>
              <w:rPr>
                <w:rFonts w:ascii="Times New Roman" w:hAnsi="Times New Roman" w:cs="Times New Roman"/>
                <w:sz w:val="24"/>
                <w:szCs w:val="24"/>
              </w:rPr>
            </w:pPr>
            <w:r w:rsidRPr="00374316">
              <w:rPr>
                <w:rFonts w:ascii="Times New Roman" w:hAnsi="Times New Roman" w:cs="Times New Roman"/>
                <w:sz w:val="24"/>
                <w:szCs w:val="24"/>
              </w:rPr>
              <w:t>İlaç etki mekanizmalarını tanımlayabilir.</w:t>
            </w:r>
          </w:p>
        </w:tc>
      </w:tr>
    </w:tbl>
    <w:p w14:paraId="26E5079F" w14:textId="77777777"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2.6. Program ve Öğrenme Çıktıları İlişkisi</w:t>
      </w:r>
    </w:p>
    <w:p w14:paraId="3B622439" w14:textId="77777777" w:rsidR="00427F40" w:rsidRPr="00822DE6" w:rsidRDefault="006E66FD">
      <w:pPr>
        <w:spacing w:after="8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 xml:space="preserve">Katkı düzeyi: </w:t>
      </w:r>
      <w:r w:rsidRPr="00822DE6">
        <w:rPr>
          <w:rFonts w:ascii="Times New Roman" w:hAnsi="Times New Roman" w:cs="Times New Roman"/>
          <w:i/>
          <w:iCs/>
          <w:sz w:val="24"/>
          <w:szCs w:val="24"/>
        </w:rPr>
        <w:t>1 Çok düşük · 2 Düşük · 3 Orta · 4 Yüksek · 5 Çok yüksek. (Yozgat Bozok Üniversitesi Ders Bilgi Paketi'nde tanımlanan resmî ilişki matrisi.)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638"/>
        <w:gridCol w:w="800"/>
        <w:gridCol w:w="800"/>
        <w:gridCol w:w="800"/>
        <w:gridCol w:w="800"/>
        <w:gridCol w:w="800"/>
        <w:gridCol w:w="800"/>
        <w:gridCol w:w="800"/>
        <w:gridCol w:w="800"/>
        <w:gridCol w:w="800"/>
        <w:gridCol w:w="800"/>
      </w:tblGrid>
      <w:tr w:rsidR="00822DE6" w:rsidRPr="00822DE6" w14:paraId="75D4F202" w14:textId="77777777">
        <w:trPr>
          <w:tblHeader/>
        </w:trPr>
        <w:tc>
          <w:tcPr>
            <w:tcW w:w="16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3F1460CB" w14:textId="77777777" w:rsidR="00427F40" w:rsidRPr="00822DE6" w:rsidRDefault="00427F40">
            <w:pPr>
              <w:spacing w:line="260" w:lineRule="auto"/>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BD22D88"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PÇ1</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9296F75"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PÇ2</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5A5A60E"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PÇ3</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EE05D07"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PÇ4</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05D8546"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PÇ5</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3ECE9CF4"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PÇ6</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7682445"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PÇ7</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1442690"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PÇ8</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7E881E54"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PÇ9</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7006950"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PÇ10</w:t>
            </w:r>
          </w:p>
        </w:tc>
      </w:tr>
      <w:tr w:rsidR="00822DE6" w:rsidRPr="00822DE6" w14:paraId="1D44CE2E"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5552FAA"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1</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1246AE" w14:textId="26D40A87"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82E4459"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200DA95" w14:textId="13E2A45B"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5CE4E35"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69B3D6B"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C8FF681" w14:textId="639A4818"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9F09B64"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E860DCA"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7CBDCA4"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2DC6CC0" w14:textId="77777777" w:rsidR="00427F40" w:rsidRPr="00822DE6" w:rsidRDefault="00427F40">
            <w:pPr>
              <w:spacing w:line="260" w:lineRule="auto"/>
              <w:jc w:val="center"/>
              <w:rPr>
                <w:rFonts w:ascii="Times New Roman" w:hAnsi="Times New Roman" w:cs="Times New Roman"/>
                <w:sz w:val="24"/>
                <w:szCs w:val="24"/>
              </w:rPr>
            </w:pPr>
          </w:p>
        </w:tc>
      </w:tr>
      <w:tr w:rsidR="00822DE6" w:rsidRPr="00822DE6" w14:paraId="62231587"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3A678AC"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2</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4706701" w14:textId="5A00B0B1"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72C6940" w14:textId="42E8AB7E"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DCEBEEC" w14:textId="78C7F193"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F7F5B8B" w14:textId="38F8306B"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3E7CE6B"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EE6C080" w14:textId="343572EA"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573E256"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9BEF666" w14:textId="5D86B928"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DFF9C52"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21CB39B" w14:textId="4BA28430"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822DE6" w:rsidRPr="00822DE6" w14:paraId="42C8A7AB"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6FDBC2C"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F28E5E8" w14:textId="67874FD7"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F08F422" w14:textId="0F5A8AB6"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58AAA1E" w14:textId="298B8F49"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3AD4512" w14:textId="24663D95"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3FAD44" w14:textId="3F75369B"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AE6C87E"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2A66BDB" w14:textId="08A59CC2"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584818F" w14:textId="147A2D71"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76B0BFD"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0B7B5DD" w14:textId="34B5F5E9"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822DE6" w:rsidRPr="00822DE6" w14:paraId="743F5B57"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6D5106E"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6E42679" w14:textId="4D0EC744"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A4D9FC" w14:textId="438628AB"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44B4CDA" w14:textId="6A04B929"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7CFF26E" w14:textId="01554643"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F943861" w14:textId="0EBCAFFB"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443D9F3" w14:textId="01865740"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A0D0ABB" w14:textId="19CDD65E"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1617E67" w14:textId="2E2E0FD5"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43B006C" w14:textId="13E4CD3E"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68C0240"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r>
      <w:tr w:rsidR="00822DE6" w:rsidRPr="00822DE6" w14:paraId="212E1134"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DA00FD1"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08B9E77" w14:textId="4AFF6594"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74B1764" w14:textId="0CD2F3E1"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6CD4134" w14:textId="1CB3CE25"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B4B349E"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F2E6B3C" w14:textId="77B7DCB0"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2D4D4D5"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9F5C8C5" w14:textId="547B7DD4"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523FBCA" w14:textId="77777777"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07F667F" w14:textId="382238AB" w:rsidR="00427F40" w:rsidRPr="00822DE6" w:rsidRDefault="0037431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28C087B"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r>
    </w:tbl>
    <w:p w14:paraId="167D6303" w14:textId="77777777"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2.7. Dersin Becerileri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6438"/>
        <w:gridCol w:w="3200"/>
      </w:tblGrid>
      <w:tr w:rsidR="00822DE6" w:rsidRPr="00822DE6" w14:paraId="14E75BED" w14:textId="7777777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B0768C1" w14:textId="77777777" w:rsidR="003C513C" w:rsidRPr="003C513C" w:rsidRDefault="003C513C" w:rsidP="003C513C">
            <w:pPr>
              <w:pStyle w:val="ListeParagraf"/>
              <w:numPr>
                <w:ilvl w:val="0"/>
                <w:numId w:val="2"/>
              </w:numPr>
              <w:spacing w:after="40" w:line="250" w:lineRule="auto"/>
              <w:rPr>
                <w:rFonts w:ascii="Times New Roman" w:hAnsi="Times New Roman" w:cs="Times New Roman"/>
                <w:sz w:val="24"/>
                <w:szCs w:val="24"/>
              </w:rPr>
            </w:pPr>
            <w:r w:rsidRPr="003C513C">
              <w:rPr>
                <w:rFonts w:ascii="Times New Roman" w:hAnsi="Times New Roman" w:cs="Times New Roman"/>
                <w:sz w:val="24"/>
                <w:szCs w:val="24"/>
              </w:rPr>
              <w:t>Farmakoloji ile ilgili temel kavramları (farmakodinami, farmakokinetik, ilaç etki mekanizmaları) tanımlayabilme ve açıklayabilme.</w:t>
            </w:r>
          </w:p>
          <w:p w14:paraId="3341D7B1" w14:textId="464A9B4A" w:rsidR="00427F40" w:rsidRPr="00822DE6" w:rsidRDefault="003C513C" w:rsidP="003C513C">
            <w:pPr>
              <w:pStyle w:val="ListeParagraf"/>
              <w:numPr>
                <w:ilvl w:val="0"/>
                <w:numId w:val="2"/>
              </w:numPr>
              <w:spacing w:after="40" w:line="250" w:lineRule="auto"/>
              <w:rPr>
                <w:rFonts w:ascii="Times New Roman" w:hAnsi="Times New Roman" w:cs="Times New Roman"/>
                <w:sz w:val="24"/>
                <w:szCs w:val="24"/>
              </w:rPr>
            </w:pPr>
            <w:r w:rsidRPr="003C513C">
              <w:rPr>
                <w:rFonts w:ascii="Times New Roman" w:hAnsi="Times New Roman" w:cs="Times New Roman"/>
                <w:sz w:val="24"/>
                <w:szCs w:val="24"/>
              </w:rPr>
              <w:t>İlaç emilim, dağılım, metabolizma ve atılım (ADME) süreçleri ile ilaç etkileşimlerinin, advers ve toksik etkilerin klinik önemini kavrayabilme.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FFC80D5"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Bilişsel Beceriler</w:t>
            </w:r>
          </w:p>
        </w:tc>
      </w:tr>
      <w:tr w:rsidR="00822DE6" w:rsidRPr="00822DE6" w14:paraId="03655A81" w14:textId="7777777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66C28FE" w14:textId="56CD152C" w:rsidR="003C513C" w:rsidRPr="003C513C" w:rsidRDefault="003C513C" w:rsidP="003C513C">
            <w:pPr>
              <w:pStyle w:val="ListeParagraf"/>
              <w:numPr>
                <w:ilvl w:val="0"/>
                <w:numId w:val="2"/>
              </w:numPr>
              <w:spacing w:after="40" w:line="250" w:lineRule="auto"/>
              <w:rPr>
                <w:rFonts w:ascii="Times New Roman" w:hAnsi="Times New Roman" w:cs="Times New Roman"/>
                <w:sz w:val="24"/>
                <w:szCs w:val="24"/>
              </w:rPr>
            </w:pPr>
            <w:r w:rsidRPr="003C513C">
              <w:rPr>
                <w:rFonts w:ascii="Times New Roman" w:hAnsi="Times New Roman" w:cs="Times New Roman"/>
                <w:sz w:val="24"/>
                <w:szCs w:val="24"/>
              </w:rPr>
              <w:t xml:space="preserve">Farklı ilaç uygulama yollarını (oral, </w:t>
            </w:r>
            <w:proofErr w:type="spellStart"/>
            <w:r w:rsidRPr="003C513C">
              <w:rPr>
                <w:rFonts w:ascii="Times New Roman" w:hAnsi="Times New Roman" w:cs="Times New Roman"/>
                <w:sz w:val="24"/>
                <w:szCs w:val="24"/>
              </w:rPr>
              <w:t>parenteral</w:t>
            </w:r>
            <w:proofErr w:type="spellEnd"/>
            <w:r w:rsidRPr="003C513C">
              <w:rPr>
                <w:rFonts w:ascii="Times New Roman" w:hAnsi="Times New Roman" w:cs="Times New Roman"/>
                <w:sz w:val="24"/>
                <w:szCs w:val="24"/>
              </w:rPr>
              <w:t xml:space="preserve">, topikal vb.) doğru teknikle ayırt edip uygulayabilme. </w:t>
            </w:r>
          </w:p>
          <w:p w14:paraId="01404323" w14:textId="55B69B91" w:rsidR="00427F40" w:rsidRPr="00822DE6" w:rsidRDefault="003C513C" w:rsidP="003C513C">
            <w:pPr>
              <w:pStyle w:val="ListeParagraf"/>
              <w:numPr>
                <w:ilvl w:val="0"/>
                <w:numId w:val="2"/>
              </w:numPr>
              <w:spacing w:after="40" w:line="250" w:lineRule="auto"/>
              <w:rPr>
                <w:rFonts w:ascii="Times New Roman" w:hAnsi="Times New Roman" w:cs="Times New Roman"/>
                <w:sz w:val="24"/>
                <w:szCs w:val="24"/>
              </w:rPr>
            </w:pPr>
            <w:r w:rsidRPr="003C513C">
              <w:rPr>
                <w:rFonts w:ascii="Times New Roman" w:hAnsi="Times New Roman" w:cs="Times New Roman"/>
                <w:sz w:val="24"/>
                <w:szCs w:val="24"/>
              </w:rPr>
              <w:t>İlaç dozu hesaplama, ilaç formunu uygun şekilde hazırlama ve güvenli ilaç uygulaması yapabilme.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95C423A"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Uygulamalı / Psikomotor Beceriler</w:t>
            </w:r>
          </w:p>
        </w:tc>
      </w:tr>
      <w:tr w:rsidR="00822DE6" w:rsidRPr="00822DE6" w14:paraId="3AF6EC21" w14:textId="7777777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6E8FB4E" w14:textId="77777777" w:rsidR="003C513C" w:rsidRPr="003C513C" w:rsidRDefault="003C513C" w:rsidP="003C513C">
            <w:pPr>
              <w:pStyle w:val="ListeParagraf"/>
              <w:numPr>
                <w:ilvl w:val="0"/>
                <w:numId w:val="2"/>
              </w:numPr>
              <w:spacing w:after="40" w:line="250" w:lineRule="auto"/>
              <w:rPr>
                <w:rFonts w:ascii="Times New Roman" w:hAnsi="Times New Roman" w:cs="Times New Roman"/>
                <w:sz w:val="24"/>
                <w:szCs w:val="24"/>
              </w:rPr>
            </w:pPr>
            <w:r w:rsidRPr="003C513C">
              <w:rPr>
                <w:rFonts w:ascii="Times New Roman" w:hAnsi="Times New Roman" w:cs="Times New Roman"/>
                <w:sz w:val="24"/>
                <w:szCs w:val="24"/>
              </w:rPr>
              <w:t>İlaç uygulamalarında hasta güvenliğine ve etik ilkelere duyarlı, sorumluluk bilinciyle hareket etme.</w:t>
            </w:r>
          </w:p>
          <w:p w14:paraId="5C8C0AD9" w14:textId="52FDA672" w:rsidR="00427F40" w:rsidRPr="00822DE6" w:rsidRDefault="003C513C" w:rsidP="003C513C">
            <w:pPr>
              <w:pStyle w:val="ListeParagraf"/>
              <w:numPr>
                <w:ilvl w:val="0"/>
                <w:numId w:val="2"/>
              </w:numPr>
              <w:spacing w:after="40" w:line="250" w:lineRule="auto"/>
              <w:rPr>
                <w:rFonts w:ascii="Times New Roman" w:hAnsi="Times New Roman" w:cs="Times New Roman"/>
                <w:sz w:val="24"/>
                <w:szCs w:val="24"/>
              </w:rPr>
            </w:pPr>
            <w:r w:rsidRPr="003C513C">
              <w:rPr>
                <w:rFonts w:ascii="Times New Roman" w:hAnsi="Times New Roman" w:cs="Times New Roman"/>
                <w:sz w:val="24"/>
                <w:szCs w:val="24"/>
              </w:rPr>
              <w:t>İlaç yan etkileri ve toksisite durumlarında dikkatli, temkinli ve hasta odaklı bir tutum sergileme.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38907A5"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Duyuşsal Beceriler</w:t>
            </w:r>
          </w:p>
        </w:tc>
      </w:tr>
    </w:tbl>
    <w:p w14:paraId="2DCD87C1" w14:textId="77777777"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2.8. Dersin Öğretim Yöntem ve Teknikleri</w:t>
      </w:r>
    </w:p>
    <w:p w14:paraId="40DDC1D1" w14:textId="77777777" w:rsidR="00427F40" w:rsidRPr="00822DE6" w:rsidRDefault="006E66FD">
      <w:p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Ders aşağıdaki öğretim yöntem ve teknikleri kullanılarak yürütülmektedir:</w:t>
      </w:r>
    </w:p>
    <w:p w14:paraId="20C7AD31" w14:textId="77777777" w:rsidR="003C513C" w:rsidRDefault="003C513C" w:rsidP="003C513C">
      <w:pPr>
        <w:pStyle w:val="Balk2"/>
        <w:numPr>
          <w:ilvl w:val="0"/>
          <w:numId w:val="6"/>
        </w:numPr>
        <w:rPr>
          <w:rFonts w:ascii="Times New Roman" w:hAnsi="Times New Roman" w:cs="Times New Roman"/>
          <w:b w:val="0"/>
          <w:bCs w:val="0"/>
          <w:color w:val="auto"/>
          <w:sz w:val="24"/>
          <w:szCs w:val="24"/>
        </w:rPr>
      </w:pPr>
      <w:r w:rsidRPr="003C513C">
        <w:rPr>
          <w:rFonts w:ascii="Times New Roman" w:hAnsi="Times New Roman" w:cs="Times New Roman"/>
          <w:b w:val="0"/>
          <w:bCs w:val="0"/>
          <w:color w:val="auto"/>
          <w:sz w:val="24"/>
          <w:szCs w:val="24"/>
        </w:rPr>
        <w:t>Anlatım</w:t>
      </w:r>
    </w:p>
    <w:p w14:paraId="09D3C5B6" w14:textId="7C7E9FDC" w:rsidR="003C513C" w:rsidRDefault="003C513C" w:rsidP="003C513C">
      <w:pPr>
        <w:pStyle w:val="Balk2"/>
        <w:numPr>
          <w:ilvl w:val="0"/>
          <w:numId w:val="6"/>
        </w:numPr>
        <w:rPr>
          <w:rFonts w:ascii="Times New Roman" w:hAnsi="Times New Roman" w:cs="Times New Roman"/>
          <w:b w:val="0"/>
          <w:bCs w:val="0"/>
          <w:color w:val="auto"/>
          <w:sz w:val="24"/>
          <w:szCs w:val="24"/>
        </w:rPr>
      </w:pPr>
      <w:r w:rsidRPr="003C513C">
        <w:rPr>
          <w:rFonts w:ascii="Times New Roman" w:hAnsi="Times New Roman" w:cs="Times New Roman"/>
          <w:b w:val="0"/>
          <w:bCs w:val="0"/>
          <w:color w:val="auto"/>
          <w:sz w:val="24"/>
          <w:szCs w:val="24"/>
        </w:rPr>
        <w:t>Soru yanıt</w:t>
      </w:r>
      <w:r w:rsidRPr="003C513C">
        <w:rPr>
          <w:rFonts w:ascii="Times New Roman" w:hAnsi="Times New Roman" w:cs="Times New Roman"/>
          <w:b w:val="0"/>
          <w:bCs w:val="0"/>
          <w:color w:val="auto"/>
          <w:sz w:val="24"/>
          <w:szCs w:val="24"/>
        </w:rPr>
        <w:t xml:space="preserve"> </w:t>
      </w:r>
    </w:p>
    <w:p w14:paraId="618594D8" w14:textId="02F19AFE"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2.9. Dersin Değerlendirmesi</w:t>
      </w:r>
    </w:p>
    <w:p w14:paraId="5CAC0AEB" w14:textId="52206269" w:rsidR="00427F40" w:rsidRPr="00822DE6" w:rsidRDefault="003C513C">
      <w:pPr>
        <w:spacing w:after="100" w:line="276" w:lineRule="auto"/>
        <w:jc w:val="both"/>
        <w:rPr>
          <w:rFonts w:ascii="Times New Roman" w:hAnsi="Times New Roman" w:cs="Times New Roman"/>
          <w:sz w:val="24"/>
          <w:szCs w:val="24"/>
        </w:rPr>
      </w:pPr>
      <w:r w:rsidRPr="003C513C">
        <w:rPr>
          <w:rFonts w:ascii="Times New Roman" w:hAnsi="Times New Roman" w:cs="Times New Roman"/>
          <w:sz w:val="24"/>
          <w:szCs w:val="24"/>
        </w:rPr>
        <w:t xml:space="preserve">Derste devam zorunludur. Dersin değerlendirmesinde Yozgat Bozok Üniversitesi ölçme ve değerlendirme esasları dikkate alınır. Başarı notu; yarıyıl içi etkinlikler ve yarıyıl sonu sınavı birlikte değerlendirilerek oluşturulur. Yarıyıl içi başarı notu ara sınav ve </w:t>
      </w:r>
      <w:proofErr w:type="spellStart"/>
      <w:r w:rsidRPr="003C513C">
        <w:rPr>
          <w:rFonts w:ascii="Times New Roman" w:hAnsi="Times New Roman" w:cs="Times New Roman"/>
          <w:sz w:val="24"/>
          <w:szCs w:val="24"/>
        </w:rPr>
        <w:t>quizden</w:t>
      </w:r>
      <w:proofErr w:type="spellEnd"/>
      <w:r w:rsidRPr="003C513C">
        <w:rPr>
          <w:rFonts w:ascii="Times New Roman" w:hAnsi="Times New Roman" w:cs="Times New Roman"/>
          <w:sz w:val="24"/>
          <w:szCs w:val="24"/>
        </w:rPr>
        <w:t xml:space="preserve">; yarıyıl sonu başarı notu </w:t>
      </w:r>
      <w:r w:rsidRPr="003C513C">
        <w:rPr>
          <w:rFonts w:ascii="Times New Roman" w:hAnsi="Times New Roman" w:cs="Times New Roman"/>
          <w:sz w:val="24"/>
          <w:szCs w:val="24"/>
        </w:rPr>
        <w:lastRenderedPageBreak/>
        <w:t>final sınavından oluşur. Yarıyıl içi etkinliklerin başarı notuna katkısı %50, final sınavının başarı notuna katkısı %50'dir.</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000"/>
        <w:gridCol w:w="1200"/>
        <w:gridCol w:w="2600"/>
        <w:gridCol w:w="2838"/>
      </w:tblGrid>
      <w:tr w:rsidR="00822DE6" w:rsidRPr="00822DE6" w14:paraId="287584E6" w14:textId="77777777">
        <w:trPr>
          <w:tblHeader/>
        </w:trPr>
        <w:tc>
          <w:tcPr>
            <w:tcW w:w="30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F2BBB27"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Değerlendirme yöntemi</w:t>
            </w:r>
          </w:p>
        </w:tc>
        <w:tc>
          <w:tcPr>
            <w:tcW w:w="12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5BB7A294"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Sayı</w:t>
            </w:r>
          </w:p>
        </w:tc>
        <w:tc>
          <w:tcPr>
            <w:tcW w:w="26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EE4F8AF"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Kendi içindeki katkı yüzdesi</w:t>
            </w:r>
          </w:p>
        </w:tc>
        <w:tc>
          <w:tcPr>
            <w:tcW w:w="28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1252126"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Başarı notuna katkı</w:t>
            </w:r>
          </w:p>
        </w:tc>
      </w:tr>
      <w:tr w:rsidR="00822DE6" w:rsidRPr="00822DE6" w14:paraId="43B1A771"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F783A14"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Ara sınav</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258F8E5"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A5124B0" w14:textId="253184AF"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w:t>
            </w:r>
            <w:r w:rsidR="003C513C">
              <w:rPr>
                <w:rFonts w:ascii="Times New Roman" w:hAnsi="Times New Roman" w:cs="Times New Roman"/>
                <w:sz w:val="24"/>
                <w:szCs w:val="24"/>
              </w:rPr>
              <w:t>70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5F92FF6"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Yarıyıl içi notuna dahil</w:t>
            </w:r>
          </w:p>
        </w:tc>
      </w:tr>
      <w:tr w:rsidR="00822DE6" w:rsidRPr="00822DE6" w14:paraId="451FCF7C"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17160F0" w14:textId="5B4141B8" w:rsidR="00427F40" w:rsidRPr="00822DE6" w:rsidRDefault="003C513C">
            <w:pPr>
              <w:spacing w:line="260" w:lineRule="auto"/>
              <w:rPr>
                <w:rFonts w:ascii="Times New Roman" w:hAnsi="Times New Roman" w:cs="Times New Roman"/>
                <w:sz w:val="24"/>
                <w:szCs w:val="24"/>
              </w:rPr>
            </w:pPr>
            <w:proofErr w:type="spellStart"/>
            <w:r>
              <w:rPr>
                <w:rFonts w:ascii="Times New Roman" w:hAnsi="Times New Roman" w:cs="Times New Roman"/>
                <w:sz w:val="24"/>
                <w:szCs w:val="24"/>
              </w:rPr>
              <w:t>Quiz</w:t>
            </w:r>
            <w:proofErr w:type="spellEnd"/>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A08438"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9FD388D" w14:textId="42FB9370"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w:t>
            </w:r>
            <w:r w:rsidR="003C513C">
              <w:rPr>
                <w:rFonts w:ascii="Times New Roman" w:hAnsi="Times New Roman" w:cs="Times New Roman"/>
                <w:sz w:val="24"/>
                <w:szCs w:val="24"/>
              </w:rPr>
              <w:t>30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26F5BC1"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Yarıyıl içi notuna dahil</w:t>
            </w:r>
          </w:p>
        </w:tc>
      </w:tr>
      <w:tr w:rsidR="00822DE6" w:rsidRPr="00822DE6" w14:paraId="23B494B5"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2CE48E0"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Yarıyıl içi etkinlikler toplamı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ECE81E7" w14:textId="5954E4DB"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35A7487"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0353163"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%50</w:t>
            </w:r>
          </w:p>
        </w:tc>
      </w:tr>
      <w:tr w:rsidR="00822DE6" w:rsidRPr="00822DE6" w14:paraId="508C26DF"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1B9B340"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Final sınavı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C1E93BD"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C168C4F"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8117396"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%50</w:t>
            </w:r>
          </w:p>
        </w:tc>
      </w:tr>
      <w:tr w:rsidR="00822DE6" w:rsidRPr="00822DE6" w14:paraId="100EC5A9"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BBC09B6"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Genel başarı notu</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7CD56A5"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B81D560"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EE3B11F"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%100</w:t>
            </w:r>
          </w:p>
        </w:tc>
      </w:tr>
    </w:tbl>
    <w:p w14:paraId="21C19E3E" w14:textId="77777777"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2.10. AKTS / İş Yükü Tablosu</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238"/>
        <w:gridCol w:w="1800"/>
        <w:gridCol w:w="1800"/>
        <w:gridCol w:w="1800"/>
      </w:tblGrid>
      <w:tr w:rsidR="00822DE6" w:rsidRPr="00822DE6" w14:paraId="2BA38981" w14:textId="77777777">
        <w:trPr>
          <w:tblHeader/>
        </w:trPr>
        <w:tc>
          <w:tcPr>
            <w:tcW w:w="42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BE06CB2"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Etkinlikler</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BB696AC"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Sayısı</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76BF0C30"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Süresi (saat)</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A438720"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Toplam İş Yükü (saat)</w:t>
            </w:r>
          </w:p>
        </w:tc>
      </w:tr>
      <w:tr w:rsidR="00822DE6" w:rsidRPr="00822DE6" w14:paraId="11A7CFD4"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BDEDA27" w14:textId="44C0DB77" w:rsidR="00427F40" w:rsidRPr="00822DE6" w:rsidRDefault="003C513C">
            <w:pPr>
              <w:spacing w:line="260" w:lineRule="auto"/>
              <w:rPr>
                <w:rFonts w:ascii="Times New Roman" w:hAnsi="Times New Roman" w:cs="Times New Roman"/>
                <w:sz w:val="24"/>
                <w:szCs w:val="24"/>
              </w:rPr>
            </w:pPr>
            <w:r w:rsidRPr="003C513C">
              <w:rPr>
                <w:rFonts w:ascii="Times New Roman" w:hAnsi="Times New Roman" w:cs="Times New Roman"/>
                <w:sz w:val="24"/>
                <w:szCs w:val="24"/>
              </w:rPr>
              <w:t>Ara Sınav</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F63DE29" w14:textId="419CD00B"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54EBC7C" w14:textId="603729FC"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A1C8FA" w14:textId="4B2A8B8B"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22DE6" w:rsidRPr="00822DE6" w14:paraId="5AA2D573"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DDCA38C" w14:textId="3666934D" w:rsidR="00427F40" w:rsidRPr="00822DE6" w:rsidRDefault="003C513C">
            <w:pPr>
              <w:spacing w:line="260" w:lineRule="auto"/>
              <w:rPr>
                <w:rFonts w:ascii="Times New Roman" w:hAnsi="Times New Roman" w:cs="Times New Roman"/>
                <w:sz w:val="24"/>
                <w:szCs w:val="24"/>
              </w:rPr>
            </w:pPr>
            <w:r w:rsidRPr="003C513C">
              <w:rPr>
                <w:rFonts w:ascii="Times New Roman" w:hAnsi="Times New Roman" w:cs="Times New Roman"/>
                <w:sz w:val="24"/>
                <w:szCs w:val="24"/>
              </w:rPr>
              <w:t>Final Sınavı</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47B2027" w14:textId="37E5FE14"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28D6065"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4B7CF91" w14:textId="285D25C5"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22DE6" w:rsidRPr="00822DE6" w14:paraId="0A9836CF"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3E38C92" w14:textId="0A2A36EC" w:rsidR="00427F40" w:rsidRPr="00822DE6" w:rsidRDefault="003C513C">
            <w:pPr>
              <w:spacing w:line="260" w:lineRule="auto"/>
              <w:rPr>
                <w:rFonts w:ascii="Times New Roman" w:hAnsi="Times New Roman" w:cs="Times New Roman"/>
                <w:sz w:val="24"/>
                <w:szCs w:val="24"/>
              </w:rPr>
            </w:pPr>
            <w:proofErr w:type="spellStart"/>
            <w:r w:rsidRPr="003C513C">
              <w:rPr>
                <w:rFonts w:ascii="Times New Roman" w:hAnsi="Times New Roman" w:cs="Times New Roman"/>
                <w:sz w:val="24"/>
                <w:szCs w:val="24"/>
              </w:rPr>
              <w:t>Quiz</w:t>
            </w:r>
            <w:proofErr w:type="spellEnd"/>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B94972E" w14:textId="7AA1F1CF"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E7886E4"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DBC81A" w14:textId="4EA195EB"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22DE6" w:rsidRPr="00822DE6" w14:paraId="14B8BE50"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C7B60DF" w14:textId="2704B500" w:rsidR="00427F40" w:rsidRPr="00822DE6" w:rsidRDefault="003C513C">
            <w:pPr>
              <w:spacing w:line="260" w:lineRule="auto"/>
              <w:rPr>
                <w:rFonts w:ascii="Times New Roman" w:hAnsi="Times New Roman" w:cs="Times New Roman"/>
                <w:sz w:val="24"/>
                <w:szCs w:val="24"/>
              </w:rPr>
            </w:pPr>
            <w:r w:rsidRPr="003C513C">
              <w:rPr>
                <w:rFonts w:ascii="Times New Roman" w:hAnsi="Times New Roman" w:cs="Times New Roman"/>
                <w:sz w:val="24"/>
                <w:szCs w:val="24"/>
              </w:rPr>
              <w:t>Derse Katılım</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43FF66E" w14:textId="23C4B52B"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4DDD0FC" w14:textId="5ED919AC"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A72EBC" w14:textId="253FF462"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822DE6" w:rsidRPr="00822DE6" w14:paraId="2CEB69B2"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E69B8A4" w14:textId="5C9C9FB1" w:rsidR="00427F40" w:rsidRPr="00822DE6" w:rsidRDefault="003C513C">
            <w:pPr>
              <w:spacing w:line="260" w:lineRule="auto"/>
              <w:rPr>
                <w:rFonts w:ascii="Times New Roman" w:hAnsi="Times New Roman" w:cs="Times New Roman"/>
                <w:sz w:val="24"/>
                <w:szCs w:val="24"/>
              </w:rPr>
            </w:pPr>
            <w:r w:rsidRPr="003C513C">
              <w:rPr>
                <w:rFonts w:ascii="Times New Roman" w:hAnsi="Times New Roman" w:cs="Times New Roman"/>
                <w:sz w:val="24"/>
                <w:szCs w:val="24"/>
              </w:rPr>
              <w:t>Ara Sınav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DD1A30" w14:textId="257BBD64"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542562A"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CF061F8" w14:textId="076B57CE"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822DE6" w:rsidRPr="00822DE6" w14:paraId="68379ABD"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E429C37" w14:textId="36FFB170" w:rsidR="00427F40" w:rsidRPr="00822DE6" w:rsidRDefault="003C513C">
            <w:pPr>
              <w:spacing w:line="260" w:lineRule="auto"/>
              <w:rPr>
                <w:rFonts w:ascii="Times New Roman" w:hAnsi="Times New Roman" w:cs="Times New Roman"/>
                <w:sz w:val="24"/>
                <w:szCs w:val="24"/>
              </w:rPr>
            </w:pPr>
            <w:r w:rsidRPr="003C513C">
              <w:rPr>
                <w:rFonts w:ascii="Times New Roman" w:hAnsi="Times New Roman" w:cs="Times New Roman"/>
                <w:sz w:val="24"/>
                <w:szCs w:val="24"/>
              </w:rPr>
              <w:t xml:space="preserve">Final Sınavı </w:t>
            </w:r>
            <w:proofErr w:type="spellStart"/>
            <w:r w:rsidRPr="003C513C">
              <w:rPr>
                <w:rFonts w:ascii="Times New Roman" w:hAnsi="Times New Roman" w:cs="Times New Roman"/>
                <w:sz w:val="24"/>
                <w:szCs w:val="24"/>
              </w:rPr>
              <w:t>içiin</w:t>
            </w:r>
            <w:proofErr w:type="spellEnd"/>
            <w:r w:rsidRPr="003C513C">
              <w:rPr>
                <w:rFonts w:ascii="Times New Roman" w:hAnsi="Times New Roman" w:cs="Times New Roman"/>
                <w:sz w:val="24"/>
                <w:szCs w:val="24"/>
              </w:rPr>
              <w:t xml:space="preserve">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C6FDFEB" w14:textId="3CA3454F"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AEE1077"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FA73C2" w14:textId="328D0DD6"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822DE6" w:rsidRPr="00822DE6" w14:paraId="6FA4B9AE"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8382684" w14:textId="79B612CF" w:rsidR="00427F40" w:rsidRPr="00822DE6" w:rsidRDefault="003C513C">
            <w:pPr>
              <w:spacing w:line="260" w:lineRule="auto"/>
              <w:rPr>
                <w:rFonts w:ascii="Times New Roman" w:hAnsi="Times New Roman" w:cs="Times New Roman"/>
                <w:sz w:val="24"/>
                <w:szCs w:val="24"/>
              </w:rPr>
            </w:pPr>
            <w:proofErr w:type="spellStart"/>
            <w:r w:rsidRPr="003C513C">
              <w:rPr>
                <w:rFonts w:ascii="Times New Roman" w:hAnsi="Times New Roman" w:cs="Times New Roman"/>
                <w:sz w:val="24"/>
                <w:szCs w:val="24"/>
              </w:rPr>
              <w:t>Quiz</w:t>
            </w:r>
            <w:proofErr w:type="spellEnd"/>
            <w:r w:rsidRPr="003C513C">
              <w:rPr>
                <w:rFonts w:ascii="Times New Roman" w:hAnsi="Times New Roman" w:cs="Times New Roman"/>
                <w:sz w:val="24"/>
                <w:szCs w:val="24"/>
              </w:rPr>
              <w:t xml:space="preserve">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D2A7855" w14:textId="3EBA788A"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15741AD"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B7F59CC" w14:textId="2886FE25"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22DE6" w:rsidRPr="00822DE6" w14:paraId="0D8D43B6" w14:textId="77777777">
        <w:tc>
          <w:tcPr>
            <w:tcW w:w="42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5B2585D"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Toplam İş Yükü (saat)</w:t>
            </w: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5F4BBB5" w14:textId="77777777" w:rsidR="00427F40" w:rsidRPr="00822DE6" w:rsidRDefault="00427F40">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8D1D303" w14:textId="77777777" w:rsidR="00427F40" w:rsidRPr="00822DE6" w:rsidRDefault="00427F40">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54990623" w14:textId="4A504E3C" w:rsidR="00427F40" w:rsidRPr="00822DE6" w:rsidRDefault="003C513C">
            <w:pPr>
              <w:spacing w:line="260" w:lineRule="auto"/>
              <w:jc w:val="center"/>
              <w:rPr>
                <w:rFonts w:ascii="Times New Roman" w:hAnsi="Times New Roman" w:cs="Times New Roman"/>
                <w:sz w:val="24"/>
                <w:szCs w:val="24"/>
              </w:rPr>
            </w:pPr>
            <w:r>
              <w:rPr>
                <w:rFonts w:ascii="Times New Roman" w:hAnsi="Times New Roman" w:cs="Times New Roman"/>
                <w:sz w:val="24"/>
                <w:szCs w:val="24"/>
              </w:rPr>
              <w:t>55</w:t>
            </w:r>
          </w:p>
        </w:tc>
      </w:tr>
    </w:tbl>
    <w:p w14:paraId="7F6B4C2B" w14:textId="1EB451B3" w:rsidR="00427F40" w:rsidRPr="00822DE6" w:rsidRDefault="006E66FD">
      <w:pPr>
        <w:spacing w:before="40" w:after="100" w:line="276" w:lineRule="auto"/>
        <w:jc w:val="both"/>
        <w:rPr>
          <w:rFonts w:ascii="Times New Roman" w:hAnsi="Times New Roman" w:cs="Times New Roman"/>
          <w:sz w:val="24"/>
          <w:szCs w:val="24"/>
        </w:rPr>
      </w:pPr>
      <w:r w:rsidRPr="00822DE6">
        <w:rPr>
          <w:rFonts w:ascii="Times New Roman" w:hAnsi="Times New Roman" w:cs="Times New Roman"/>
          <w:i/>
          <w:iCs/>
          <w:sz w:val="24"/>
          <w:szCs w:val="24"/>
        </w:rPr>
        <w:t xml:space="preserve">AKTS Kredisi = </w:t>
      </w:r>
      <w:r w:rsidR="003C513C">
        <w:rPr>
          <w:rFonts w:ascii="Times New Roman" w:hAnsi="Times New Roman" w:cs="Times New Roman"/>
          <w:i/>
          <w:iCs/>
          <w:sz w:val="24"/>
          <w:szCs w:val="24"/>
        </w:rPr>
        <w:t>55</w:t>
      </w:r>
      <w:r w:rsidRPr="00822DE6">
        <w:rPr>
          <w:rFonts w:ascii="Times New Roman" w:hAnsi="Times New Roman" w:cs="Times New Roman"/>
          <w:i/>
          <w:iCs/>
          <w:sz w:val="24"/>
          <w:szCs w:val="24"/>
        </w:rPr>
        <w:t xml:space="preserve"> / ~</w:t>
      </w:r>
      <w:r w:rsidR="003C513C">
        <w:rPr>
          <w:rFonts w:ascii="Times New Roman" w:hAnsi="Times New Roman" w:cs="Times New Roman"/>
          <w:i/>
          <w:iCs/>
          <w:sz w:val="24"/>
          <w:szCs w:val="24"/>
        </w:rPr>
        <w:t>25</w:t>
      </w:r>
      <w:r w:rsidRPr="00822DE6">
        <w:rPr>
          <w:rFonts w:ascii="Times New Roman" w:hAnsi="Times New Roman" w:cs="Times New Roman"/>
          <w:i/>
          <w:iCs/>
          <w:sz w:val="24"/>
          <w:szCs w:val="24"/>
        </w:rPr>
        <w:t xml:space="preserve"> ≈ 2 AKTS.</w:t>
      </w:r>
    </w:p>
    <w:p w14:paraId="52561085" w14:textId="77777777"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2.11. Eğitimde Öğrenciden Beklentiler</w:t>
      </w:r>
    </w:p>
    <w:p w14:paraId="4AC4A4BE" w14:textId="77777777" w:rsidR="00427F40" w:rsidRPr="00822DE6" w:rsidRDefault="006E66FD">
      <w:p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Öğrencilerden;</w:t>
      </w:r>
    </w:p>
    <w:p w14:paraId="12164020" w14:textId="471F2CF8" w:rsidR="003C513C" w:rsidRPr="003C513C" w:rsidRDefault="003C513C" w:rsidP="003C513C">
      <w:pPr>
        <w:pStyle w:val="ListeParagraf"/>
        <w:numPr>
          <w:ilvl w:val="0"/>
          <w:numId w:val="2"/>
        </w:numPr>
        <w:rPr>
          <w:rFonts w:ascii="Times New Roman" w:eastAsia="Times New Roman" w:hAnsi="Times New Roman" w:cs="Times New Roman"/>
          <w:sz w:val="24"/>
          <w:szCs w:val="24"/>
        </w:rPr>
      </w:pPr>
      <w:r w:rsidRPr="003C513C">
        <w:rPr>
          <w:rFonts w:ascii="Times New Roman" w:eastAsia="Times New Roman" w:hAnsi="Times New Roman" w:cs="Times New Roman"/>
          <w:sz w:val="24"/>
          <w:szCs w:val="24"/>
        </w:rPr>
        <w:t xml:space="preserve">Derslere düzenli ve hazırlıklı katılmaları, </w:t>
      </w:r>
    </w:p>
    <w:p w14:paraId="7AA6C731" w14:textId="09F4F980" w:rsidR="003C513C" w:rsidRPr="003C513C" w:rsidRDefault="003C513C" w:rsidP="003C513C">
      <w:pPr>
        <w:pStyle w:val="ListeParagraf"/>
        <w:numPr>
          <w:ilvl w:val="0"/>
          <w:numId w:val="2"/>
        </w:numPr>
        <w:rPr>
          <w:rFonts w:ascii="Times New Roman" w:eastAsia="Times New Roman" w:hAnsi="Times New Roman" w:cs="Times New Roman"/>
          <w:sz w:val="24"/>
          <w:szCs w:val="24"/>
        </w:rPr>
      </w:pPr>
      <w:r w:rsidRPr="003C513C">
        <w:rPr>
          <w:rFonts w:ascii="Times New Roman" w:eastAsia="Times New Roman" w:hAnsi="Times New Roman" w:cs="Times New Roman"/>
          <w:sz w:val="24"/>
          <w:szCs w:val="24"/>
        </w:rPr>
        <w:t xml:space="preserve">Her hafta için önerilen okuma ve araştırma ön hazırlığını yapmaları, </w:t>
      </w:r>
    </w:p>
    <w:p w14:paraId="6B348C26" w14:textId="452A6EF6" w:rsidR="003C513C" w:rsidRPr="003C513C" w:rsidRDefault="003C513C" w:rsidP="003C513C">
      <w:pPr>
        <w:pStyle w:val="ListeParagraf"/>
        <w:numPr>
          <w:ilvl w:val="0"/>
          <w:numId w:val="2"/>
        </w:numPr>
        <w:rPr>
          <w:rFonts w:ascii="Times New Roman" w:eastAsia="Times New Roman" w:hAnsi="Times New Roman" w:cs="Times New Roman"/>
          <w:sz w:val="24"/>
          <w:szCs w:val="24"/>
        </w:rPr>
      </w:pPr>
      <w:r w:rsidRPr="003C513C">
        <w:rPr>
          <w:rFonts w:ascii="Times New Roman" w:eastAsia="Times New Roman" w:hAnsi="Times New Roman" w:cs="Times New Roman"/>
          <w:sz w:val="24"/>
          <w:szCs w:val="24"/>
        </w:rPr>
        <w:t xml:space="preserve">Soru-yanıt etkinliklerine ve sınıf içi tartışmalara etkin katılım göstermeleri, </w:t>
      </w:r>
    </w:p>
    <w:p w14:paraId="59F1767A" w14:textId="0BF1AC70" w:rsidR="003C513C" w:rsidRPr="003C513C" w:rsidRDefault="003C513C" w:rsidP="003C513C">
      <w:pPr>
        <w:pStyle w:val="ListeParagraf"/>
        <w:numPr>
          <w:ilvl w:val="0"/>
          <w:numId w:val="2"/>
        </w:numPr>
        <w:rPr>
          <w:rFonts w:ascii="Times New Roman" w:eastAsia="Times New Roman" w:hAnsi="Times New Roman" w:cs="Times New Roman"/>
          <w:sz w:val="24"/>
          <w:szCs w:val="24"/>
        </w:rPr>
      </w:pPr>
      <w:r w:rsidRPr="003C513C">
        <w:rPr>
          <w:rFonts w:ascii="Times New Roman" w:eastAsia="Times New Roman" w:hAnsi="Times New Roman" w:cs="Times New Roman"/>
          <w:sz w:val="24"/>
          <w:szCs w:val="24"/>
        </w:rPr>
        <w:t xml:space="preserve">İlaç uygulamalarında hasta ve çalışan güvenliği ilkelerine azami özen göstermeleri, </w:t>
      </w:r>
    </w:p>
    <w:p w14:paraId="00120DB4" w14:textId="77777777" w:rsidR="003C513C" w:rsidRPr="003C513C" w:rsidRDefault="003C513C" w:rsidP="003C513C">
      <w:pPr>
        <w:pStyle w:val="ListeParagraf"/>
        <w:numPr>
          <w:ilvl w:val="0"/>
          <w:numId w:val="2"/>
        </w:numPr>
        <w:spacing w:before="60" w:after="80" w:line="276" w:lineRule="auto"/>
        <w:jc w:val="both"/>
        <w:rPr>
          <w:rFonts w:ascii="Times New Roman" w:hAnsi="Times New Roman" w:cs="Times New Roman"/>
          <w:sz w:val="24"/>
          <w:szCs w:val="24"/>
        </w:rPr>
      </w:pPr>
      <w:r w:rsidRPr="003C513C">
        <w:rPr>
          <w:rFonts w:ascii="Times New Roman" w:eastAsia="Times New Roman" w:hAnsi="Times New Roman" w:cs="Times New Roman"/>
          <w:sz w:val="24"/>
          <w:szCs w:val="24"/>
        </w:rPr>
        <w:t>Kanıta dayalı güncel farmakoloji kaynaklarını takip etmeleri ve akademik dürüstlük ilkelerine uymaları beklenir.</w:t>
      </w:r>
    </w:p>
    <w:p w14:paraId="6A58CE60" w14:textId="6C833195" w:rsidR="00427F40" w:rsidRPr="003C513C" w:rsidRDefault="006E66FD" w:rsidP="003C513C">
      <w:pPr>
        <w:spacing w:before="60" w:after="80" w:line="276" w:lineRule="auto"/>
        <w:jc w:val="both"/>
        <w:rPr>
          <w:rFonts w:ascii="Times New Roman" w:hAnsi="Times New Roman" w:cs="Times New Roman"/>
          <w:sz w:val="24"/>
          <w:szCs w:val="24"/>
        </w:rPr>
      </w:pPr>
      <w:r w:rsidRPr="003C513C">
        <w:rPr>
          <w:rFonts w:ascii="Times New Roman" w:hAnsi="Times New Roman" w:cs="Times New Roman"/>
          <w:sz w:val="24"/>
          <w:szCs w:val="24"/>
        </w:rPr>
        <w:t>Derse ilişkin sorularınızı ilgili öğretim elemanına aşağıdaki iletişim bilgisinden iletebilirsiniz.</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819"/>
        <w:gridCol w:w="4819"/>
      </w:tblGrid>
      <w:tr w:rsidR="00822DE6" w:rsidRPr="00822DE6" w14:paraId="6F120A52" w14:textId="77777777">
        <w:trPr>
          <w:tblHeader/>
        </w:trPr>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BF23315"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Öğretim Elemanı</w:t>
            </w:r>
          </w:p>
        </w:tc>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59E9049"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İletişim / mail adresi</w:t>
            </w:r>
          </w:p>
        </w:tc>
      </w:tr>
      <w:tr w:rsidR="00822DE6" w:rsidRPr="00822DE6" w14:paraId="6E289401" w14:textId="77777777">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222E8C6" w14:textId="07950774" w:rsidR="00427F40" w:rsidRPr="00822DE6" w:rsidRDefault="003C513C">
            <w:pPr>
              <w:spacing w:line="260" w:lineRule="auto"/>
              <w:rPr>
                <w:rFonts w:ascii="Times New Roman" w:hAnsi="Times New Roman" w:cs="Times New Roman"/>
                <w:sz w:val="24"/>
                <w:szCs w:val="24"/>
              </w:rPr>
            </w:pPr>
            <w:proofErr w:type="spellStart"/>
            <w:r w:rsidRPr="003C513C">
              <w:rPr>
                <w:rFonts w:ascii="Times New Roman" w:hAnsi="Times New Roman" w:cs="Times New Roman"/>
                <w:sz w:val="24"/>
                <w:szCs w:val="24"/>
              </w:rPr>
              <w:t>Prof.Dr</w:t>
            </w:r>
            <w:proofErr w:type="spellEnd"/>
            <w:r w:rsidRPr="003C513C">
              <w:rPr>
                <w:rFonts w:ascii="Times New Roman" w:hAnsi="Times New Roman" w:cs="Times New Roman"/>
                <w:sz w:val="24"/>
                <w:szCs w:val="24"/>
              </w:rPr>
              <w:t>. Hamdi TEMEL</w:t>
            </w:r>
            <w:r>
              <w:rPr>
                <w:rFonts w:ascii="Times New Roman" w:hAnsi="Times New Roman" w:cs="Times New Roman"/>
                <w:sz w:val="24"/>
                <w:szCs w:val="24"/>
              </w:rPr>
              <w:t xml:space="preserve">- </w:t>
            </w:r>
            <w:proofErr w:type="spellStart"/>
            <w:r w:rsidRPr="003C513C">
              <w:rPr>
                <w:rFonts w:ascii="Times New Roman" w:hAnsi="Times New Roman" w:cs="Times New Roman"/>
                <w:sz w:val="24"/>
                <w:szCs w:val="24"/>
              </w:rPr>
              <w:t>Dr.Öğr.Üyesi</w:t>
            </w:r>
            <w:proofErr w:type="spellEnd"/>
            <w:r w:rsidRPr="003C513C">
              <w:rPr>
                <w:rFonts w:ascii="Times New Roman" w:hAnsi="Times New Roman" w:cs="Times New Roman"/>
                <w:sz w:val="24"/>
                <w:szCs w:val="24"/>
              </w:rPr>
              <w:t xml:space="preserve"> Serkan ŞAHİN</w:t>
            </w:r>
          </w:p>
        </w:tc>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48A682" w14:textId="5E3D3C33" w:rsidR="00427F40" w:rsidRPr="00822DE6" w:rsidRDefault="000F6A55">
            <w:pPr>
              <w:spacing w:line="260" w:lineRule="auto"/>
              <w:rPr>
                <w:rFonts w:ascii="Times New Roman" w:hAnsi="Times New Roman" w:cs="Times New Roman"/>
                <w:sz w:val="24"/>
                <w:szCs w:val="24"/>
              </w:rPr>
            </w:pPr>
            <w:r>
              <w:rPr>
                <w:rFonts w:ascii="Times New Roman" w:hAnsi="Times New Roman" w:cs="Times New Roman"/>
                <w:sz w:val="24"/>
                <w:szCs w:val="24"/>
              </w:rPr>
              <w:t>-</w:t>
            </w:r>
          </w:p>
        </w:tc>
      </w:tr>
    </w:tbl>
    <w:p w14:paraId="25C2CED8" w14:textId="77777777" w:rsidR="00427F40" w:rsidRPr="00822DE6" w:rsidRDefault="00427F40">
      <w:pPr>
        <w:rPr>
          <w:rFonts w:ascii="Times New Roman" w:hAnsi="Times New Roman" w:cs="Times New Roman"/>
          <w:sz w:val="24"/>
          <w:szCs w:val="24"/>
        </w:rPr>
        <w:sectPr w:rsidR="00427F40" w:rsidRPr="00822DE6">
          <w:footerReference w:type="default" r:id="rId8"/>
          <w:pgSz w:w="11906" w:h="16838"/>
          <w:pgMar w:top="1134" w:right="1134" w:bottom="1134" w:left="1134" w:header="708" w:footer="708" w:gutter="0"/>
          <w:cols w:space="708"/>
          <w:docGrid w:linePitch="360"/>
        </w:sectPr>
      </w:pPr>
    </w:p>
    <w:p w14:paraId="3D85FE46" w14:textId="519B3A95" w:rsidR="00427F40" w:rsidRPr="00822DE6" w:rsidRDefault="006E66FD">
      <w:pPr>
        <w:pStyle w:val="Balk1"/>
        <w:rPr>
          <w:rFonts w:ascii="Times New Roman" w:hAnsi="Times New Roman" w:cs="Times New Roman"/>
          <w:color w:val="auto"/>
          <w:sz w:val="24"/>
          <w:szCs w:val="24"/>
        </w:rPr>
      </w:pPr>
      <w:r w:rsidRPr="00822DE6">
        <w:rPr>
          <w:rFonts w:ascii="Times New Roman" w:hAnsi="Times New Roman" w:cs="Times New Roman"/>
          <w:color w:val="auto"/>
          <w:sz w:val="24"/>
          <w:szCs w:val="24"/>
        </w:rPr>
        <w:lastRenderedPageBreak/>
        <w:t xml:space="preserve">3. </w:t>
      </w:r>
      <w:r w:rsidR="000F6A55">
        <w:rPr>
          <w:rFonts w:ascii="Times New Roman" w:hAnsi="Times New Roman" w:cs="Times New Roman"/>
          <w:color w:val="auto"/>
          <w:sz w:val="24"/>
          <w:szCs w:val="24"/>
        </w:rPr>
        <w:t>FARMAKOLOJİ</w:t>
      </w:r>
      <w:r w:rsidRPr="00822DE6">
        <w:rPr>
          <w:rFonts w:ascii="Times New Roman" w:hAnsi="Times New Roman" w:cs="Times New Roman"/>
          <w:color w:val="auto"/>
          <w:sz w:val="24"/>
          <w:szCs w:val="24"/>
        </w:rPr>
        <w:t xml:space="preserve"> DERSİ HAFTALIK DERS PROGRAMI; ÖĞRENME VE PROGRAM ÇIKTILARI, HASTA GÜVENLİĞİ, SAĞLIĞIN SOSYAL BELİRLEYİCİLERİ VE SÜRDÜRÜLEBİLİR KALKINMA HEDEFLERİ İLE İLİŞKİSİ</w:t>
      </w:r>
    </w:p>
    <w:tbl>
      <w:tblPr>
        <w:tblW w:w="0" w:type="auto"/>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596"/>
        <w:gridCol w:w="1457"/>
        <w:gridCol w:w="1157"/>
        <w:gridCol w:w="1333"/>
        <w:gridCol w:w="887"/>
        <w:gridCol w:w="1587"/>
        <w:gridCol w:w="919"/>
        <w:gridCol w:w="1218"/>
        <w:gridCol w:w="1302"/>
      </w:tblGrid>
      <w:tr w:rsidR="00822DE6" w:rsidRPr="00822DE6" w14:paraId="7E120534" w14:textId="77777777" w:rsidTr="00946A5D">
        <w:trPr>
          <w:tblHeader/>
        </w:trPr>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58789A0C"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Hafta</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5BA974D"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Konu ve İçeriği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24B2FC1"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Dersi Verecek Öğretim Elemanı</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973BD3B"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Öğretim ve Değerlendirme Yöntemi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82F4A2B"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Öğrenme Çıktısı (ÖÇ)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93D13EA"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Program Çıktısı (PÇ)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5731A5A3"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Hasta Güvenliği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6AC4FCF"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Sağlığın Sosyal Belirleyicileri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3B7E79C3"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Sürdürülebilir Kalkınma Hedefleri</w:t>
            </w:r>
          </w:p>
        </w:tc>
      </w:tr>
      <w:tr w:rsidR="00822DE6" w:rsidRPr="00822DE6" w14:paraId="7A682D9C"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45E9427"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1.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B66642D" w14:textId="2F1F59C3"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Farmakolojiye Giriş</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21DDB2D" w14:textId="2F46CC0A"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E6E3C76" w14:textId="2659F244"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6128974" w14:textId="26E467C2"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0301A74" w14:textId="07128B69"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73C2E4" w14:textId="7E4F49D6"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40843C5" w14:textId="42D0A3FB"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C1CDD71" w14:textId="77777777"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3, 4</w:t>
            </w:r>
          </w:p>
        </w:tc>
      </w:tr>
      <w:tr w:rsidR="00822DE6" w:rsidRPr="00822DE6" w14:paraId="4EA19226"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AAB9BA"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2.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5A3D861" w14:textId="577AD74A"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İlaçların tanımı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9B0E9D7" w14:textId="04A1478B"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307A677" w14:textId="4FA93B26"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789D009" w14:textId="6D7AE3E7"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FEDAF0" w14:textId="4D6F2F95"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82208B9" w14:textId="07C82B81"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CB56B64" w14:textId="25399AAE"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6E58810" w14:textId="315A070E"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822DE6" w:rsidRPr="00822DE6" w14:paraId="08ABCAA6"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7708875"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3.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32FC360" w14:textId="51C89D2E"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İlaçların Veriliş Yolları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A670FAA" w14:textId="1CE91278"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ED0EC22" w14:textId="3279A30C"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FFFCC77" w14:textId="65CD7C59"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353AB39" w14:textId="24224952"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1,2,3,4,6,8,10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DC9A2D" w14:textId="6E5D8608"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9137C79" w14:textId="14EBC05E"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B9B1CC6" w14:textId="28A2882F"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822DE6" w:rsidRPr="00822DE6" w14:paraId="45D94585"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189F961"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4.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530C51E" w14:textId="5BB23657"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Farmakodinami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0709A9" w14:textId="37EB0887"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80A523C" w14:textId="2502E04F"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F01D0B1" w14:textId="333F995C"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3AFEABF" w14:textId="6E6DDFED"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1,2,3,5,9,10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ECD7010" w14:textId="0834892D"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A50E503" w14:textId="627F4369"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C6E7DB4" w14:textId="637BC7C9"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822DE6" w:rsidRPr="00822DE6" w14:paraId="72DA1704"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B4CE512"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5.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FFCB0A5" w14:textId="4F5B7A8E"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Farmakokinetik</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C1159E5" w14:textId="445CD31C"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0B2899E" w14:textId="68EA31B0"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C56741A" w14:textId="1EAC4BF4"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BB0CD1A" w14:textId="240CDD91"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1,2,3,4,7,8,10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8B95F78" w14:textId="7A2A1BC5"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A90768D" w14:textId="3C784363" w:rsidR="00427F40" w:rsidRPr="00822DE6" w:rsidRDefault="00093D53" w:rsidP="00093D53">
            <w:pPr>
              <w:spacing w:line="260" w:lineRule="auto"/>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320F816" w14:textId="123D864D" w:rsidR="00427F40" w:rsidRPr="00822DE6" w:rsidRDefault="00093D53" w:rsidP="00093D53">
            <w:pPr>
              <w:spacing w:line="260" w:lineRule="auto"/>
              <w:rPr>
                <w:rFonts w:ascii="Times New Roman" w:hAnsi="Times New Roman" w:cs="Times New Roman"/>
                <w:sz w:val="24"/>
                <w:szCs w:val="24"/>
              </w:rPr>
            </w:pPr>
            <w:r>
              <w:rPr>
                <w:rFonts w:ascii="Times New Roman" w:hAnsi="Times New Roman" w:cs="Times New Roman"/>
                <w:sz w:val="24"/>
                <w:szCs w:val="24"/>
              </w:rPr>
              <w:t>3,4</w:t>
            </w:r>
          </w:p>
        </w:tc>
      </w:tr>
      <w:tr w:rsidR="00822DE6" w:rsidRPr="00822DE6" w14:paraId="4869BD05"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3B1E90B"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6.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B4616C0" w14:textId="788D6FC5"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İlaçların istenmeyen etkileri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AE38FBA" w14:textId="187BB99A"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w:t>
            </w:r>
            <w:r w:rsidRPr="000F6A55">
              <w:rPr>
                <w:rFonts w:ascii="Times New Roman" w:hAnsi="Times New Roman" w:cs="Times New Roman"/>
                <w:sz w:val="24"/>
                <w:szCs w:val="24"/>
              </w:rPr>
              <w:lastRenderedPageBreak/>
              <w:t>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70DB373" w14:textId="20B1492C"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lastRenderedPageBreak/>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3AA3DAA" w14:textId="5D55E920"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50C520B" w14:textId="39E0E5B8"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1,2,3,4,5,6,7,8,9,10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4B414B6" w14:textId="03D991D9"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B8B641B" w14:textId="4CBCE8AE"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D8C3F6B" w14:textId="2A7428CD"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3,16</w:t>
            </w:r>
          </w:p>
        </w:tc>
      </w:tr>
      <w:tr w:rsidR="00822DE6" w:rsidRPr="00822DE6" w14:paraId="317FAFB8"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8537CB"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7.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0BA2B74" w14:textId="65431CEA"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Santral Sinir Sistemi İlaçları-1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121F0A2" w14:textId="61258CF6"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E195B7A" w14:textId="57482346"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DD75559" w14:textId="454E05EE"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8F2251B" w14:textId="07F79F39"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1,2,3,5,9,10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C863441" w14:textId="27141DD4"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38F8B56" w14:textId="543984D7"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4E14778" w14:textId="5349D7D0" w:rsidR="00427F40" w:rsidRPr="00822DE6" w:rsidRDefault="00093D53" w:rsidP="000F6A55">
            <w:pPr>
              <w:spacing w:line="260" w:lineRule="auto"/>
              <w:rPr>
                <w:rFonts w:ascii="Times New Roman" w:hAnsi="Times New Roman" w:cs="Times New Roman"/>
                <w:sz w:val="24"/>
                <w:szCs w:val="24"/>
              </w:rPr>
            </w:pPr>
            <w:r>
              <w:rPr>
                <w:rFonts w:ascii="Times New Roman" w:hAnsi="Times New Roman" w:cs="Times New Roman"/>
                <w:sz w:val="24"/>
                <w:szCs w:val="24"/>
              </w:rPr>
              <w:t>3</w:t>
            </w:r>
          </w:p>
        </w:tc>
      </w:tr>
      <w:tr w:rsidR="00822DE6" w:rsidRPr="00822DE6" w14:paraId="2718629E"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A84F99E"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8.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A68D8B9" w14:textId="581BF560"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Santral Sinir Sistemi İlaçları-2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34EFF23" w14:textId="52C2EBCB"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89E9198" w14:textId="523524DF"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64450AE" w14:textId="49C90816"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5D80299" w14:textId="2CE4E804"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1,2,3,5,9,10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AE863D4" w14:textId="264FA27F"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04A70FD" w14:textId="5819A6FF"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2DD83DC" w14:textId="6B285BB3"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22DE6" w:rsidRPr="00822DE6" w14:paraId="7069ADCE"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D8C1D1D"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9.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345D9F2" w14:textId="4749F067"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Kardiyovasküler Sistem ilaçları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9C6EEDC" w14:textId="1D6962C1"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FC62E82" w14:textId="7F47137F"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0F32118" w14:textId="144FAC5B"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A4976E7" w14:textId="351F7EC9"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1,2,3,5,9,10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F634606" w14:textId="798A73CF"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E82204F" w14:textId="4F89D83D"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11E3F28" w14:textId="763988BA" w:rsidR="00427F40" w:rsidRPr="00822DE6" w:rsidRDefault="00093D53">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22DE6" w:rsidRPr="00822DE6" w14:paraId="5F53497C"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13DB498"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10.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745EF54" w14:textId="3CF476A6"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Endokrin sistem ilaçları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FB47A0" w14:textId="107541BF"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2F7A45C" w14:textId="4D541C3F"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1693217" w14:textId="26C05063"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B37FF0" w14:textId="7658CCD6"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1,2,3,5,9,10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03FDD06" w14:textId="224CF4F5"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D0F09EB" w14:textId="7D5E307E"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4FC54F1" w14:textId="21775BA5"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22DE6" w:rsidRPr="00822DE6" w14:paraId="77CB44C2"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9371322"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11.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0E5C735" w14:textId="4A453116"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Sindirim Sistemi İlaçları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A181D83" w14:textId="189A7540"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A30FB96" w14:textId="75B42693"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43090E4" w14:textId="28853DFB"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6336E24" w14:textId="5B97C80A"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1,2,3,10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E1549D2" w14:textId="1AA7922A"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1BDE8F5" w14:textId="299F0FC7"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D9EFFE2" w14:textId="562D19D0"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22DE6" w:rsidRPr="00822DE6" w14:paraId="417DB3D9"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C19C781"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12.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4077177" w14:textId="3C54308D"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Solunum sistemi ilaçları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C988E49" w14:textId="6959C868"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3977F3C" w14:textId="6D33DAD1"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5F8C5E2" w14:textId="7155AC41"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3CC6BEF" w14:textId="55E17533"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1,2,3,10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4557AD4" w14:textId="7EBE311F"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E55EA08" w14:textId="616F67AC"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1003F00" w14:textId="09E9239B"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22DE6" w:rsidRPr="00822DE6" w14:paraId="040C1B4A"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E69654D"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lastRenderedPageBreak/>
              <w:t>13.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C5FE9CD" w14:textId="4161EB44"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Kemoterapötikler</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6994B79" w14:textId="6A4904AF"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1F106F2" w14:textId="3705F9EF"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6A44F46" w14:textId="7E91CDEA"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88216B4" w14:textId="79AE23F2"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1,2,3,10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1ADF545" w14:textId="3A958604"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9A737E6" w14:textId="1543129C"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F18589C" w14:textId="20E31253"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822DE6" w:rsidRPr="00822DE6" w14:paraId="477CE3DE" w14:textId="77777777" w:rsidTr="00946A5D">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F7F855A" w14:textId="77777777"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14.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A2BB2A0" w14:textId="40D8F509"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Kan Hastalıkları Tedavisinde Kullanılan İlaçlar</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970714D" w14:textId="1E79A763" w:rsidR="00427F40" w:rsidRPr="00822DE6" w:rsidRDefault="000F6A55">
            <w:pPr>
              <w:spacing w:line="260" w:lineRule="auto"/>
              <w:jc w:val="center"/>
              <w:rPr>
                <w:rFonts w:ascii="Times New Roman" w:hAnsi="Times New Roman" w:cs="Times New Roman"/>
                <w:sz w:val="24"/>
                <w:szCs w:val="24"/>
              </w:rPr>
            </w:pPr>
            <w:proofErr w:type="spellStart"/>
            <w:r w:rsidRPr="000F6A55">
              <w:rPr>
                <w:rFonts w:ascii="Times New Roman" w:hAnsi="Times New Roman" w:cs="Times New Roman"/>
                <w:sz w:val="24"/>
                <w:szCs w:val="24"/>
              </w:rPr>
              <w:t>Prof.Dr</w:t>
            </w:r>
            <w:proofErr w:type="spellEnd"/>
            <w:r w:rsidRPr="000F6A55">
              <w:rPr>
                <w:rFonts w:ascii="Times New Roman" w:hAnsi="Times New Roman" w:cs="Times New Roman"/>
                <w:sz w:val="24"/>
                <w:szCs w:val="24"/>
              </w:rPr>
              <w:t xml:space="preserve">. Hamdi TEMEL </w:t>
            </w:r>
            <w:proofErr w:type="spellStart"/>
            <w:r w:rsidRPr="000F6A55">
              <w:rPr>
                <w:rFonts w:ascii="Times New Roman" w:hAnsi="Times New Roman" w:cs="Times New Roman"/>
                <w:sz w:val="24"/>
                <w:szCs w:val="24"/>
              </w:rPr>
              <w:t>Dr.Öğr.Üyesi</w:t>
            </w:r>
            <w:proofErr w:type="spellEnd"/>
            <w:r w:rsidRPr="000F6A55">
              <w:rPr>
                <w:rFonts w:ascii="Times New Roman" w:hAnsi="Times New Roman" w:cs="Times New Roman"/>
                <w:sz w:val="24"/>
                <w:szCs w:val="24"/>
              </w:rPr>
              <w:t xml:space="preserve"> Serkan ŞAHİN</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9B77443" w14:textId="15767263" w:rsidR="00427F40" w:rsidRPr="00822DE6" w:rsidRDefault="000F6A55">
            <w:pPr>
              <w:spacing w:line="260" w:lineRule="auto"/>
              <w:rPr>
                <w:rFonts w:ascii="Times New Roman" w:hAnsi="Times New Roman" w:cs="Times New Roman"/>
                <w:sz w:val="24"/>
                <w:szCs w:val="24"/>
              </w:rPr>
            </w:pPr>
            <w:r w:rsidRPr="000F6A55">
              <w:rPr>
                <w:rFonts w:ascii="Times New Roman" w:hAnsi="Times New Roman" w:cs="Times New Roman"/>
                <w:sz w:val="24"/>
                <w:szCs w:val="24"/>
              </w:rPr>
              <w:t>Anlatım, soru-yanıt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DF3E748" w14:textId="33CC0D18"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0FCB729" w14:textId="738908C3"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A0B5911" w14:textId="5987DE9E"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64AB5B" w14:textId="4C742FEF" w:rsidR="00427F40" w:rsidRPr="00822DE6" w:rsidRDefault="00CF2A1C" w:rsidP="00CF2A1C">
            <w:pPr>
              <w:spacing w:line="260" w:lineRule="auto"/>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10E9528" w14:textId="282DA061" w:rsidR="00427F40" w:rsidRPr="00822DE6" w:rsidRDefault="00CF2A1C">
            <w:pPr>
              <w:spacing w:line="260" w:lineRule="auto"/>
              <w:jc w:val="center"/>
              <w:rPr>
                <w:rFonts w:ascii="Times New Roman" w:hAnsi="Times New Roman" w:cs="Times New Roman"/>
                <w:sz w:val="24"/>
                <w:szCs w:val="24"/>
              </w:rPr>
            </w:pPr>
            <w:r>
              <w:rPr>
                <w:rFonts w:ascii="Times New Roman" w:hAnsi="Times New Roman" w:cs="Times New Roman"/>
                <w:sz w:val="24"/>
                <w:szCs w:val="24"/>
              </w:rPr>
              <w:t>3,10</w:t>
            </w:r>
          </w:p>
        </w:tc>
      </w:tr>
    </w:tbl>
    <w:p w14:paraId="1D3E884D" w14:textId="77777777" w:rsidR="00427F40" w:rsidRPr="00822DE6" w:rsidRDefault="00427F40">
      <w:pPr>
        <w:rPr>
          <w:rFonts w:ascii="Times New Roman" w:hAnsi="Times New Roman" w:cs="Times New Roman"/>
          <w:sz w:val="24"/>
          <w:szCs w:val="24"/>
        </w:rPr>
        <w:sectPr w:rsidR="00427F40" w:rsidRPr="00822DE6">
          <w:footerReference w:type="default" r:id="rId9"/>
          <w:pgSz w:w="11906" w:h="16838"/>
          <w:pgMar w:top="720" w:right="720" w:bottom="720" w:left="720" w:header="708" w:footer="708" w:gutter="0"/>
          <w:cols w:space="708"/>
          <w:docGrid w:linePitch="360"/>
        </w:sectPr>
      </w:pPr>
    </w:p>
    <w:p w14:paraId="02FFC4D9" w14:textId="77777777" w:rsidR="00427F40" w:rsidRPr="00822DE6" w:rsidRDefault="006E66FD">
      <w:pPr>
        <w:pStyle w:val="Balk1"/>
        <w:rPr>
          <w:rFonts w:ascii="Times New Roman" w:hAnsi="Times New Roman" w:cs="Times New Roman"/>
          <w:color w:val="auto"/>
          <w:sz w:val="24"/>
          <w:szCs w:val="24"/>
        </w:rPr>
      </w:pPr>
      <w:r w:rsidRPr="00822DE6">
        <w:rPr>
          <w:rFonts w:ascii="Times New Roman" w:hAnsi="Times New Roman" w:cs="Times New Roman"/>
          <w:color w:val="auto"/>
          <w:sz w:val="24"/>
          <w:szCs w:val="24"/>
        </w:rPr>
        <w:lastRenderedPageBreak/>
        <w:t>4. HASTA GÜVENLİĞİ, SAĞLIĞIN SOSYAL BELİRLEYİCİLERİ VE SÜRDÜRÜLEBİLİR KALKINMA HEDEFLERİ İLE İLİŞKİSİ</w:t>
      </w:r>
    </w:p>
    <w:p w14:paraId="75CD60FE" w14:textId="77777777" w:rsidR="0079029E" w:rsidRDefault="006E66FD" w:rsidP="0079029E">
      <w:pPr>
        <w:spacing w:after="120" w:line="276" w:lineRule="auto"/>
        <w:jc w:val="both"/>
        <w:rPr>
          <w:rFonts w:ascii="Times New Roman" w:hAnsi="Times New Roman" w:cs="Times New Roman"/>
          <w:i/>
          <w:iCs/>
          <w:sz w:val="24"/>
          <w:szCs w:val="24"/>
        </w:rPr>
      </w:pPr>
      <w:r w:rsidRPr="00822DE6">
        <w:rPr>
          <w:rFonts w:ascii="Times New Roman" w:hAnsi="Times New Roman" w:cs="Times New Roman"/>
          <w:b/>
          <w:bCs/>
          <w:sz w:val="24"/>
          <w:szCs w:val="24"/>
        </w:rPr>
        <w:t xml:space="preserve">Not: </w:t>
      </w:r>
      <w:r w:rsidR="0079029E" w:rsidRPr="0079029E">
        <w:rPr>
          <w:rFonts w:ascii="Times New Roman" w:hAnsi="Times New Roman" w:cs="Times New Roman"/>
          <w:i/>
          <w:iCs/>
          <w:sz w:val="24"/>
          <w:szCs w:val="24"/>
        </w:rPr>
        <w:t>Farmakoloji dersi, ilaç uygulamalarının temelini oluşturan bir derstir ve hasta güvenliği dersin merkezinde yer alır; bu nedenle aşağıdaki ilişkiler doğrudan ve uygulamaya dönüktür.</w:t>
      </w:r>
    </w:p>
    <w:p w14:paraId="1ABFAB5C" w14:textId="6F323FFB" w:rsidR="00427F40" w:rsidRPr="00822DE6" w:rsidRDefault="006E66FD" w:rsidP="0079029E">
      <w:pPr>
        <w:spacing w:after="120" w:line="276" w:lineRule="auto"/>
        <w:jc w:val="both"/>
        <w:rPr>
          <w:rFonts w:ascii="Times New Roman" w:hAnsi="Times New Roman" w:cs="Times New Roman"/>
          <w:sz w:val="24"/>
          <w:szCs w:val="24"/>
        </w:rPr>
      </w:pPr>
      <w:r w:rsidRPr="00822DE6">
        <w:rPr>
          <w:rFonts w:ascii="Times New Roman" w:hAnsi="Times New Roman" w:cs="Times New Roman"/>
          <w:sz w:val="24"/>
          <w:szCs w:val="24"/>
        </w:rPr>
        <w:t>Sağlığın Sosyal Belirleyicileri</w:t>
      </w:r>
    </w:p>
    <w:p w14:paraId="66E97CB8" w14:textId="77777777" w:rsidR="0079029E" w:rsidRPr="0079029E" w:rsidRDefault="0079029E" w:rsidP="0079029E">
      <w:pPr>
        <w:pStyle w:val="Balk2"/>
        <w:numPr>
          <w:ilvl w:val="0"/>
          <w:numId w:val="7"/>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Sağlık hizmetine erişim ve eşitlik: İlaçlara güvenli, uygun ve zamanında erişim, tedavi sonuçlarındaki eşitsizliklerin azaltılmasına katkı sağlar.</w:t>
      </w:r>
    </w:p>
    <w:p w14:paraId="2662856D" w14:textId="77777777" w:rsidR="0079029E" w:rsidRPr="0079029E" w:rsidRDefault="0079029E" w:rsidP="0079029E">
      <w:pPr>
        <w:pStyle w:val="Balk2"/>
        <w:numPr>
          <w:ilvl w:val="0"/>
          <w:numId w:val="7"/>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Sağlık okuryazarlığı: Hastanın kullandığı ilaçlar, doz ve olası yan etkiler konusunda bilgilendirilmesi, tedaviye uyumunu ve kendi bakımına katılımını güçlendirir.</w:t>
      </w:r>
    </w:p>
    <w:p w14:paraId="2CA55BA6" w14:textId="77777777" w:rsidR="0079029E" w:rsidRPr="0079029E" w:rsidRDefault="0079029E" w:rsidP="0079029E">
      <w:pPr>
        <w:pStyle w:val="Balk2"/>
        <w:numPr>
          <w:ilvl w:val="0"/>
          <w:numId w:val="7"/>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Sosyoekonomik durum: İlaca erişim, tedaviye uyum ve advers etkilerin yönetimi sosyoekonomik faktörlerden etkilenebilir; tedavi planlanırken bu belirleyiciler göz önünde bulundurulur.</w:t>
      </w:r>
    </w:p>
    <w:p w14:paraId="5EB9B9DB" w14:textId="77777777" w:rsidR="0079029E" w:rsidRPr="0079029E" w:rsidRDefault="0079029E" w:rsidP="0079029E">
      <w:pPr>
        <w:pStyle w:val="Balk2"/>
        <w:numPr>
          <w:ilvl w:val="0"/>
          <w:numId w:val="7"/>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Çalışma koşulları ve çalışan sağlığı: Sağlık çalışanlarının ilaç hazırlama, uygulama ve atık yönetimi sırasındaki güvenliği, iş sağlığı belirleyicileriyle doğrudan ilişkilidir.</w:t>
      </w:r>
    </w:p>
    <w:p w14:paraId="44D2A914" w14:textId="77777777" w:rsidR="0079029E" w:rsidRDefault="0079029E" w:rsidP="0079029E">
      <w:pPr>
        <w:pStyle w:val="Balk2"/>
        <w:numPr>
          <w:ilvl w:val="0"/>
          <w:numId w:val="7"/>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Kültürel duyarlılık ve ayrımcılık yapmama: Farklı arka planlardan gelen hastalara ilaç tedavisinde ayrım gözetmeksizin güvenli ve nitelikli bakım sunulması.</w:t>
      </w:r>
    </w:p>
    <w:p w14:paraId="29143351" w14:textId="03C55821" w:rsidR="00427F40" w:rsidRPr="00822DE6" w:rsidRDefault="006E66FD" w:rsidP="0079029E">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Hasta Güvenliği ile İlişkisi</w:t>
      </w:r>
    </w:p>
    <w:p w14:paraId="2134FED0" w14:textId="77777777" w:rsidR="0079029E" w:rsidRPr="0079029E" w:rsidRDefault="0079029E" w:rsidP="0079029E">
      <w:pPr>
        <w:pStyle w:val="Balk2"/>
        <w:numPr>
          <w:ilvl w:val="0"/>
          <w:numId w:val="8"/>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Doğru ilaç, doğru doz, doğru hasta, doğru yol ve doğru zaman ilkelerine (5 doğru) uygun ilaç uygulaması.</w:t>
      </w:r>
    </w:p>
    <w:p w14:paraId="092028A4" w14:textId="77777777" w:rsidR="0079029E" w:rsidRPr="0079029E" w:rsidRDefault="0079029E" w:rsidP="0079029E">
      <w:pPr>
        <w:pStyle w:val="Balk2"/>
        <w:numPr>
          <w:ilvl w:val="0"/>
          <w:numId w:val="8"/>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İlaç etkileşimleri, advers ve toksik etkilerin erken tanınması ve önlenmesi.</w:t>
      </w:r>
    </w:p>
    <w:p w14:paraId="31C3D31A" w14:textId="77777777" w:rsidR="0079029E" w:rsidRPr="0079029E" w:rsidRDefault="0079029E" w:rsidP="0079029E">
      <w:pPr>
        <w:pStyle w:val="Balk2"/>
        <w:numPr>
          <w:ilvl w:val="0"/>
          <w:numId w:val="8"/>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 xml:space="preserve">Polifarmasi ve yüksek riskli ilaçların (antikoagülanlar, insülin, </w:t>
      </w:r>
      <w:proofErr w:type="spellStart"/>
      <w:r w:rsidRPr="0079029E">
        <w:rPr>
          <w:rFonts w:ascii="Times New Roman" w:hAnsi="Times New Roman" w:cs="Times New Roman"/>
          <w:b w:val="0"/>
          <w:bCs w:val="0"/>
          <w:color w:val="auto"/>
          <w:sz w:val="24"/>
          <w:szCs w:val="24"/>
        </w:rPr>
        <w:t>opioidler</w:t>
      </w:r>
      <w:proofErr w:type="spellEnd"/>
      <w:r w:rsidRPr="0079029E">
        <w:rPr>
          <w:rFonts w:ascii="Times New Roman" w:hAnsi="Times New Roman" w:cs="Times New Roman"/>
          <w:b w:val="0"/>
          <w:bCs w:val="0"/>
          <w:color w:val="auto"/>
          <w:sz w:val="24"/>
          <w:szCs w:val="24"/>
        </w:rPr>
        <w:t xml:space="preserve"> vb.) güvenli yönetimi.</w:t>
      </w:r>
    </w:p>
    <w:p w14:paraId="408656C6" w14:textId="77777777" w:rsidR="0079029E" w:rsidRPr="0079029E" w:rsidRDefault="0079029E" w:rsidP="0079029E">
      <w:pPr>
        <w:pStyle w:val="Balk2"/>
        <w:numPr>
          <w:ilvl w:val="0"/>
          <w:numId w:val="8"/>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İlaç uygulama hatalarının (transkripsiyon, hazırlama, uygulama hataları) önlenmesine yönelik kontrol mekanizmaları.</w:t>
      </w:r>
    </w:p>
    <w:p w14:paraId="7CBBCAF5" w14:textId="77777777" w:rsidR="0079029E" w:rsidRPr="0079029E" w:rsidRDefault="0079029E" w:rsidP="0079029E">
      <w:pPr>
        <w:pStyle w:val="Balk2"/>
        <w:numPr>
          <w:ilvl w:val="0"/>
          <w:numId w:val="8"/>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İlaç saklama koşulları, son kullanma tarihi takibi ve ilaç güvenliği standartlarına uyum.</w:t>
      </w:r>
    </w:p>
    <w:p w14:paraId="4B6621D3" w14:textId="77777777" w:rsidR="0079029E" w:rsidRPr="0079029E" w:rsidRDefault="0079029E" w:rsidP="0079029E">
      <w:pPr>
        <w:pStyle w:val="Balk2"/>
        <w:numPr>
          <w:ilvl w:val="0"/>
          <w:numId w:val="8"/>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Hasta ve çalışan güvenliği: enjeksiyon güvenliği, kesici-delici alet yaralanmalarının önlenmesi ve ilaç atıklarının uygun şekilde bertaraf edilmesi.</w:t>
      </w:r>
    </w:p>
    <w:p w14:paraId="2B13B3C7" w14:textId="77777777" w:rsidR="0079029E" w:rsidRDefault="0079029E" w:rsidP="0079029E">
      <w:pPr>
        <w:pStyle w:val="Balk2"/>
        <w:numPr>
          <w:ilvl w:val="0"/>
          <w:numId w:val="8"/>
        </w:numPr>
        <w:jc w:val="both"/>
        <w:rPr>
          <w:rFonts w:ascii="Times New Roman" w:hAnsi="Times New Roman" w:cs="Times New Roman"/>
          <w:b w:val="0"/>
          <w:bCs w:val="0"/>
          <w:color w:val="auto"/>
          <w:sz w:val="24"/>
          <w:szCs w:val="24"/>
        </w:rPr>
      </w:pPr>
      <w:r w:rsidRPr="0079029E">
        <w:rPr>
          <w:rFonts w:ascii="Times New Roman" w:hAnsi="Times New Roman" w:cs="Times New Roman"/>
          <w:b w:val="0"/>
          <w:bCs w:val="0"/>
          <w:color w:val="auto"/>
          <w:sz w:val="24"/>
          <w:szCs w:val="24"/>
        </w:rPr>
        <w:t>İlaç uygulaması sonrası hastanın etkinlik ve yan etkiler açısından izlenmesi ve gerektiğinde acil müdahale protokollerinin uygulanması.</w:t>
      </w:r>
    </w:p>
    <w:p w14:paraId="41D13CE7" w14:textId="0A604A6B" w:rsidR="00427F40" w:rsidRPr="00822DE6" w:rsidRDefault="006E66FD" w:rsidP="0079029E">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Sürdürülebilir Kalkınma Hedefleri ile İlişkisi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300"/>
        <w:gridCol w:w="6338"/>
      </w:tblGrid>
      <w:tr w:rsidR="00822DE6" w:rsidRPr="00822DE6" w14:paraId="1ABA6E84" w14:textId="77777777">
        <w:trPr>
          <w:tblHeader/>
        </w:trPr>
        <w:tc>
          <w:tcPr>
            <w:tcW w:w="33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31A513F"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SKH No / Başlık</w:t>
            </w:r>
          </w:p>
        </w:tc>
        <w:tc>
          <w:tcPr>
            <w:tcW w:w="63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73ABA3DE"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İlişkisi</w:t>
            </w:r>
          </w:p>
        </w:tc>
      </w:tr>
      <w:tr w:rsidR="00822DE6" w:rsidRPr="00822DE6" w14:paraId="7C789CA7"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D2E82F5" w14:textId="77777777"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3. Sağlıklı ve Kaliteli Yaşam</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C62FC5E" w14:textId="038F021A" w:rsidR="00427F40" w:rsidRPr="00822DE6" w:rsidRDefault="00383F2E">
            <w:pPr>
              <w:spacing w:line="260" w:lineRule="auto"/>
              <w:rPr>
                <w:rFonts w:ascii="Times New Roman" w:hAnsi="Times New Roman" w:cs="Times New Roman"/>
                <w:sz w:val="24"/>
                <w:szCs w:val="24"/>
              </w:rPr>
            </w:pPr>
            <w:r w:rsidRPr="00383F2E">
              <w:rPr>
                <w:rFonts w:ascii="Times New Roman" w:hAnsi="Times New Roman" w:cs="Times New Roman"/>
                <w:sz w:val="24"/>
                <w:szCs w:val="24"/>
              </w:rPr>
              <w:t>Güvenli ve doğru ilaç kullanımı, advers/toksik etkilerin önlenmesi ve tedavi sonuçlarının iyileştirilmesi, SKH 3 kapsamında sağlıklı yaşam ve nitelikli sağlık hizmeti hedefiyle doğrudan ilişkilidir.</w:t>
            </w:r>
          </w:p>
        </w:tc>
      </w:tr>
      <w:tr w:rsidR="00822DE6" w:rsidRPr="00822DE6" w14:paraId="7F2E31B5"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A1EB246" w14:textId="2C9A9FA1" w:rsidR="00427F40" w:rsidRPr="00822DE6" w:rsidRDefault="00383F2E">
            <w:pPr>
              <w:spacing w:line="260" w:lineRule="auto"/>
              <w:rPr>
                <w:rFonts w:ascii="Times New Roman" w:hAnsi="Times New Roman" w:cs="Times New Roman"/>
                <w:sz w:val="24"/>
                <w:szCs w:val="24"/>
              </w:rPr>
            </w:pPr>
            <w:r w:rsidRPr="00383F2E">
              <w:rPr>
                <w:rFonts w:ascii="Times New Roman" w:hAnsi="Times New Roman" w:cs="Times New Roman"/>
                <w:b/>
                <w:bCs/>
                <w:sz w:val="24"/>
                <w:szCs w:val="24"/>
              </w:rPr>
              <w:t>4. Nitelikli Eğitim</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6A9E7CB" w14:textId="2299A85A" w:rsidR="00427F40" w:rsidRPr="00822DE6" w:rsidRDefault="00383F2E">
            <w:pPr>
              <w:spacing w:line="260" w:lineRule="auto"/>
              <w:rPr>
                <w:rFonts w:ascii="Times New Roman" w:hAnsi="Times New Roman" w:cs="Times New Roman"/>
                <w:sz w:val="24"/>
                <w:szCs w:val="24"/>
              </w:rPr>
            </w:pPr>
            <w:r w:rsidRPr="00383F2E">
              <w:rPr>
                <w:rFonts w:ascii="Times New Roman" w:hAnsi="Times New Roman" w:cs="Times New Roman"/>
                <w:sz w:val="24"/>
                <w:szCs w:val="24"/>
              </w:rPr>
              <w:t>Kanıta dayalı farmakoloji bilgisinin edinilmesi ve sürekli mesleki gelişim, SKH 4 kapsamında nitelikli eğitim ve yaşam boyu öğrenme hedefiyle bağlantılıdır.</w:t>
            </w:r>
          </w:p>
        </w:tc>
      </w:tr>
      <w:tr w:rsidR="00822DE6" w:rsidRPr="00822DE6" w14:paraId="2D26F172"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A35DA3A" w14:textId="15AF7AE7" w:rsidR="00427F40" w:rsidRPr="00822DE6" w:rsidRDefault="00383F2E">
            <w:pPr>
              <w:spacing w:line="260" w:lineRule="auto"/>
              <w:rPr>
                <w:rFonts w:ascii="Times New Roman" w:hAnsi="Times New Roman" w:cs="Times New Roman"/>
                <w:sz w:val="24"/>
                <w:szCs w:val="24"/>
              </w:rPr>
            </w:pPr>
            <w:r w:rsidRPr="00383F2E">
              <w:rPr>
                <w:rFonts w:ascii="Times New Roman" w:hAnsi="Times New Roman" w:cs="Times New Roman"/>
                <w:b/>
                <w:bCs/>
                <w:sz w:val="24"/>
                <w:szCs w:val="24"/>
              </w:rPr>
              <w:lastRenderedPageBreak/>
              <w:t>8. İnsana Yakışır İş ve Ekonomik Büyüme</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F01A514" w14:textId="15C16B29" w:rsidR="00427F40" w:rsidRPr="00822DE6" w:rsidRDefault="00383F2E">
            <w:pPr>
              <w:spacing w:line="260" w:lineRule="auto"/>
              <w:rPr>
                <w:rFonts w:ascii="Times New Roman" w:hAnsi="Times New Roman" w:cs="Times New Roman"/>
                <w:sz w:val="24"/>
                <w:szCs w:val="24"/>
              </w:rPr>
            </w:pPr>
            <w:r w:rsidRPr="00383F2E">
              <w:rPr>
                <w:rFonts w:ascii="Times New Roman" w:hAnsi="Times New Roman" w:cs="Times New Roman"/>
                <w:sz w:val="24"/>
                <w:szCs w:val="24"/>
              </w:rPr>
              <w:t>İlaç hazırlama, uygulama ve atık yönetimi sırasında sağlık çalışanlarının güvenliği, SKH 8 kapsamında güvenli ve insana yakışır çalışma koşullarıyla ilişkilidir.</w:t>
            </w:r>
          </w:p>
        </w:tc>
      </w:tr>
      <w:tr w:rsidR="00822DE6" w:rsidRPr="00822DE6" w14:paraId="2195C095"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4A095B96" w14:textId="55C6E5B0" w:rsidR="00427F40" w:rsidRPr="00822DE6" w:rsidRDefault="00383F2E">
            <w:pPr>
              <w:spacing w:line="260" w:lineRule="auto"/>
              <w:rPr>
                <w:rFonts w:ascii="Times New Roman" w:hAnsi="Times New Roman" w:cs="Times New Roman"/>
                <w:sz w:val="24"/>
                <w:szCs w:val="24"/>
              </w:rPr>
            </w:pPr>
            <w:r w:rsidRPr="00383F2E">
              <w:rPr>
                <w:rFonts w:ascii="Times New Roman" w:hAnsi="Times New Roman" w:cs="Times New Roman"/>
                <w:b/>
                <w:bCs/>
                <w:sz w:val="24"/>
                <w:szCs w:val="24"/>
              </w:rPr>
              <w:t>10. Eşitsizliklerin Azaltılması</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40B53AB" w14:textId="2024E83D" w:rsidR="00427F40" w:rsidRPr="00822DE6" w:rsidRDefault="00383F2E">
            <w:pPr>
              <w:spacing w:line="260" w:lineRule="auto"/>
              <w:rPr>
                <w:rFonts w:ascii="Times New Roman" w:hAnsi="Times New Roman" w:cs="Times New Roman"/>
                <w:sz w:val="24"/>
                <w:szCs w:val="24"/>
              </w:rPr>
            </w:pPr>
            <w:r w:rsidRPr="00383F2E">
              <w:rPr>
                <w:rFonts w:ascii="Times New Roman" w:hAnsi="Times New Roman" w:cs="Times New Roman"/>
                <w:sz w:val="24"/>
                <w:szCs w:val="24"/>
              </w:rPr>
              <w:t>İlaçlara ve tedaviye ayrım gözetmeksizin eşit erişim, SKH 10 kapsamında sağlık sonuçlarındaki eşitsizliklerin azaltılmasına katkı sağlar.</w:t>
            </w:r>
          </w:p>
        </w:tc>
      </w:tr>
      <w:tr w:rsidR="00822DE6" w:rsidRPr="00822DE6" w14:paraId="0667C5FA"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909D878" w14:textId="5E1E212C" w:rsidR="00427F40" w:rsidRPr="00822DE6" w:rsidRDefault="00383F2E">
            <w:pPr>
              <w:spacing w:line="260" w:lineRule="auto"/>
              <w:rPr>
                <w:rFonts w:ascii="Times New Roman" w:hAnsi="Times New Roman" w:cs="Times New Roman"/>
                <w:sz w:val="24"/>
                <w:szCs w:val="24"/>
              </w:rPr>
            </w:pPr>
            <w:r w:rsidRPr="00383F2E">
              <w:rPr>
                <w:rFonts w:ascii="Times New Roman" w:hAnsi="Times New Roman" w:cs="Times New Roman"/>
                <w:b/>
                <w:bCs/>
                <w:sz w:val="24"/>
                <w:szCs w:val="24"/>
              </w:rPr>
              <w:t>16. Barış, Adalet ve Güçlü Kurumlar</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9C219E2" w14:textId="39F9121E" w:rsidR="00427F40" w:rsidRPr="00822DE6" w:rsidRDefault="00383F2E">
            <w:pPr>
              <w:spacing w:line="260" w:lineRule="auto"/>
              <w:rPr>
                <w:rFonts w:ascii="Times New Roman" w:hAnsi="Times New Roman" w:cs="Times New Roman"/>
                <w:sz w:val="24"/>
                <w:szCs w:val="24"/>
              </w:rPr>
            </w:pPr>
            <w:r w:rsidRPr="00383F2E">
              <w:rPr>
                <w:rFonts w:ascii="Times New Roman" w:hAnsi="Times New Roman" w:cs="Times New Roman"/>
                <w:sz w:val="24"/>
                <w:szCs w:val="24"/>
              </w:rPr>
              <w:t>İlaç uygulamalarında etik-yasal sorumluluklar, hasta hakları ve hesap verebilirlik, SKH 16 kapsamında adil ve güçlü kurumsal yapı ile ilişkilidir.</w:t>
            </w:r>
          </w:p>
        </w:tc>
      </w:tr>
    </w:tbl>
    <w:p w14:paraId="5622B740" w14:textId="77777777" w:rsidR="00427F40" w:rsidRPr="00822DE6" w:rsidRDefault="006E66FD">
      <w:pPr>
        <w:spacing w:before="160" w:after="80"/>
        <w:jc w:val="center"/>
        <w:rPr>
          <w:rFonts w:ascii="Times New Roman" w:hAnsi="Times New Roman" w:cs="Times New Roman"/>
          <w:sz w:val="24"/>
          <w:szCs w:val="24"/>
        </w:rPr>
      </w:pPr>
      <w:r w:rsidRPr="00822DE6">
        <w:rPr>
          <w:rFonts w:ascii="Times New Roman" w:hAnsi="Times New Roman" w:cs="Times New Roman"/>
          <w:noProof/>
          <w:sz w:val="24"/>
          <w:szCs w:val="24"/>
        </w:rPr>
        <w:drawing>
          <wp:inline distT="0" distB="0" distL="0" distR="0" wp14:anchorId="7042CAE0" wp14:editId="4D6DF992">
            <wp:extent cx="2857500" cy="18478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857500" cy="1847850"/>
                    </a:xfrm>
                    <a:prstGeom prst="rect">
                      <a:avLst/>
                    </a:prstGeom>
                  </pic:spPr>
                </pic:pic>
              </a:graphicData>
            </a:graphic>
          </wp:inline>
        </w:drawing>
      </w:r>
    </w:p>
    <w:p w14:paraId="0CDCEB45" w14:textId="77777777" w:rsidR="00427F40" w:rsidRPr="00822DE6" w:rsidRDefault="006E66FD">
      <w:pPr>
        <w:spacing w:after="120" w:line="276" w:lineRule="auto"/>
        <w:jc w:val="center"/>
        <w:rPr>
          <w:rFonts w:ascii="Times New Roman" w:hAnsi="Times New Roman" w:cs="Times New Roman"/>
          <w:sz w:val="24"/>
          <w:szCs w:val="24"/>
        </w:rPr>
      </w:pPr>
      <w:r w:rsidRPr="00822DE6">
        <w:rPr>
          <w:rFonts w:ascii="Times New Roman" w:hAnsi="Times New Roman" w:cs="Times New Roman"/>
          <w:b/>
          <w:bCs/>
          <w:sz w:val="24"/>
          <w:szCs w:val="24"/>
        </w:rPr>
        <w:t>Bu ders için önerilen SKH kodları (haftalık tabloda kullanılmak üzere): 3, 4, 8, 10, 16.</w:t>
      </w:r>
    </w:p>
    <w:p w14:paraId="123A6174" w14:textId="77777777" w:rsidR="00427F40" w:rsidRPr="00822DE6" w:rsidRDefault="006E66FD">
      <w:pPr>
        <w:rPr>
          <w:rFonts w:ascii="Times New Roman" w:hAnsi="Times New Roman" w:cs="Times New Roman"/>
          <w:sz w:val="24"/>
          <w:szCs w:val="24"/>
        </w:rPr>
      </w:pPr>
      <w:r w:rsidRPr="00822DE6">
        <w:rPr>
          <w:rFonts w:ascii="Times New Roman" w:hAnsi="Times New Roman" w:cs="Times New Roman"/>
          <w:sz w:val="24"/>
          <w:szCs w:val="24"/>
        </w:rPr>
        <w:br w:type="page"/>
      </w:r>
    </w:p>
    <w:p w14:paraId="64B95922" w14:textId="0A916BE7" w:rsidR="00427F40" w:rsidRPr="00822DE6" w:rsidRDefault="006E66FD">
      <w:pPr>
        <w:pStyle w:val="Balk1"/>
        <w:rPr>
          <w:rFonts w:ascii="Times New Roman" w:hAnsi="Times New Roman" w:cs="Times New Roman"/>
          <w:color w:val="auto"/>
          <w:sz w:val="24"/>
          <w:szCs w:val="24"/>
        </w:rPr>
      </w:pPr>
      <w:r w:rsidRPr="00822DE6">
        <w:rPr>
          <w:rFonts w:ascii="Times New Roman" w:hAnsi="Times New Roman" w:cs="Times New Roman"/>
          <w:color w:val="auto"/>
          <w:sz w:val="24"/>
          <w:szCs w:val="24"/>
        </w:rPr>
        <w:lastRenderedPageBreak/>
        <w:t xml:space="preserve">5. </w:t>
      </w:r>
      <w:r w:rsidR="00383F2E">
        <w:rPr>
          <w:rFonts w:ascii="Times New Roman" w:hAnsi="Times New Roman" w:cs="Times New Roman"/>
          <w:color w:val="auto"/>
          <w:sz w:val="24"/>
          <w:szCs w:val="24"/>
        </w:rPr>
        <w:t>FARMAKOLOJİ</w:t>
      </w:r>
      <w:r w:rsidRPr="00822DE6">
        <w:rPr>
          <w:rFonts w:ascii="Times New Roman" w:hAnsi="Times New Roman" w:cs="Times New Roman"/>
          <w:color w:val="auto"/>
          <w:sz w:val="24"/>
          <w:szCs w:val="24"/>
        </w:rPr>
        <w:t xml:space="preserve"> DERSİ KAYNAK LİSTESİ</w:t>
      </w:r>
    </w:p>
    <w:p w14:paraId="0133552F" w14:textId="77777777" w:rsidR="000F6A55" w:rsidRDefault="000F6A55" w:rsidP="000F6A55">
      <w:pPr>
        <w:spacing w:after="60" w:line="276" w:lineRule="auto"/>
        <w:jc w:val="both"/>
        <w:rPr>
          <w:rFonts w:ascii="Times New Roman" w:hAnsi="Times New Roman" w:cs="Times New Roman"/>
          <w:sz w:val="24"/>
          <w:szCs w:val="24"/>
        </w:rPr>
      </w:pPr>
      <w:r w:rsidRPr="000F6A55">
        <w:rPr>
          <w:rFonts w:ascii="Times New Roman" w:hAnsi="Times New Roman" w:cs="Times New Roman"/>
          <w:sz w:val="24"/>
          <w:szCs w:val="24"/>
        </w:rPr>
        <w:t xml:space="preserve">1.-Farmakoloji: </w:t>
      </w:r>
      <w:proofErr w:type="spellStart"/>
      <w:r w:rsidRPr="000F6A55">
        <w:rPr>
          <w:rFonts w:ascii="Times New Roman" w:hAnsi="Times New Roman" w:cs="Times New Roman"/>
          <w:sz w:val="24"/>
          <w:szCs w:val="24"/>
        </w:rPr>
        <w:t>Lippincott</w:t>
      </w:r>
      <w:proofErr w:type="spellEnd"/>
      <w:r w:rsidRPr="000F6A55">
        <w:rPr>
          <w:rFonts w:ascii="Times New Roman" w:hAnsi="Times New Roman" w:cs="Times New Roman"/>
          <w:sz w:val="24"/>
          <w:szCs w:val="24"/>
        </w:rPr>
        <w:t xml:space="preserve">’ s </w:t>
      </w:r>
      <w:proofErr w:type="spellStart"/>
      <w:r w:rsidRPr="000F6A55">
        <w:rPr>
          <w:rFonts w:ascii="Times New Roman" w:hAnsi="Times New Roman" w:cs="Times New Roman"/>
          <w:sz w:val="24"/>
          <w:szCs w:val="24"/>
        </w:rPr>
        <w:t>Illustrated</w:t>
      </w:r>
      <w:proofErr w:type="spellEnd"/>
      <w:r w:rsidRPr="000F6A55">
        <w:rPr>
          <w:rFonts w:ascii="Times New Roman" w:hAnsi="Times New Roman" w:cs="Times New Roman"/>
          <w:sz w:val="24"/>
          <w:szCs w:val="24"/>
        </w:rPr>
        <w:t xml:space="preserve"> </w:t>
      </w:r>
      <w:proofErr w:type="spellStart"/>
      <w:r w:rsidRPr="000F6A55">
        <w:rPr>
          <w:rFonts w:ascii="Times New Roman" w:hAnsi="Times New Roman" w:cs="Times New Roman"/>
          <w:sz w:val="24"/>
          <w:szCs w:val="24"/>
        </w:rPr>
        <w:t>Reviews</w:t>
      </w:r>
      <w:proofErr w:type="spellEnd"/>
      <w:r w:rsidRPr="000F6A55">
        <w:rPr>
          <w:rFonts w:ascii="Times New Roman" w:hAnsi="Times New Roman" w:cs="Times New Roman"/>
          <w:sz w:val="24"/>
          <w:szCs w:val="24"/>
        </w:rPr>
        <w:t xml:space="preserve"> / Mary J. </w:t>
      </w:r>
      <w:proofErr w:type="spellStart"/>
      <w:r w:rsidRPr="000F6A55">
        <w:rPr>
          <w:rFonts w:ascii="Times New Roman" w:hAnsi="Times New Roman" w:cs="Times New Roman"/>
          <w:sz w:val="24"/>
          <w:szCs w:val="24"/>
        </w:rPr>
        <w:t>Mycek</w:t>
      </w:r>
      <w:proofErr w:type="spellEnd"/>
      <w:r w:rsidRPr="000F6A55">
        <w:rPr>
          <w:rFonts w:ascii="Times New Roman" w:hAnsi="Times New Roman" w:cs="Times New Roman"/>
          <w:sz w:val="24"/>
          <w:szCs w:val="24"/>
        </w:rPr>
        <w:t xml:space="preserve">, Ed.; Richard A. Harvey, </w:t>
      </w:r>
      <w:proofErr w:type="spellStart"/>
      <w:r w:rsidRPr="000F6A55">
        <w:rPr>
          <w:rFonts w:ascii="Times New Roman" w:hAnsi="Times New Roman" w:cs="Times New Roman"/>
          <w:sz w:val="24"/>
          <w:szCs w:val="24"/>
        </w:rPr>
        <w:t>Pamela</w:t>
      </w:r>
      <w:proofErr w:type="spellEnd"/>
      <w:r w:rsidRPr="000F6A55">
        <w:rPr>
          <w:rFonts w:ascii="Times New Roman" w:hAnsi="Times New Roman" w:cs="Times New Roman"/>
          <w:sz w:val="24"/>
          <w:szCs w:val="24"/>
        </w:rPr>
        <w:t xml:space="preserve"> C. </w:t>
      </w:r>
      <w:proofErr w:type="spellStart"/>
      <w:r w:rsidRPr="000F6A55">
        <w:rPr>
          <w:rFonts w:ascii="Times New Roman" w:hAnsi="Times New Roman" w:cs="Times New Roman"/>
          <w:sz w:val="24"/>
          <w:szCs w:val="24"/>
        </w:rPr>
        <w:t>Champe</w:t>
      </w:r>
      <w:proofErr w:type="spellEnd"/>
      <w:r w:rsidRPr="000F6A55">
        <w:rPr>
          <w:rFonts w:ascii="Times New Roman" w:hAnsi="Times New Roman" w:cs="Times New Roman"/>
          <w:sz w:val="24"/>
          <w:szCs w:val="24"/>
        </w:rPr>
        <w:t xml:space="preserve"> ; Çev. Ed.; Filiz Onat...[ve ark.] İstanbul Nobel Tıp Kitabevi, 2009 : 3. bs. </w:t>
      </w:r>
    </w:p>
    <w:p w14:paraId="1E5A9AE3" w14:textId="77777777" w:rsidR="000F6A55" w:rsidRDefault="000F6A55" w:rsidP="000F6A55">
      <w:pPr>
        <w:spacing w:after="60" w:line="276" w:lineRule="auto"/>
        <w:jc w:val="both"/>
        <w:rPr>
          <w:rFonts w:ascii="Times New Roman" w:hAnsi="Times New Roman" w:cs="Times New Roman"/>
          <w:sz w:val="24"/>
          <w:szCs w:val="24"/>
        </w:rPr>
      </w:pPr>
      <w:r w:rsidRPr="000F6A55">
        <w:rPr>
          <w:rFonts w:ascii="Times New Roman" w:hAnsi="Times New Roman" w:cs="Times New Roman"/>
          <w:sz w:val="24"/>
          <w:szCs w:val="24"/>
        </w:rPr>
        <w:t>2. A</w:t>
      </w:r>
      <w:proofErr w:type="spellStart"/>
      <w:r w:rsidRPr="000F6A55">
        <w:rPr>
          <w:rFonts w:ascii="Times New Roman" w:hAnsi="Times New Roman" w:cs="Times New Roman"/>
          <w:sz w:val="24"/>
          <w:szCs w:val="24"/>
        </w:rPr>
        <w:t>kılcıl</w:t>
      </w:r>
      <w:proofErr w:type="spellEnd"/>
      <w:r w:rsidRPr="000F6A55">
        <w:rPr>
          <w:rFonts w:ascii="Times New Roman" w:hAnsi="Times New Roman" w:cs="Times New Roman"/>
          <w:sz w:val="24"/>
          <w:szCs w:val="24"/>
        </w:rPr>
        <w:t xml:space="preserve"> Tedavi Yönünden Tıbbi Farmakoloji (Editör: Oğuz Kayaalp) Cilt 1 ve Cilt 2. Ankara : Pelikan Tıp ve Teknik Kitapçılık, 2012 : 13. basım </w:t>
      </w:r>
    </w:p>
    <w:p w14:paraId="1F4784DF" w14:textId="29578A1F" w:rsidR="00427F40" w:rsidRPr="000F6A55" w:rsidRDefault="000F6A55" w:rsidP="000F6A55">
      <w:pPr>
        <w:spacing w:after="60" w:line="276" w:lineRule="auto"/>
        <w:jc w:val="both"/>
        <w:rPr>
          <w:rFonts w:ascii="Times New Roman" w:hAnsi="Times New Roman" w:cs="Times New Roman"/>
          <w:sz w:val="24"/>
          <w:szCs w:val="24"/>
        </w:rPr>
      </w:pPr>
      <w:r w:rsidRPr="000F6A55">
        <w:rPr>
          <w:rFonts w:ascii="Times New Roman" w:hAnsi="Times New Roman" w:cs="Times New Roman"/>
          <w:sz w:val="24"/>
          <w:szCs w:val="24"/>
        </w:rPr>
        <w:t>3. K</w:t>
      </w:r>
      <w:proofErr w:type="spellStart"/>
      <w:r w:rsidRPr="000F6A55">
        <w:rPr>
          <w:rFonts w:ascii="Times New Roman" w:hAnsi="Times New Roman" w:cs="Times New Roman"/>
          <w:sz w:val="24"/>
          <w:szCs w:val="24"/>
        </w:rPr>
        <w:t>atzung</w:t>
      </w:r>
      <w:proofErr w:type="spellEnd"/>
      <w:r w:rsidRPr="000F6A55">
        <w:rPr>
          <w:rFonts w:ascii="Times New Roman" w:hAnsi="Times New Roman" w:cs="Times New Roman"/>
          <w:sz w:val="24"/>
          <w:szCs w:val="24"/>
        </w:rPr>
        <w:t xml:space="preserve"> ve </w:t>
      </w:r>
      <w:proofErr w:type="spellStart"/>
      <w:r w:rsidRPr="000F6A55">
        <w:rPr>
          <w:rFonts w:ascii="Times New Roman" w:hAnsi="Times New Roman" w:cs="Times New Roman"/>
          <w:sz w:val="24"/>
          <w:szCs w:val="24"/>
        </w:rPr>
        <w:t>Trever</w:t>
      </w:r>
      <w:proofErr w:type="spellEnd"/>
      <w:r w:rsidRPr="000F6A55">
        <w:rPr>
          <w:rFonts w:ascii="Times New Roman" w:hAnsi="Times New Roman" w:cs="Times New Roman"/>
          <w:sz w:val="24"/>
          <w:szCs w:val="24"/>
        </w:rPr>
        <w:t xml:space="preserve"> Farmakoloji, </w:t>
      </w:r>
      <w:proofErr w:type="spellStart"/>
      <w:r w:rsidRPr="000F6A55">
        <w:rPr>
          <w:rFonts w:ascii="Times New Roman" w:hAnsi="Times New Roman" w:cs="Times New Roman"/>
          <w:sz w:val="24"/>
          <w:szCs w:val="24"/>
        </w:rPr>
        <w:t>Edt</w:t>
      </w:r>
      <w:proofErr w:type="spellEnd"/>
      <w:r w:rsidRPr="000F6A55">
        <w:rPr>
          <w:rFonts w:ascii="Times New Roman" w:hAnsi="Times New Roman" w:cs="Times New Roman"/>
          <w:sz w:val="24"/>
          <w:szCs w:val="24"/>
        </w:rPr>
        <w:t xml:space="preserve">.: </w:t>
      </w:r>
      <w:proofErr w:type="spellStart"/>
      <w:r w:rsidRPr="000F6A55">
        <w:rPr>
          <w:rFonts w:ascii="Times New Roman" w:hAnsi="Times New Roman" w:cs="Times New Roman"/>
          <w:sz w:val="24"/>
          <w:szCs w:val="24"/>
        </w:rPr>
        <w:t>Bertram</w:t>
      </w:r>
      <w:proofErr w:type="spellEnd"/>
      <w:r w:rsidRPr="000F6A55">
        <w:rPr>
          <w:rFonts w:ascii="Times New Roman" w:hAnsi="Times New Roman" w:cs="Times New Roman"/>
          <w:sz w:val="24"/>
          <w:szCs w:val="24"/>
        </w:rPr>
        <w:t xml:space="preserve"> </w:t>
      </w:r>
      <w:proofErr w:type="spellStart"/>
      <w:r w:rsidRPr="000F6A55">
        <w:rPr>
          <w:rFonts w:ascii="Times New Roman" w:hAnsi="Times New Roman" w:cs="Times New Roman"/>
          <w:sz w:val="24"/>
          <w:szCs w:val="24"/>
        </w:rPr>
        <w:t>Katzung</w:t>
      </w:r>
      <w:proofErr w:type="spellEnd"/>
      <w:r w:rsidRPr="000F6A55">
        <w:rPr>
          <w:rFonts w:ascii="Times New Roman" w:hAnsi="Times New Roman" w:cs="Times New Roman"/>
          <w:sz w:val="24"/>
          <w:szCs w:val="24"/>
        </w:rPr>
        <w:t xml:space="preserve">, Anthony </w:t>
      </w:r>
      <w:proofErr w:type="spellStart"/>
      <w:r w:rsidRPr="000F6A55">
        <w:rPr>
          <w:rFonts w:ascii="Times New Roman" w:hAnsi="Times New Roman" w:cs="Times New Roman"/>
          <w:sz w:val="24"/>
          <w:szCs w:val="24"/>
        </w:rPr>
        <w:t>Trevor</w:t>
      </w:r>
      <w:proofErr w:type="spellEnd"/>
      <w:r w:rsidRPr="000F6A55">
        <w:rPr>
          <w:rFonts w:ascii="Times New Roman" w:hAnsi="Times New Roman" w:cs="Times New Roman"/>
          <w:sz w:val="24"/>
          <w:szCs w:val="24"/>
        </w:rPr>
        <w:t xml:space="preserve">, Susan </w:t>
      </w:r>
      <w:proofErr w:type="spellStart"/>
      <w:r w:rsidRPr="000F6A55">
        <w:rPr>
          <w:rFonts w:ascii="Times New Roman" w:hAnsi="Times New Roman" w:cs="Times New Roman"/>
          <w:sz w:val="24"/>
          <w:szCs w:val="24"/>
        </w:rPr>
        <w:t>Masters</w:t>
      </w:r>
      <w:proofErr w:type="spellEnd"/>
      <w:r w:rsidRPr="000F6A55">
        <w:rPr>
          <w:rFonts w:ascii="Times New Roman" w:hAnsi="Times New Roman" w:cs="Times New Roman"/>
          <w:sz w:val="24"/>
          <w:szCs w:val="24"/>
        </w:rPr>
        <w:t xml:space="preserve">. Çev. </w:t>
      </w:r>
      <w:proofErr w:type="spellStart"/>
      <w:r w:rsidRPr="000F6A55">
        <w:rPr>
          <w:rFonts w:ascii="Times New Roman" w:hAnsi="Times New Roman" w:cs="Times New Roman"/>
          <w:sz w:val="24"/>
          <w:szCs w:val="24"/>
        </w:rPr>
        <w:t>Edt</w:t>
      </w:r>
      <w:proofErr w:type="spellEnd"/>
      <w:r w:rsidRPr="000F6A55">
        <w:rPr>
          <w:rFonts w:ascii="Times New Roman" w:hAnsi="Times New Roman" w:cs="Times New Roman"/>
          <w:sz w:val="24"/>
          <w:szCs w:val="24"/>
        </w:rPr>
        <w:t>.: M. Altan, Güneş Tıp Kitabevi, 2010.</w:t>
      </w:r>
    </w:p>
    <w:sectPr w:rsidR="00427F40" w:rsidRPr="000F6A55">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00A848" w14:textId="77777777" w:rsidR="00DC6562" w:rsidRDefault="00DC6562">
      <w:r>
        <w:separator/>
      </w:r>
    </w:p>
  </w:endnote>
  <w:endnote w:type="continuationSeparator" w:id="0">
    <w:p w14:paraId="2087D55A" w14:textId="77777777" w:rsidR="00DC6562" w:rsidRDefault="00DC6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B94B82" w14:textId="77777777" w:rsidR="00427F40" w:rsidRDefault="006E66FD">
    <w:pPr>
      <w:jc w:val="center"/>
    </w:pPr>
    <w:r>
      <w:rPr>
        <w:sz w:val="18"/>
        <w:szCs w:val="18"/>
      </w:rPr>
      <w:fldChar w:fldCharType="begin"/>
    </w:r>
    <w:r>
      <w:rPr>
        <w:sz w:val="18"/>
        <w:szCs w:val="18"/>
      </w:rPr>
      <w:instrText>PAGE</w:instrText>
    </w:r>
    <w:r>
      <w:rPr>
        <w:sz w:val="18"/>
        <w:szCs w:val="18"/>
      </w:rPr>
      <w:fldChar w:fldCharType="separate"/>
    </w:r>
    <w:r w:rsidR="00946A5D">
      <w:rPr>
        <w:noProof/>
        <w:sz w:val="18"/>
        <w:szCs w:val="18"/>
      </w:rPr>
      <w:t>7</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3079E7" w14:textId="77777777" w:rsidR="00427F40" w:rsidRDefault="006E66FD">
    <w:pPr>
      <w:jc w:val="center"/>
    </w:pPr>
    <w:r>
      <w:rPr>
        <w:sz w:val="18"/>
        <w:szCs w:val="18"/>
      </w:rPr>
      <w:fldChar w:fldCharType="begin"/>
    </w:r>
    <w:r>
      <w:rPr>
        <w:sz w:val="18"/>
        <w:szCs w:val="18"/>
      </w:rPr>
      <w:instrText>PAGE</w:instrText>
    </w:r>
    <w:r>
      <w:rPr>
        <w:sz w:val="18"/>
        <w:szCs w:val="18"/>
      </w:rPr>
      <w:fldChar w:fldCharType="separate"/>
    </w:r>
    <w:r w:rsidR="00946A5D">
      <w:rPr>
        <w:noProof/>
        <w:sz w:val="18"/>
        <w:szCs w:val="18"/>
      </w:rPr>
      <w:t>10</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482238" w14:textId="77777777" w:rsidR="00427F40" w:rsidRDefault="006E66FD">
    <w:pPr>
      <w:jc w:val="center"/>
    </w:pPr>
    <w:r>
      <w:rPr>
        <w:sz w:val="18"/>
        <w:szCs w:val="18"/>
      </w:rPr>
      <w:fldChar w:fldCharType="begin"/>
    </w:r>
    <w:r>
      <w:rPr>
        <w:sz w:val="18"/>
        <w:szCs w:val="18"/>
      </w:rPr>
      <w:instrText>PAGE</w:instrText>
    </w:r>
    <w:r>
      <w:rPr>
        <w:sz w:val="18"/>
        <w:szCs w:val="18"/>
      </w:rPr>
      <w:fldChar w:fldCharType="separate"/>
    </w:r>
    <w:r w:rsidR="00946A5D">
      <w:rPr>
        <w:noProof/>
        <w:sz w:val="18"/>
        <w:szCs w:val="18"/>
      </w:rPr>
      <w:t>11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2BBDBE" w14:textId="77777777" w:rsidR="00DC6562" w:rsidRDefault="00DC6562">
      <w:r>
        <w:separator/>
      </w:r>
    </w:p>
  </w:footnote>
  <w:footnote w:type="continuationSeparator" w:id="0">
    <w:p w14:paraId="39D34646" w14:textId="77777777" w:rsidR="00DC6562" w:rsidRDefault="00DC6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81051"/>
    <w:multiLevelType w:val="hybridMultilevel"/>
    <w:tmpl w:val="2854812E"/>
    <w:lvl w:ilvl="0" w:tplc="29C2605C">
      <w:start w:val="1"/>
      <w:numFmt w:val="decimal"/>
      <w:lvlText w:val="%1."/>
      <w:lvlJc w:val="left"/>
      <w:pPr>
        <w:ind w:left="460" w:hanging="300"/>
      </w:pPr>
    </w:lvl>
    <w:lvl w:ilvl="1" w:tplc="30A47878">
      <w:numFmt w:val="decimal"/>
      <w:lvlText w:val=""/>
      <w:lvlJc w:val="left"/>
    </w:lvl>
    <w:lvl w:ilvl="2" w:tplc="084C8BB2">
      <w:numFmt w:val="decimal"/>
      <w:lvlText w:val=""/>
      <w:lvlJc w:val="left"/>
    </w:lvl>
    <w:lvl w:ilvl="3" w:tplc="CA4E907C">
      <w:numFmt w:val="decimal"/>
      <w:lvlText w:val=""/>
      <w:lvlJc w:val="left"/>
    </w:lvl>
    <w:lvl w:ilvl="4" w:tplc="472A856C">
      <w:numFmt w:val="decimal"/>
      <w:lvlText w:val=""/>
      <w:lvlJc w:val="left"/>
    </w:lvl>
    <w:lvl w:ilvl="5" w:tplc="FEF2247C">
      <w:numFmt w:val="decimal"/>
      <w:lvlText w:val=""/>
      <w:lvlJc w:val="left"/>
    </w:lvl>
    <w:lvl w:ilvl="6" w:tplc="0B7002F0">
      <w:numFmt w:val="decimal"/>
      <w:lvlText w:val=""/>
      <w:lvlJc w:val="left"/>
    </w:lvl>
    <w:lvl w:ilvl="7" w:tplc="ED6291FA">
      <w:numFmt w:val="decimal"/>
      <w:lvlText w:val=""/>
      <w:lvlJc w:val="left"/>
    </w:lvl>
    <w:lvl w:ilvl="8" w:tplc="A870428C">
      <w:numFmt w:val="decimal"/>
      <w:lvlText w:val=""/>
      <w:lvlJc w:val="left"/>
    </w:lvl>
  </w:abstractNum>
  <w:abstractNum w:abstractNumId="1" w15:restartNumberingAfterBreak="0">
    <w:nsid w:val="07DC33E3"/>
    <w:multiLevelType w:val="hybridMultilevel"/>
    <w:tmpl w:val="885A4680"/>
    <w:lvl w:ilvl="0" w:tplc="F112EF32">
      <w:start w:val="1"/>
      <w:numFmt w:val="decimal"/>
      <w:lvlText w:val="%1."/>
      <w:lvlJc w:val="left"/>
      <w:pPr>
        <w:ind w:left="460" w:hanging="300"/>
      </w:pPr>
    </w:lvl>
    <w:lvl w:ilvl="1" w:tplc="FA124BFE">
      <w:numFmt w:val="decimal"/>
      <w:lvlText w:val=""/>
      <w:lvlJc w:val="left"/>
    </w:lvl>
    <w:lvl w:ilvl="2" w:tplc="9FA036B8">
      <w:numFmt w:val="decimal"/>
      <w:lvlText w:val=""/>
      <w:lvlJc w:val="left"/>
    </w:lvl>
    <w:lvl w:ilvl="3" w:tplc="7A245B12">
      <w:numFmt w:val="decimal"/>
      <w:lvlText w:val=""/>
      <w:lvlJc w:val="left"/>
    </w:lvl>
    <w:lvl w:ilvl="4" w:tplc="273A3DB0">
      <w:numFmt w:val="decimal"/>
      <w:lvlText w:val=""/>
      <w:lvlJc w:val="left"/>
    </w:lvl>
    <w:lvl w:ilvl="5" w:tplc="ECCAA402">
      <w:numFmt w:val="decimal"/>
      <w:lvlText w:val=""/>
      <w:lvlJc w:val="left"/>
    </w:lvl>
    <w:lvl w:ilvl="6" w:tplc="895CF35A">
      <w:numFmt w:val="decimal"/>
      <w:lvlText w:val=""/>
      <w:lvlJc w:val="left"/>
    </w:lvl>
    <w:lvl w:ilvl="7" w:tplc="44107288">
      <w:numFmt w:val="decimal"/>
      <w:lvlText w:val=""/>
      <w:lvlJc w:val="left"/>
    </w:lvl>
    <w:lvl w:ilvl="8" w:tplc="3CCCEBF4">
      <w:numFmt w:val="decimal"/>
      <w:lvlText w:val=""/>
      <w:lvlJc w:val="left"/>
    </w:lvl>
  </w:abstractNum>
  <w:abstractNum w:abstractNumId="2" w15:restartNumberingAfterBreak="0">
    <w:nsid w:val="176E1BB5"/>
    <w:multiLevelType w:val="hybridMultilevel"/>
    <w:tmpl w:val="357C2538"/>
    <w:lvl w:ilvl="0" w:tplc="326E03B8">
      <w:start w:val="1"/>
      <w:numFmt w:val="bullet"/>
      <w:lvlText w:val="●"/>
      <w:lvlJc w:val="left"/>
      <w:pPr>
        <w:ind w:left="720" w:hanging="360"/>
      </w:pPr>
    </w:lvl>
    <w:lvl w:ilvl="1" w:tplc="E9D8ABB6">
      <w:start w:val="1"/>
      <w:numFmt w:val="bullet"/>
      <w:lvlText w:val="○"/>
      <w:lvlJc w:val="left"/>
      <w:pPr>
        <w:ind w:left="1440" w:hanging="360"/>
      </w:pPr>
    </w:lvl>
    <w:lvl w:ilvl="2" w:tplc="EE62AB82">
      <w:start w:val="1"/>
      <w:numFmt w:val="bullet"/>
      <w:lvlText w:val="■"/>
      <w:lvlJc w:val="left"/>
      <w:pPr>
        <w:ind w:left="2160" w:hanging="360"/>
      </w:pPr>
    </w:lvl>
    <w:lvl w:ilvl="3" w:tplc="115691C6">
      <w:start w:val="1"/>
      <w:numFmt w:val="bullet"/>
      <w:lvlText w:val="●"/>
      <w:lvlJc w:val="left"/>
      <w:pPr>
        <w:ind w:left="2880" w:hanging="360"/>
      </w:pPr>
    </w:lvl>
    <w:lvl w:ilvl="4" w:tplc="D4C2A772">
      <w:start w:val="1"/>
      <w:numFmt w:val="bullet"/>
      <w:lvlText w:val="○"/>
      <w:lvlJc w:val="left"/>
      <w:pPr>
        <w:ind w:left="3600" w:hanging="360"/>
      </w:pPr>
    </w:lvl>
    <w:lvl w:ilvl="5" w:tplc="34B2F000">
      <w:start w:val="1"/>
      <w:numFmt w:val="bullet"/>
      <w:lvlText w:val="■"/>
      <w:lvlJc w:val="left"/>
      <w:pPr>
        <w:ind w:left="4320" w:hanging="360"/>
      </w:pPr>
    </w:lvl>
    <w:lvl w:ilvl="6" w:tplc="B1EE8BD2">
      <w:start w:val="1"/>
      <w:numFmt w:val="bullet"/>
      <w:lvlText w:val="●"/>
      <w:lvlJc w:val="left"/>
      <w:pPr>
        <w:ind w:left="5040" w:hanging="360"/>
      </w:pPr>
    </w:lvl>
    <w:lvl w:ilvl="7" w:tplc="8BEA1ABA">
      <w:start w:val="1"/>
      <w:numFmt w:val="bullet"/>
      <w:lvlText w:val="●"/>
      <w:lvlJc w:val="left"/>
      <w:pPr>
        <w:ind w:left="5760" w:hanging="360"/>
      </w:pPr>
    </w:lvl>
    <w:lvl w:ilvl="8" w:tplc="9C26FF10">
      <w:start w:val="1"/>
      <w:numFmt w:val="bullet"/>
      <w:lvlText w:val="●"/>
      <w:lvlJc w:val="left"/>
      <w:pPr>
        <w:ind w:left="6480" w:hanging="360"/>
      </w:pPr>
    </w:lvl>
  </w:abstractNum>
  <w:abstractNum w:abstractNumId="3" w15:restartNumberingAfterBreak="0">
    <w:nsid w:val="1A777448"/>
    <w:multiLevelType w:val="hybridMultilevel"/>
    <w:tmpl w:val="5AA2837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0F45E3"/>
    <w:multiLevelType w:val="hybridMultilevel"/>
    <w:tmpl w:val="C040F6DC"/>
    <w:lvl w:ilvl="0" w:tplc="E6CE164E">
      <w:start w:val="1"/>
      <w:numFmt w:val="decimal"/>
      <w:lvlText w:val="%1."/>
      <w:lvlJc w:val="left"/>
      <w:pPr>
        <w:ind w:left="460" w:hanging="300"/>
      </w:pPr>
    </w:lvl>
    <w:lvl w:ilvl="1" w:tplc="371A61C8">
      <w:numFmt w:val="decimal"/>
      <w:lvlText w:val=""/>
      <w:lvlJc w:val="left"/>
    </w:lvl>
    <w:lvl w:ilvl="2" w:tplc="9EB05C7C">
      <w:numFmt w:val="decimal"/>
      <w:lvlText w:val=""/>
      <w:lvlJc w:val="left"/>
    </w:lvl>
    <w:lvl w:ilvl="3" w:tplc="7E786890">
      <w:numFmt w:val="decimal"/>
      <w:lvlText w:val=""/>
      <w:lvlJc w:val="left"/>
    </w:lvl>
    <w:lvl w:ilvl="4" w:tplc="B5E6BA3C">
      <w:numFmt w:val="decimal"/>
      <w:lvlText w:val=""/>
      <w:lvlJc w:val="left"/>
    </w:lvl>
    <w:lvl w:ilvl="5" w:tplc="21564860">
      <w:numFmt w:val="decimal"/>
      <w:lvlText w:val=""/>
      <w:lvlJc w:val="left"/>
    </w:lvl>
    <w:lvl w:ilvl="6" w:tplc="08F2A2D2">
      <w:numFmt w:val="decimal"/>
      <w:lvlText w:val=""/>
      <w:lvlJc w:val="left"/>
    </w:lvl>
    <w:lvl w:ilvl="7" w:tplc="FE3AB008">
      <w:numFmt w:val="decimal"/>
      <w:lvlText w:val=""/>
      <w:lvlJc w:val="left"/>
    </w:lvl>
    <w:lvl w:ilvl="8" w:tplc="CAACBF3C">
      <w:numFmt w:val="decimal"/>
      <w:lvlText w:val=""/>
      <w:lvlJc w:val="left"/>
    </w:lvl>
  </w:abstractNum>
  <w:abstractNum w:abstractNumId="5" w15:restartNumberingAfterBreak="0">
    <w:nsid w:val="49EF168C"/>
    <w:multiLevelType w:val="hybridMultilevel"/>
    <w:tmpl w:val="478C1AAC"/>
    <w:lvl w:ilvl="0" w:tplc="8410DC04">
      <w:start w:val="1"/>
      <w:numFmt w:val="decimal"/>
      <w:lvlText w:val="%1."/>
      <w:lvlJc w:val="left"/>
      <w:pPr>
        <w:ind w:left="460" w:hanging="300"/>
      </w:pPr>
    </w:lvl>
    <w:lvl w:ilvl="1" w:tplc="2FC287F2">
      <w:numFmt w:val="decimal"/>
      <w:lvlText w:val=""/>
      <w:lvlJc w:val="left"/>
    </w:lvl>
    <w:lvl w:ilvl="2" w:tplc="E7AA0B58">
      <w:numFmt w:val="decimal"/>
      <w:lvlText w:val=""/>
      <w:lvlJc w:val="left"/>
    </w:lvl>
    <w:lvl w:ilvl="3" w:tplc="90605CB0">
      <w:numFmt w:val="decimal"/>
      <w:lvlText w:val=""/>
      <w:lvlJc w:val="left"/>
    </w:lvl>
    <w:lvl w:ilvl="4" w:tplc="53F434F8">
      <w:numFmt w:val="decimal"/>
      <w:lvlText w:val=""/>
      <w:lvlJc w:val="left"/>
    </w:lvl>
    <w:lvl w:ilvl="5" w:tplc="8D0C7122">
      <w:numFmt w:val="decimal"/>
      <w:lvlText w:val=""/>
      <w:lvlJc w:val="left"/>
    </w:lvl>
    <w:lvl w:ilvl="6" w:tplc="BB460200">
      <w:numFmt w:val="decimal"/>
      <w:lvlText w:val=""/>
      <w:lvlJc w:val="left"/>
    </w:lvl>
    <w:lvl w:ilvl="7" w:tplc="20A26862">
      <w:numFmt w:val="decimal"/>
      <w:lvlText w:val=""/>
      <w:lvlJc w:val="left"/>
    </w:lvl>
    <w:lvl w:ilvl="8" w:tplc="10225E6A">
      <w:numFmt w:val="decimal"/>
      <w:lvlText w:val=""/>
      <w:lvlJc w:val="left"/>
    </w:lvl>
  </w:abstractNum>
  <w:abstractNum w:abstractNumId="6" w15:restartNumberingAfterBreak="0">
    <w:nsid w:val="58BE46E7"/>
    <w:multiLevelType w:val="hybridMultilevel"/>
    <w:tmpl w:val="A3D6DA36"/>
    <w:lvl w:ilvl="0" w:tplc="C1FECB74">
      <w:start w:val="1"/>
      <w:numFmt w:val="bullet"/>
      <w:lvlText w:val="•"/>
      <w:lvlJc w:val="left"/>
      <w:pPr>
        <w:ind w:left="460" w:hanging="260"/>
      </w:pPr>
    </w:lvl>
    <w:lvl w:ilvl="1" w:tplc="A61E7FF4">
      <w:numFmt w:val="decimal"/>
      <w:lvlText w:val=""/>
      <w:lvlJc w:val="left"/>
    </w:lvl>
    <w:lvl w:ilvl="2" w:tplc="4BCC5AAC">
      <w:numFmt w:val="decimal"/>
      <w:lvlText w:val=""/>
      <w:lvlJc w:val="left"/>
    </w:lvl>
    <w:lvl w:ilvl="3" w:tplc="DFEACC26">
      <w:numFmt w:val="decimal"/>
      <w:lvlText w:val=""/>
      <w:lvlJc w:val="left"/>
    </w:lvl>
    <w:lvl w:ilvl="4" w:tplc="6DA0060E">
      <w:numFmt w:val="decimal"/>
      <w:lvlText w:val=""/>
      <w:lvlJc w:val="left"/>
    </w:lvl>
    <w:lvl w:ilvl="5" w:tplc="962EFE88">
      <w:numFmt w:val="decimal"/>
      <w:lvlText w:val=""/>
      <w:lvlJc w:val="left"/>
    </w:lvl>
    <w:lvl w:ilvl="6" w:tplc="6CA09E06">
      <w:numFmt w:val="decimal"/>
      <w:lvlText w:val=""/>
      <w:lvlJc w:val="left"/>
    </w:lvl>
    <w:lvl w:ilvl="7" w:tplc="EA902E0E">
      <w:numFmt w:val="decimal"/>
      <w:lvlText w:val=""/>
      <w:lvlJc w:val="left"/>
    </w:lvl>
    <w:lvl w:ilvl="8" w:tplc="4E848B9A">
      <w:numFmt w:val="decimal"/>
      <w:lvlText w:val=""/>
      <w:lvlJc w:val="left"/>
    </w:lvl>
  </w:abstractNum>
  <w:abstractNum w:abstractNumId="7" w15:restartNumberingAfterBreak="0">
    <w:nsid w:val="60392A30"/>
    <w:multiLevelType w:val="hybridMultilevel"/>
    <w:tmpl w:val="397CD3B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38C1074"/>
    <w:multiLevelType w:val="hybridMultilevel"/>
    <w:tmpl w:val="C756AE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29419684">
    <w:abstractNumId w:val="2"/>
    <w:lvlOverride w:ilvl="0">
      <w:startOverride w:val="1"/>
    </w:lvlOverride>
  </w:num>
  <w:num w:numId="2" w16cid:durableId="667755946">
    <w:abstractNumId w:val="6"/>
    <w:lvlOverride w:ilvl="0">
      <w:startOverride w:val="1"/>
    </w:lvlOverride>
  </w:num>
  <w:num w:numId="3" w16cid:durableId="697588906">
    <w:abstractNumId w:val="5"/>
    <w:lvlOverride w:ilvl="0">
      <w:startOverride w:val="1"/>
    </w:lvlOverride>
  </w:num>
  <w:num w:numId="4" w16cid:durableId="846332622">
    <w:abstractNumId w:val="4"/>
    <w:lvlOverride w:ilvl="0">
      <w:startOverride w:val="1"/>
    </w:lvlOverride>
  </w:num>
  <w:num w:numId="5" w16cid:durableId="2011135758">
    <w:abstractNumId w:val="0"/>
    <w:lvlOverride w:ilvl="0">
      <w:startOverride w:val="1"/>
    </w:lvlOverride>
  </w:num>
  <w:num w:numId="6" w16cid:durableId="503402040">
    <w:abstractNumId w:val="8"/>
  </w:num>
  <w:num w:numId="7" w16cid:durableId="1315330621">
    <w:abstractNumId w:val="3"/>
  </w:num>
  <w:num w:numId="8" w16cid:durableId="49561216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F40"/>
    <w:rsid w:val="00093D53"/>
    <w:rsid w:val="000F6A55"/>
    <w:rsid w:val="00202613"/>
    <w:rsid w:val="00374316"/>
    <w:rsid w:val="00383F2E"/>
    <w:rsid w:val="003C513C"/>
    <w:rsid w:val="00427F40"/>
    <w:rsid w:val="006E66FD"/>
    <w:rsid w:val="0079029E"/>
    <w:rsid w:val="00822DE6"/>
    <w:rsid w:val="009009DE"/>
    <w:rsid w:val="00946A5D"/>
    <w:rsid w:val="00CF2A1C"/>
    <w:rsid w:val="00D57183"/>
    <w:rsid w:val="00DC65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3EE1A"/>
  <w15:docId w15:val="{4395D688-2FBE-481F-9189-0D8C7852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qFormat/>
    <w:pPr>
      <w:spacing w:before="240" w:after="140"/>
      <w:outlineLvl w:val="0"/>
    </w:pPr>
    <w:rPr>
      <w:b/>
      <w:bCs/>
      <w:color w:val="1F3864"/>
      <w:sz w:val="26"/>
      <w:szCs w:val="26"/>
    </w:rPr>
  </w:style>
  <w:style w:type="paragraph" w:styleId="Balk2">
    <w:name w:val="heading 2"/>
    <w:qFormat/>
    <w:pPr>
      <w:spacing w:before="180" w:after="100"/>
      <w:outlineLvl w:val="1"/>
    </w:pPr>
    <w:rPr>
      <w:b/>
      <w:bCs/>
      <w:color w:val="1F3864"/>
      <w:sz w:val="23"/>
      <w:szCs w:val="23"/>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12</Pages>
  <Words>1977</Words>
  <Characters>12262</Characters>
  <Application>Microsoft Office Word</Application>
  <DocSecurity>0</DocSecurity>
  <Lines>766</Lines>
  <Paragraphs>444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yorumcu</cp:lastModifiedBy>
  <cp:revision>9</cp:revision>
  <dcterms:created xsi:type="dcterms:W3CDTF">2026-07-15T15:13:00Z</dcterms:created>
  <dcterms:modified xsi:type="dcterms:W3CDTF">2026-07-26T21:38:00Z</dcterms:modified>
</cp:coreProperties>
</file>