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5" w:rsidRPr="00773977" w:rsidRDefault="00286B35" w:rsidP="00773977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shd w:val="clear" w:color="auto" w:fill="FCFCFF"/>
        </w:rPr>
      </w:pP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Bıçakların keskinliğini kontrol ediniz, kör bıçaklarla katiyen çalışmayınız.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Tabla yükseklik ayar düzeninin ve talaş emme düzeninin normal çalıştığını kontrol ediniz.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Mil ve bıçaklar, sevk silindirleri ve tabla üzerindeki reçine vb.</w:t>
      </w:r>
      <w:r>
        <w:rPr>
          <w:rFonts w:ascii="Times New Roman" w:hAnsi="Times New Roman"/>
          <w:szCs w:val="24"/>
          <w:lang w:eastAsia="tr-TR"/>
        </w:rPr>
        <w:t xml:space="preserve"> </w:t>
      </w:r>
      <w:r w:rsidRPr="001138A6">
        <w:rPr>
          <w:rFonts w:ascii="Times New Roman" w:hAnsi="Times New Roman"/>
          <w:szCs w:val="24"/>
          <w:lang w:eastAsia="tr-TR"/>
        </w:rPr>
        <w:t xml:space="preserve">birikintileri mazotla temizleyiniz. </w:t>
      </w:r>
    </w:p>
    <w:p w:rsidR="001138A6" w:rsidRPr="00AF4C83" w:rsidRDefault="001138A6" w:rsidP="00AF4C83">
      <w:pPr>
        <w:pStyle w:val="ListeParagraf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Günlük çalışma sonunda makine üzerindeki talaş ve tozları temizleyiz. </w:t>
      </w:r>
      <w:bookmarkStart w:id="0" w:name="_GoBack"/>
      <w:bookmarkEnd w:id="0"/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İş parçasının boyu, sevk silindirleri arasındaki uzaklıktan birkaç mm daha </w:t>
      </w:r>
      <w:r>
        <w:rPr>
          <w:rFonts w:ascii="Times New Roman" w:hAnsi="Times New Roman"/>
          <w:szCs w:val="24"/>
          <w:lang w:eastAsia="tr-TR"/>
        </w:rPr>
        <w:t>u</w:t>
      </w:r>
      <w:r w:rsidRPr="001138A6">
        <w:rPr>
          <w:rFonts w:ascii="Times New Roman" w:hAnsi="Times New Roman"/>
          <w:szCs w:val="24"/>
          <w:lang w:eastAsia="tr-TR"/>
        </w:rPr>
        <w:t>zun olmalıdır. Bundan kısa parçaları makineye vermeyiniz.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1 cm’den daha ince parçaları, alt destek parçası olmaksızın makineye</w:t>
      </w:r>
      <w:r>
        <w:rPr>
          <w:rFonts w:ascii="Times New Roman" w:hAnsi="Times New Roman"/>
          <w:szCs w:val="24"/>
          <w:lang w:eastAsia="tr-TR"/>
        </w:rPr>
        <w:t xml:space="preserve"> v</w:t>
      </w:r>
      <w:r w:rsidRPr="001138A6">
        <w:rPr>
          <w:rFonts w:ascii="Times New Roman" w:hAnsi="Times New Roman"/>
          <w:szCs w:val="24"/>
          <w:lang w:eastAsia="tr-TR"/>
        </w:rPr>
        <w:t>ermeyiniz.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Par</w:t>
      </w:r>
      <w:r>
        <w:rPr>
          <w:rFonts w:ascii="Times New Roman" w:hAnsi="Times New Roman"/>
          <w:szCs w:val="24"/>
          <w:lang w:eastAsia="tr-TR"/>
        </w:rPr>
        <w:t>ça yüzeylerinde çivi, taş, vb. y</w:t>
      </w:r>
      <w:r w:rsidRPr="001138A6">
        <w:rPr>
          <w:rFonts w:ascii="Times New Roman" w:hAnsi="Times New Roman"/>
          <w:szCs w:val="24"/>
          <w:lang w:eastAsia="tr-TR"/>
        </w:rPr>
        <w:t xml:space="preserve">abancı cisimler bulunmadığını kontrol </w:t>
      </w:r>
      <w:r>
        <w:rPr>
          <w:rFonts w:ascii="Times New Roman" w:hAnsi="Times New Roman"/>
          <w:szCs w:val="24"/>
          <w:lang w:eastAsia="tr-TR"/>
        </w:rPr>
        <w:t>e</w:t>
      </w:r>
      <w:r w:rsidRPr="001138A6">
        <w:rPr>
          <w:rFonts w:ascii="Times New Roman" w:hAnsi="Times New Roman"/>
          <w:szCs w:val="24"/>
          <w:lang w:eastAsia="tr-TR"/>
        </w:rPr>
        <w:t>diniz.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Budaklı, çatlak ve bir yüzü planya makinesinde düzeltilmemiş parçaları </w:t>
      </w:r>
      <w:r>
        <w:rPr>
          <w:rFonts w:ascii="Times New Roman" w:hAnsi="Times New Roman"/>
          <w:szCs w:val="24"/>
          <w:lang w:eastAsia="tr-TR"/>
        </w:rPr>
        <w:t>m</w:t>
      </w:r>
      <w:r w:rsidRPr="001138A6">
        <w:rPr>
          <w:rFonts w:ascii="Times New Roman" w:hAnsi="Times New Roman"/>
          <w:szCs w:val="24"/>
          <w:lang w:eastAsia="tr-TR"/>
        </w:rPr>
        <w:t xml:space="preserve">akineye vermeyiniz.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Kalınlığı az, genişliği fazla olan parçaların genişliklerini makinede </w:t>
      </w:r>
      <w:r>
        <w:rPr>
          <w:rFonts w:ascii="Times New Roman" w:hAnsi="Times New Roman"/>
          <w:szCs w:val="24"/>
          <w:lang w:eastAsia="tr-TR"/>
        </w:rPr>
        <w:t xml:space="preserve">çıkarmayınız. Aksi </w:t>
      </w:r>
      <w:r w:rsidRPr="001138A6">
        <w:rPr>
          <w:rFonts w:ascii="Times New Roman" w:hAnsi="Times New Roman"/>
          <w:szCs w:val="24"/>
          <w:lang w:eastAsia="tr-TR"/>
        </w:rPr>
        <w:t xml:space="preserve">takdirde silindirlerin baskısıyla parça yana eğilir ve </w:t>
      </w:r>
      <w:r>
        <w:rPr>
          <w:rFonts w:ascii="Times New Roman" w:hAnsi="Times New Roman"/>
          <w:szCs w:val="24"/>
          <w:lang w:eastAsia="tr-TR"/>
        </w:rPr>
        <w:t>a</w:t>
      </w:r>
      <w:r w:rsidRPr="001138A6">
        <w:rPr>
          <w:rFonts w:ascii="Times New Roman" w:hAnsi="Times New Roman"/>
          <w:szCs w:val="24"/>
          <w:lang w:eastAsia="tr-TR"/>
        </w:rPr>
        <w:t xml:space="preserve">çısı bozuk çıkar.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Çalışırken makinenin tam ark</w:t>
      </w:r>
      <w:r>
        <w:rPr>
          <w:rFonts w:ascii="Times New Roman" w:hAnsi="Times New Roman"/>
          <w:szCs w:val="24"/>
          <w:lang w:eastAsia="tr-TR"/>
        </w:rPr>
        <w:t>asında değil yan tarafında durun</w:t>
      </w:r>
      <w:r w:rsidRPr="001138A6">
        <w:rPr>
          <w:rFonts w:ascii="Times New Roman" w:hAnsi="Times New Roman"/>
          <w:szCs w:val="24"/>
          <w:lang w:eastAsia="tr-TR"/>
        </w:rPr>
        <w:t xml:space="preserve">uz. Tabla </w:t>
      </w:r>
      <w:r>
        <w:rPr>
          <w:rFonts w:ascii="Times New Roman" w:hAnsi="Times New Roman"/>
          <w:szCs w:val="24"/>
          <w:lang w:eastAsia="tr-TR"/>
        </w:rPr>
        <w:t>h</w:t>
      </w:r>
      <w:r w:rsidRPr="001138A6">
        <w:rPr>
          <w:rFonts w:ascii="Times New Roman" w:hAnsi="Times New Roman"/>
          <w:szCs w:val="24"/>
          <w:lang w:eastAsia="tr-TR"/>
        </w:rPr>
        <w:t xml:space="preserve">izasına eğilip makinenin içine katiyen bakmayınız. Talaş ve parçalar </w:t>
      </w:r>
      <w:r>
        <w:rPr>
          <w:rFonts w:ascii="Times New Roman" w:hAnsi="Times New Roman"/>
          <w:szCs w:val="24"/>
          <w:lang w:eastAsia="tr-TR"/>
        </w:rPr>
        <w:t>y</w:t>
      </w:r>
      <w:r w:rsidRPr="001138A6">
        <w:rPr>
          <w:rFonts w:ascii="Times New Roman" w:hAnsi="Times New Roman"/>
          <w:szCs w:val="24"/>
          <w:lang w:eastAsia="tr-TR"/>
        </w:rPr>
        <w:t xml:space="preserve">üzünüze fırlayabilir.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İtme silindiri çok parçalı değil ise değişik kalınlıktaki iş parçalarını </w:t>
      </w:r>
      <w:r>
        <w:rPr>
          <w:rFonts w:ascii="Times New Roman" w:hAnsi="Times New Roman"/>
          <w:szCs w:val="24"/>
          <w:lang w:eastAsia="tr-TR"/>
        </w:rPr>
        <w:t>m</w:t>
      </w:r>
      <w:r w:rsidRPr="001138A6">
        <w:rPr>
          <w:rFonts w:ascii="Times New Roman" w:hAnsi="Times New Roman"/>
          <w:szCs w:val="24"/>
          <w:lang w:eastAsia="tr-TR"/>
        </w:rPr>
        <w:t xml:space="preserve">akineye yan yana vermeyiniz.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Parçayı makineye verirken ve alırken elinizi tabla hizasından daha içeri</w:t>
      </w:r>
      <w:r>
        <w:rPr>
          <w:rFonts w:ascii="Times New Roman" w:hAnsi="Times New Roman"/>
          <w:szCs w:val="24"/>
          <w:lang w:eastAsia="tr-TR"/>
        </w:rPr>
        <w:t xml:space="preserve"> s</w:t>
      </w:r>
      <w:r w:rsidRPr="001138A6">
        <w:rPr>
          <w:rFonts w:ascii="Times New Roman" w:hAnsi="Times New Roman"/>
          <w:szCs w:val="24"/>
          <w:lang w:eastAsia="tr-TR"/>
        </w:rPr>
        <w:t xml:space="preserve">okmayınız.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Rendeleme sırasında sıkışma olursa hemen sevk sistemini ve makineyi</w:t>
      </w:r>
      <w:r>
        <w:rPr>
          <w:rFonts w:ascii="Times New Roman" w:hAnsi="Times New Roman"/>
          <w:szCs w:val="24"/>
          <w:lang w:eastAsia="tr-TR"/>
        </w:rPr>
        <w:t xml:space="preserve"> durdurunuz, sonra tablayı </w:t>
      </w:r>
      <w:r w:rsidRPr="001138A6">
        <w:rPr>
          <w:rFonts w:ascii="Times New Roman" w:hAnsi="Times New Roman"/>
          <w:szCs w:val="24"/>
          <w:lang w:eastAsia="tr-TR"/>
        </w:rPr>
        <w:t xml:space="preserve">aşağıya indirerek parçayı geriye çekiniz.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 xml:space="preserve">Uzun parçaların makineden çıkışta sarkmalarını önlemek için bir yardımcı </w:t>
      </w:r>
      <w:r>
        <w:rPr>
          <w:rFonts w:ascii="Times New Roman" w:hAnsi="Times New Roman"/>
          <w:szCs w:val="24"/>
          <w:lang w:eastAsia="tr-TR"/>
        </w:rPr>
        <w:t>e</w:t>
      </w:r>
      <w:r w:rsidRPr="001138A6">
        <w:rPr>
          <w:rFonts w:ascii="Times New Roman" w:hAnsi="Times New Roman"/>
          <w:szCs w:val="24"/>
          <w:lang w:eastAsia="tr-TR"/>
        </w:rPr>
        <w:t xml:space="preserve">leman veya destek sehpası kullanınız. </w:t>
      </w:r>
    </w:p>
    <w:p w:rsidR="001138A6" w:rsidRPr="001138A6" w:rsidRDefault="001138A6" w:rsidP="001138A6">
      <w:pPr>
        <w:pStyle w:val="ListeParagraf"/>
        <w:numPr>
          <w:ilvl w:val="0"/>
          <w:numId w:val="34"/>
        </w:numPr>
        <w:spacing w:before="40" w:line="276" w:lineRule="auto"/>
        <w:jc w:val="both"/>
        <w:rPr>
          <w:rFonts w:ascii="Times New Roman" w:hAnsi="Times New Roman"/>
          <w:szCs w:val="24"/>
          <w:lang w:eastAsia="tr-TR"/>
        </w:rPr>
      </w:pPr>
      <w:r w:rsidRPr="001138A6">
        <w:rPr>
          <w:rFonts w:ascii="Times New Roman" w:hAnsi="Times New Roman"/>
          <w:szCs w:val="24"/>
          <w:lang w:eastAsia="tr-TR"/>
        </w:rPr>
        <w:t>Talaş kalınlığını işin özelliğine göre ve makineyi zorlamayacak miktarda</w:t>
      </w:r>
      <w:r>
        <w:rPr>
          <w:rFonts w:ascii="Times New Roman" w:hAnsi="Times New Roman"/>
          <w:szCs w:val="24"/>
          <w:lang w:eastAsia="tr-TR"/>
        </w:rPr>
        <w:t xml:space="preserve"> a</w:t>
      </w:r>
      <w:r w:rsidRPr="001138A6">
        <w:rPr>
          <w:rFonts w:ascii="Times New Roman" w:hAnsi="Times New Roman"/>
          <w:szCs w:val="24"/>
          <w:lang w:eastAsia="tr-TR"/>
        </w:rPr>
        <w:t>yarlayınız.</w:t>
      </w:r>
    </w:p>
    <w:p w:rsidR="003A5B66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5733" w:rsidRPr="00773977" w:rsidRDefault="00815733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773977" w:rsidRDefault="005F4C6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773977" w:rsidRDefault="005319F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73977" w:rsidRDefault="008552FC" w:rsidP="00773977">
      <w:pPr>
        <w:pStyle w:val="Default"/>
        <w:jc w:val="both"/>
        <w:rPr>
          <w:sz w:val="22"/>
          <w:szCs w:val="22"/>
        </w:rPr>
      </w:pPr>
      <w:r w:rsidRPr="00773977">
        <w:rPr>
          <w:b/>
          <w:bCs/>
          <w:sz w:val="22"/>
          <w:szCs w:val="22"/>
        </w:rPr>
        <w:t xml:space="preserve">Adı Soyadı: </w:t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  <w:t xml:space="preserve">Adı Soyadı: </w:t>
      </w: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77397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73" w:rsidRDefault="00E74F73">
      <w:r>
        <w:separator/>
      </w:r>
    </w:p>
  </w:endnote>
  <w:endnote w:type="continuationSeparator" w:id="0">
    <w:p w:rsidR="00E74F73" w:rsidRDefault="00E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73" w:rsidRDefault="00E74F73">
      <w:r>
        <w:separator/>
      </w:r>
    </w:p>
  </w:footnote>
  <w:footnote w:type="continuationSeparator" w:id="0">
    <w:p w:rsidR="00E74F73" w:rsidRDefault="00E7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916731B" wp14:editId="5D4A8CE0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1138A6" w:rsidP="006855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Kalınlık Makinesi 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F4C83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F4C83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7A4"/>
    <w:multiLevelType w:val="hybridMultilevel"/>
    <w:tmpl w:val="7A708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4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6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6"/>
  </w:num>
  <w:num w:numId="6">
    <w:abstractNumId w:val="26"/>
  </w:num>
  <w:num w:numId="7">
    <w:abstractNumId w:val="12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29"/>
  </w:num>
  <w:num w:numId="13">
    <w:abstractNumId w:val="31"/>
  </w:num>
  <w:num w:numId="14">
    <w:abstractNumId w:val="3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4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14"/>
  </w:num>
  <w:num w:numId="28">
    <w:abstractNumId w:val="33"/>
  </w:num>
  <w:num w:numId="29">
    <w:abstractNumId w:val="8"/>
  </w:num>
  <w:num w:numId="30">
    <w:abstractNumId w:val="1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138A6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5733"/>
    <w:rsid w:val="008173B3"/>
    <w:rsid w:val="00832215"/>
    <w:rsid w:val="00832783"/>
    <w:rsid w:val="008356B9"/>
    <w:rsid w:val="00841652"/>
    <w:rsid w:val="00846862"/>
    <w:rsid w:val="008552FC"/>
    <w:rsid w:val="00877863"/>
    <w:rsid w:val="008828EC"/>
    <w:rsid w:val="008B395A"/>
    <w:rsid w:val="0090564D"/>
    <w:rsid w:val="0093347D"/>
    <w:rsid w:val="00960B88"/>
    <w:rsid w:val="00975A64"/>
    <w:rsid w:val="0098361E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AF4C83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74F73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A7A3-65B2-42BC-8D26-7B00F20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23</cp:revision>
  <cp:lastPrinted>2010-12-20T21:35:00Z</cp:lastPrinted>
  <dcterms:created xsi:type="dcterms:W3CDTF">2017-01-13T10:36:00Z</dcterms:created>
  <dcterms:modified xsi:type="dcterms:W3CDTF">2023-03-23T08:28:00Z</dcterms:modified>
</cp:coreProperties>
</file>