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54" w:rsidRDefault="00E472FB" w:rsidP="00E8125E">
      <w:pPr>
        <w:jc w:val="center"/>
        <w:rPr>
          <w:b/>
          <w:sz w:val="24"/>
        </w:rPr>
      </w:pPr>
      <w:r>
        <w:rPr>
          <w:b/>
          <w:sz w:val="24"/>
        </w:rPr>
        <w:t xml:space="preserve">BİLİMSEL ARAŞTIRMA PROJELERİ KOMİSYONU TARAFINDAN DESTEKLENMESİNE KARAR VERİLEN PROJELERİN DESTEKLENEN TOPLAM TUTARLARI VE YILLARA </w:t>
      </w:r>
      <w:r w:rsidR="00E8125E">
        <w:rPr>
          <w:b/>
          <w:sz w:val="24"/>
        </w:rPr>
        <w:t>(2019 - 202</w:t>
      </w:r>
      <w:r w:rsidR="001A6D62">
        <w:rPr>
          <w:b/>
          <w:sz w:val="24"/>
        </w:rPr>
        <w:t>3</w:t>
      </w:r>
      <w:r w:rsidR="00E8125E">
        <w:rPr>
          <w:b/>
          <w:sz w:val="24"/>
        </w:rPr>
        <w:t xml:space="preserve">) </w:t>
      </w:r>
      <w:r>
        <w:rPr>
          <w:b/>
          <w:sz w:val="24"/>
        </w:rPr>
        <w:t>DAĞILIMI</w:t>
      </w:r>
      <w:r w:rsidR="00E8125E">
        <w:rPr>
          <w:b/>
          <w:sz w:val="24"/>
        </w:rPr>
        <w:t xml:space="preserve"> </w:t>
      </w:r>
    </w:p>
    <w:p w:rsidR="00E472FB" w:rsidRDefault="00E472FB" w:rsidP="00E472FB">
      <w:pPr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inline distT="0" distB="0" distL="0" distR="0">
            <wp:extent cx="5990705" cy="3203171"/>
            <wp:effectExtent l="0" t="0" r="10160" b="1651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4A58" w:rsidRPr="00CE1E18" w:rsidRDefault="00B14A58" w:rsidP="00E472FB">
      <w:pPr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inline distT="0" distB="0" distL="0" distR="0">
            <wp:extent cx="5990706" cy="3203170"/>
            <wp:effectExtent l="0" t="0" r="10160" b="16510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510"/>
        <w:gridCol w:w="3119"/>
        <w:gridCol w:w="2977"/>
      </w:tblGrid>
      <w:tr w:rsidR="00D02593" w:rsidRPr="00CE1E18" w:rsidTr="004E58FC">
        <w:tc>
          <w:tcPr>
            <w:tcW w:w="3510" w:type="dxa"/>
          </w:tcPr>
          <w:p w:rsidR="00D02593" w:rsidRPr="00CE1E18" w:rsidRDefault="00D02593">
            <w:pPr>
              <w:rPr>
                <w:sz w:val="24"/>
              </w:rPr>
            </w:pPr>
            <w:r w:rsidRPr="00CE1E18">
              <w:rPr>
                <w:sz w:val="24"/>
              </w:rPr>
              <w:t>Yıllar</w:t>
            </w:r>
          </w:p>
        </w:tc>
        <w:tc>
          <w:tcPr>
            <w:tcW w:w="3119" w:type="dxa"/>
          </w:tcPr>
          <w:p w:rsidR="00D02593" w:rsidRPr="00CE1E18" w:rsidRDefault="00D02593">
            <w:pPr>
              <w:rPr>
                <w:sz w:val="24"/>
              </w:rPr>
            </w:pPr>
            <w:r w:rsidRPr="00CE1E18">
              <w:rPr>
                <w:sz w:val="24"/>
              </w:rPr>
              <w:t>Proje Sayıları</w:t>
            </w:r>
          </w:p>
        </w:tc>
        <w:tc>
          <w:tcPr>
            <w:tcW w:w="2977" w:type="dxa"/>
          </w:tcPr>
          <w:p w:rsidR="00D02593" w:rsidRPr="00CE1E18" w:rsidRDefault="00D02593">
            <w:pPr>
              <w:rPr>
                <w:sz w:val="24"/>
              </w:rPr>
            </w:pPr>
            <w:r w:rsidRPr="00CE1E18">
              <w:rPr>
                <w:sz w:val="24"/>
              </w:rPr>
              <w:t>Bütçe Kullanımları</w:t>
            </w:r>
          </w:p>
        </w:tc>
      </w:tr>
      <w:tr w:rsidR="00D02593" w:rsidRPr="00CE1E18" w:rsidTr="004E58FC">
        <w:tc>
          <w:tcPr>
            <w:tcW w:w="3510" w:type="dxa"/>
          </w:tcPr>
          <w:p w:rsidR="00D02593" w:rsidRPr="00CE1E18" w:rsidRDefault="00D02593">
            <w:pPr>
              <w:rPr>
                <w:sz w:val="24"/>
              </w:rPr>
            </w:pPr>
            <w:r w:rsidRPr="00CE1E18">
              <w:rPr>
                <w:sz w:val="24"/>
              </w:rPr>
              <w:t>2019</w:t>
            </w:r>
          </w:p>
        </w:tc>
        <w:tc>
          <w:tcPr>
            <w:tcW w:w="3119" w:type="dxa"/>
          </w:tcPr>
          <w:p w:rsidR="00D02593" w:rsidRPr="00CE1E18" w:rsidRDefault="0073180F">
            <w:pPr>
              <w:rPr>
                <w:sz w:val="24"/>
              </w:rPr>
            </w:pPr>
            <w:r w:rsidRPr="00CE1E18">
              <w:rPr>
                <w:sz w:val="24"/>
              </w:rPr>
              <w:t>225</w:t>
            </w:r>
          </w:p>
        </w:tc>
        <w:tc>
          <w:tcPr>
            <w:tcW w:w="2977" w:type="dxa"/>
          </w:tcPr>
          <w:p w:rsidR="00D02593" w:rsidRPr="00CE1E18" w:rsidRDefault="001C2F25" w:rsidP="001C2F25">
            <w:pPr>
              <w:rPr>
                <w:sz w:val="24"/>
              </w:rPr>
            </w:pPr>
            <w:r w:rsidRPr="00CE1E18">
              <w:rPr>
                <w:sz w:val="24"/>
              </w:rPr>
              <w:t>1.548.134,63 TL</w:t>
            </w:r>
          </w:p>
        </w:tc>
      </w:tr>
      <w:tr w:rsidR="00D02593" w:rsidRPr="00CE1E18" w:rsidTr="004E58FC">
        <w:tc>
          <w:tcPr>
            <w:tcW w:w="3510" w:type="dxa"/>
          </w:tcPr>
          <w:p w:rsidR="00D02593" w:rsidRPr="00CE1E18" w:rsidRDefault="00D02593">
            <w:pPr>
              <w:rPr>
                <w:sz w:val="24"/>
              </w:rPr>
            </w:pPr>
            <w:r w:rsidRPr="00CE1E18">
              <w:rPr>
                <w:sz w:val="24"/>
              </w:rPr>
              <w:t>2020</w:t>
            </w:r>
          </w:p>
        </w:tc>
        <w:tc>
          <w:tcPr>
            <w:tcW w:w="3119" w:type="dxa"/>
          </w:tcPr>
          <w:p w:rsidR="00D02593" w:rsidRPr="00CE1E18" w:rsidRDefault="005F57BD">
            <w:pPr>
              <w:rPr>
                <w:sz w:val="24"/>
              </w:rPr>
            </w:pPr>
            <w:r w:rsidRPr="00CE1E18">
              <w:rPr>
                <w:sz w:val="24"/>
              </w:rPr>
              <w:t>310</w:t>
            </w:r>
          </w:p>
        </w:tc>
        <w:tc>
          <w:tcPr>
            <w:tcW w:w="2977" w:type="dxa"/>
          </w:tcPr>
          <w:p w:rsidR="00D02593" w:rsidRPr="00CE1E18" w:rsidRDefault="001C2F25" w:rsidP="001C2F25">
            <w:pPr>
              <w:rPr>
                <w:sz w:val="24"/>
              </w:rPr>
            </w:pPr>
            <w:r w:rsidRPr="00CE1E18">
              <w:rPr>
                <w:sz w:val="24"/>
              </w:rPr>
              <w:t>2.063.908,20 TL</w:t>
            </w:r>
          </w:p>
        </w:tc>
      </w:tr>
      <w:tr w:rsidR="00D02593" w:rsidRPr="00CE1E18" w:rsidTr="004E58FC">
        <w:tc>
          <w:tcPr>
            <w:tcW w:w="3510" w:type="dxa"/>
          </w:tcPr>
          <w:p w:rsidR="00D02593" w:rsidRPr="00CE1E18" w:rsidRDefault="00D02593">
            <w:pPr>
              <w:rPr>
                <w:sz w:val="24"/>
              </w:rPr>
            </w:pPr>
            <w:r w:rsidRPr="00CE1E18">
              <w:rPr>
                <w:sz w:val="24"/>
              </w:rPr>
              <w:t>2021</w:t>
            </w:r>
          </w:p>
        </w:tc>
        <w:tc>
          <w:tcPr>
            <w:tcW w:w="3119" w:type="dxa"/>
          </w:tcPr>
          <w:p w:rsidR="00D02593" w:rsidRPr="00CE1E18" w:rsidRDefault="006B4F5A">
            <w:pPr>
              <w:rPr>
                <w:sz w:val="24"/>
              </w:rPr>
            </w:pPr>
            <w:r w:rsidRPr="00CE1E18">
              <w:rPr>
                <w:sz w:val="24"/>
              </w:rPr>
              <w:t>257</w:t>
            </w:r>
          </w:p>
        </w:tc>
        <w:tc>
          <w:tcPr>
            <w:tcW w:w="2977" w:type="dxa"/>
          </w:tcPr>
          <w:p w:rsidR="00D02593" w:rsidRPr="00CE1E18" w:rsidRDefault="001C2F25" w:rsidP="001C2F25">
            <w:pPr>
              <w:rPr>
                <w:sz w:val="24"/>
              </w:rPr>
            </w:pPr>
            <w:r w:rsidRPr="00CE1E18">
              <w:rPr>
                <w:sz w:val="24"/>
                <w:szCs w:val="24"/>
              </w:rPr>
              <w:t>1.666.595,45</w:t>
            </w:r>
            <w:r w:rsidR="00A618AB" w:rsidRPr="00CE1E18">
              <w:rPr>
                <w:sz w:val="24"/>
                <w:szCs w:val="24"/>
              </w:rPr>
              <w:t xml:space="preserve"> TL</w:t>
            </w:r>
          </w:p>
        </w:tc>
      </w:tr>
      <w:tr w:rsidR="00D02593" w:rsidRPr="00CE1E18" w:rsidTr="004E58FC">
        <w:tc>
          <w:tcPr>
            <w:tcW w:w="3510" w:type="dxa"/>
          </w:tcPr>
          <w:p w:rsidR="00D02593" w:rsidRPr="00CE1E18" w:rsidRDefault="00D02593">
            <w:pPr>
              <w:rPr>
                <w:sz w:val="24"/>
              </w:rPr>
            </w:pPr>
            <w:r w:rsidRPr="00CE1E18">
              <w:rPr>
                <w:sz w:val="24"/>
              </w:rPr>
              <w:t>2022</w:t>
            </w:r>
          </w:p>
        </w:tc>
        <w:tc>
          <w:tcPr>
            <w:tcW w:w="3119" w:type="dxa"/>
          </w:tcPr>
          <w:p w:rsidR="00D02593" w:rsidRPr="00CE1E18" w:rsidRDefault="006B4F5A">
            <w:pPr>
              <w:rPr>
                <w:sz w:val="24"/>
              </w:rPr>
            </w:pPr>
            <w:r w:rsidRPr="00CE1E18">
              <w:rPr>
                <w:sz w:val="24"/>
              </w:rPr>
              <w:t>220</w:t>
            </w:r>
          </w:p>
        </w:tc>
        <w:tc>
          <w:tcPr>
            <w:tcW w:w="2977" w:type="dxa"/>
          </w:tcPr>
          <w:p w:rsidR="00D02593" w:rsidRPr="00CE1E18" w:rsidRDefault="00A618AB" w:rsidP="001C2F25">
            <w:pPr>
              <w:rPr>
                <w:sz w:val="24"/>
              </w:rPr>
            </w:pPr>
            <w:r w:rsidRPr="00CE1E18">
              <w:rPr>
                <w:sz w:val="24"/>
                <w:szCs w:val="24"/>
              </w:rPr>
              <w:t>2.087.783,89 TL</w:t>
            </w:r>
          </w:p>
        </w:tc>
      </w:tr>
      <w:tr w:rsidR="000E5004" w:rsidRPr="00CE1E18" w:rsidTr="004E58FC">
        <w:tc>
          <w:tcPr>
            <w:tcW w:w="3510" w:type="dxa"/>
          </w:tcPr>
          <w:p w:rsidR="000E5004" w:rsidRDefault="000E5004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119" w:type="dxa"/>
          </w:tcPr>
          <w:p w:rsidR="000E5004" w:rsidRDefault="003405F8" w:rsidP="00901BC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901BC6"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0E5004" w:rsidRPr="00CE1E18" w:rsidRDefault="003405F8" w:rsidP="001C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6.202.285,18</w:t>
            </w:r>
            <w:r w:rsidR="000E5004">
              <w:rPr>
                <w:sz w:val="24"/>
                <w:szCs w:val="24"/>
              </w:rPr>
              <w:t>TL</w:t>
            </w:r>
          </w:p>
        </w:tc>
      </w:tr>
      <w:tr w:rsidR="001D425C" w:rsidRPr="00CE1E18" w:rsidTr="004E58FC">
        <w:tc>
          <w:tcPr>
            <w:tcW w:w="3510" w:type="dxa"/>
          </w:tcPr>
          <w:p w:rsidR="001D425C" w:rsidRPr="00CE1E18" w:rsidRDefault="001D425C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3119" w:type="dxa"/>
          </w:tcPr>
          <w:p w:rsidR="001D425C" w:rsidRPr="00CE1E18" w:rsidRDefault="00BE7553" w:rsidP="00901BC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01BC6">
              <w:rPr>
                <w:sz w:val="24"/>
              </w:rPr>
              <w:t>198</w:t>
            </w:r>
          </w:p>
        </w:tc>
        <w:tc>
          <w:tcPr>
            <w:tcW w:w="2977" w:type="dxa"/>
          </w:tcPr>
          <w:p w:rsidR="001D425C" w:rsidRPr="00CE1E18" w:rsidRDefault="00BE7553" w:rsidP="00340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05F8">
              <w:rPr>
                <w:sz w:val="24"/>
                <w:szCs w:val="24"/>
              </w:rPr>
              <w:t>3.568.707,35</w:t>
            </w:r>
            <w:r w:rsidR="000E5004">
              <w:rPr>
                <w:sz w:val="24"/>
                <w:szCs w:val="24"/>
              </w:rPr>
              <w:t xml:space="preserve"> TL</w:t>
            </w:r>
          </w:p>
        </w:tc>
      </w:tr>
    </w:tbl>
    <w:p w:rsidR="00B14A58" w:rsidRDefault="003E1691" w:rsidP="00D02593">
      <w:pPr>
        <w:rPr>
          <w:b/>
          <w:sz w:val="24"/>
        </w:rPr>
      </w:pPr>
      <w:r w:rsidRPr="00CE1E18">
        <w:rPr>
          <w:b/>
          <w:sz w:val="24"/>
        </w:rPr>
        <w:lastRenderedPageBreak/>
        <w:t>2019 Yılı Birimler Bazlı Proje Dağılımı Grafiği</w:t>
      </w:r>
    </w:p>
    <w:p w:rsidR="00CE1E18" w:rsidRDefault="003E1691" w:rsidP="00D02593">
      <w:r>
        <w:rPr>
          <w:noProof/>
          <w:lang w:eastAsia="tr-TR"/>
        </w:rPr>
        <w:drawing>
          <wp:inline distT="0" distB="0" distL="0" distR="0" wp14:anchorId="2E888641" wp14:editId="469335DE">
            <wp:extent cx="6018414" cy="3491346"/>
            <wp:effectExtent l="0" t="0" r="20955" b="1397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8AA" w:rsidRDefault="00C628AA" w:rsidP="00D02593">
      <w:pPr>
        <w:rPr>
          <w:b/>
          <w:sz w:val="24"/>
        </w:rPr>
      </w:pPr>
    </w:p>
    <w:p w:rsidR="00D02593" w:rsidRPr="00CE1E18" w:rsidRDefault="00D02593" w:rsidP="00D02593">
      <w:pPr>
        <w:rPr>
          <w:b/>
          <w:sz w:val="24"/>
        </w:rPr>
      </w:pPr>
      <w:r w:rsidRPr="00CE1E18">
        <w:rPr>
          <w:b/>
          <w:sz w:val="24"/>
        </w:rPr>
        <w:t>2020 Yılı Birimler Bazlı Proje Dağılımı Grafiği</w:t>
      </w:r>
    </w:p>
    <w:p w:rsidR="00944643" w:rsidRDefault="00944643" w:rsidP="00D02593">
      <w:r>
        <w:rPr>
          <w:noProof/>
          <w:lang w:eastAsia="tr-TR"/>
        </w:rPr>
        <w:drawing>
          <wp:inline distT="0" distB="0" distL="0" distR="0" wp14:anchorId="6EA647F4" wp14:editId="7C236129">
            <wp:extent cx="6018414" cy="3701934"/>
            <wp:effectExtent l="0" t="0" r="20955" b="1333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28AA" w:rsidRDefault="00C628AA" w:rsidP="00D02593">
      <w:pPr>
        <w:rPr>
          <w:b/>
          <w:sz w:val="24"/>
        </w:rPr>
      </w:pPr>
    </w:p>
    <w:p w:rsidR="00D02593" w:rsidRPr="00CE1E18" w:rsidRDefault="00D02593" w:rsidP="00D02593">
      <w:pPr>
        <w:rPr>
          <w:b/>
          <w:sz w:val="24"/>
        </w:rPr>
      </w:pPr>
      <w:r w:rsidRPr="00CE1E18">
        <w:rPr>
          <w:b/>
          <w:sz w:val="24"/>
        </w:rPr>
        <w:lastRenderedPageBreak/>
        <w:t>2021 Yılı Birimler Bazlı Proje Dağılımı Grafiği</w:t>
      </w:r>
    </w:p>
    <w:p w:rsidR="005F25A3" w:rsidRDefault="005F25A3" w:rsidP="00D02593">
      <w:r>
        <w:rPr>
          <w:noProof/>
          <w:lang w:eastAsia="tr-TR"/>
        </w:rPr>
        <w:drawing>
          <wp:inline distT="0" distB="0" distL="0" distR="0" wp14:anchorId="6944C207" wp14:editId="0DD4803B">
            <wp:extent cx="6018414" cy="3696393"/>
            <wp:effectExtent l="0" t="0" r="20955" b="1841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28AA" w:rsidRDefault="00C628AA" w:rsidP="00D02593">
      <w:pPr>
        <w:rPr>
          <w:b/>
          <w:sz w:val="24"/>
        </w:rPr>
      </w:pPr>
    </w:p>
    <w:p w:rsidR="00C628AA" w:rsidRPr="000E2D2E" w:rsidRDefault="00D02593" w:rsidP="00D02593">
      <w:pPr>
        <w:rPr>
          <w:b/>
          <w:sz w:val="24"/>
        </w:rPr>
      </w:pPr>
      <w:r w:rsidRPr="000E2D2E">
        <w:rPr>
          <w:b/>
          <w:sz w:val="24"/>
        </w:rPr>
        <w:t>2022 Yılı Birimler Bazlı Proje Dağılımı Grafiği</w:t>
      </w:r>
    </w:p>
    <w:p w:rsidR="00D02593" w:rsidRDefault="00CE1E18" w:rsidP="00D02593">
      <w:r>
        <w:rPr>
          <w:noProof/>
          <w:lang w:eastAsia="tr-TR"/>
        </w:rPr>
        <w:drawing>
          <wp:inline distT="0" distB="0" distL="0" distR="0" wp14:anchorId="6321F117" wp14:editId="282AFC90">
            <wp:extent cx="6046123" cy="3435927"/>
            <wp:effectExtent l="0" t="0" r="12065" b="1270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7553" w:rsidRDefault="00BE7553" w:rsidP="00BE7553">
      <w:pPr>
        <w:rPr>
          <w:b/>
          <w:sz w:val="24"/>
        </w:rPr>
      </w:pPr>
    </w:p>
    <w:p w:rsidR="00BE7553" w:rsidRDefault="00BE7553" w:rsidP="00BE7553">
      <w:pPr>
        <w:rPr>
          <w:b/>
          <w:sz w:val="24"/>
        </w:rPr>
      </w:pPr>
      <w:r>
        <w:rPr>
          <w:b/>
          <w:sz w:val="24"/>
        </w:rPr>
        <w:lastRenderedPageBreak/>
        <w:t>2023</w:t>
      </w:r>
      <w:r w:rsidRPr="000E2D2E">
        <w:rPr>
          <w:b/>
          <w:sz w:val="24"/>
        </w:rPr>
        <w:t xml:space="preserve"> Yılı Birimler Bazlı Proje Dağılımı Grafiği</w:t>
      </w:r>
    </w:p>
    <w:p w:rsidR="00BE7553" w:rsidRPr="000E2D2E" w:rsidRDefault="00BE7553" w:rsidP="00BE7553">
      <w:pPr>
        <w:rPr>
          <w:b/>
          <w:sz w:val="24"/>
        </w:rPr>
      </w:pPr>
      <w:r>
        <w:rPr>
          <w:noProof/>
          <w:lang w:eastAsia="tr-TR"/>
        </w:rPr>
        <w:drawing>
          <wp:inline distT="0" distB="0" distL="0" distR="0" wp14:anchorId="32C60F13" wp14:editId="733D175A">
            <wp:extent cx="5760720" cy="3273343"/>
            <wp:effectExtent l="0" t="0" r="11430" b="2286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28AA" w:rsidRDefault="00C628AA" w:rsidP="003F440D">
      <w:pPr>
        <w:jc w:val="center"/>
        <w:rPr>
          <w:b/>
          <w:sz w:val="24"/>
        </w:rPr>
      </w:pPr>
      <w:r>
        <w:rPr>
          <w:b/>
          <w:sz w:val="24"/>
        </w:rPr>
        <w:t xml:space="preserve">BİLİMSEL ARAŞTIRMA PROJELERİ KOMİSYONU TARAFINDAN DESTEKLENMESİNE KARAR VERİLEN KENEVİR KONULU PROJELERİN DESTEKLENEN TOPLAM TUTARLARI VE YILLARA </w:t>
      </w:r>
      <w:r w:rsidR="003E1A1A">
        <w:rPr>
          <w:b/>
          <w:sz w:val="24"/>
        </w:rPr>
        <w:t>(2019 – 2023</w:t>
      </w:r>
      <w:r w:rsidR="00E8125E">
        <w:rPr>
          <w:b/>
          <w:sz w:val="24"/>
        </w:rPr>
        <w:t xml:space="preserve">) </w:t>
      </w:r>
      <w:r>
        <w:rPr>
          <w:b/>
          <w:sz w:val="24"/>
        </w:rPr>
        <w:t>DAĞILIMI</w:t>
      </w:r>
    </w:p>
    <w:p w:rsidR="00E8125E" w:rsidRDefault="00E8125E" w:rsidP="00C628AA">
      <w:pPr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inline distT="0" distB="0" distL="0" distR="0">
            <wp:extent cx="6018414" cy="3025833"/>
            <wp:effectExtent l="0" t="0" r="20955" b="22225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628AA" w:rsidRDefault="00C628AA" w:rsidP="00D02593">
      <w:pPr>
        <w:rPr>
          <w:b/>
          <w:sz w:val="24"/>
        </w:rPr>
      </w:pPr>
      <w:r>
        <w:rPr>
          <w:b/>
          <w:noProof/>
          <w:sz w:val="24"/>
          <w:lang w:eastAsia="tr-TR"/>
        </w:rPr>
        <w:lastRenderedPageBreak/>
        <w:drawing>
          <wp:inline distT="0" distB="0" distL="0" distR="0">
            <wp:extent cx="6079374" cy="3064625"/>
            <wp:effectExtent l="0" t="0" r="17145" b="21590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369"/>
        <w:gridCol w:w="3402"/>
        <w:gridCol w:w="2976"/>
      </w:tblGrid>
      <w:tr w:rsidR="00D02593" w:rsidRPr="000E2D2E" w:rsidTr="004E58FC">
        <w:tc>
          <w:tcPr>
            <w:tcW w:w="3369" w:type="dxa"/>
          </w:tcPr>
          <w:p w:rsidR="00D02593" w:rsidRPr="000E2D2E" w:rsidRDefault="00D02593" w:rsidP="00850833">
            <w:pPr>
              <w:rPr>
                <w:sz w:val="24"/>
              </w:rPr>
            </w:pPr>
            <w:r w:rsidRPr="000E2D2E">
              <w:rPr>
                <w:sz w:val="24"/>
              </w:rPr>
              <w:t>Yıllar</w:t>
            </w:r>
          </w:p>
        </w:tc>
        <w:tc>
          <w:tcPr>
            <w:tcW w:w="3402" w:type="dxa"/>
          </w:tcPr>
          <w:p w:rsidR="00D02593" w:rsidRPr="000E2D2E" w:rsidRDefault="00D02593" w:rsidP="00850833">
            <w:pPr>
              <w:rPr>
                <w:sz w:val="24"/>
              </w:rPr>
            </w:pPr>
            <w:r w:rsidRPr="000E2D2E">
              <w:rPr>
                <w:sz w:val="24"/>
              </w:rPr>
              <w:t>Proje Sayıları</w:t>
            </w:r>
          </w:p>
        </w:tc>
        <w:tc>
          <w:tcPr>
            <w:tcW w:w="2976" w:type="dxa"/>
          </w:tcPr>
          <w:p w:rsidR="00D02593" w:rsidRPr="000E2D2E" w:rsidRDefault="00D02593" w:rsidP="00850833">
            <w:pPr>
              <w:rPr>
                <w:sz w:val="24"/>
              </w:rPr>
            </w:pPr>
            <w:r w:rsidRPr="000E2D2E">
              <w:rPr>
                <w:sz w:val="24"/>
              </w:rPr>
              <w:t>Bütçe Kullanımları</w:t>
            </w:r>
          </w:p>
        </w:tc>
      </w:tr>
      <w:tr w:rsidR="00D02593" w:rsidRPr="000E2D2E" w:rsidTr="004E58FC">
        <w:tc>
          <w:tcPr>
            <w:tcW w:w="3369" w:type="dxa"/>
          </w:tcPr>
          <w:p w:rsidR="00D02593" w:rsidRPr="000E2D2E" w:rsidRDefault="00D02593" w:rsidP="00850833">
            <w:pPr>
              <w:rPr>
                <w:sz w:val="24"/>
              </w:rPr>
            </w:pPr>
            <w:r w:rsidRPr="000E2D2E">
              <w:rPr>
                <w:sz w:val="24"/>
              </w:rPr>
              <w:t>2019</w:t>
            </w:r>
          </w:p>
        </w:tc>
        <w:tc>
          <w:tcPr>
            <w:tcW w:w="3402" w:type="dxa"/>
          </w:tcPr>
          <w:p w:rsidR="00D02593" w:rsidRPr="000E2D2E" w:rsidRDefault="007574C9" w:rsidP="00850833">
            <w:pPr>
              <w:rPr>
                <w:sz w:val="24"/>
              </w:rPr>
            </w:pPr>
            <w:r w:rsidRPr="000E2D2E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D02593" w:rsidRPr="000E2D2E" w:rsidRDefault="00E23CA7" w:rsidP="00E23CA7">
            <w:pPr>
              <w:rPr>
                <w:sz w:val="24"/>
              </w:rPr>
            </w:pPr>
            <w:r w:rsidRPr="000E2D2E">
              <w:rPr>
                <w:sz w:val="24"/>
              </w:rPr>
              <w:t>44.144,66 TL</w:t>
            </w:r>
          </w:p>
        </w:tc>
      </w:tr>
      <w:tr w:rsidR="00D02593" w:rsidRPr="000E2D2E" w:rsidTr="004E58FC">
        <w:tc>
          <w:tcPr>
            <w:tcW w:w="3369" w:type="dxa"/>
          </w:tcPr>
          <w:p w:rsidR="00D02593" w:rsidRPr="000E2D2E" w:rsidRDefault="00D02593" w:rsidP="00850833">
            <w:pPr>
              <w:rPr>
                <w:sz w:val="24"/>
              </w:rPr>
            </w:pPr>
            <w:r w:rsidRPr="000E2D2E">
              <w:rPr>
                <w:sz w:val="24"/>
              </w:rPr>
              <w:t>2020</w:t>
            </w:r>
          </w:p>
        </w:tc>
        <w:tc>
          <w:tcPr>
            <w:tcW w:w="3402" w:type="dxa"/>
          </w:tcPr>
          <w:p w:rsidR="00D02593" w:rsidRPr="000E2D2E" w:rsidRDefault="000E2D2E" w:rsidP="00850833">
            <w:pPr>
              <w:rPr>
                <w:sz w:val="24"/>
              </w:rPr>
            </w:pPr>
            <w:r w:rsidRPr="000E2D2E">
              <w:rPr>
                <w:sz w:val="24"/>
              </w:rPr>
              <w:t>18</w:t>
            </w:r>
          </w:p>
        </w:tc>
        <w:tc>
          <w:tcPr>
            <w:tcW w:w="2976" w:type="dxa"/>
          </w:tcPr>
          <w:p w:rsidR="00D02593" w:rsidRPr="000E2D2E" w:rsidRDefault="00E23CA7" w:rsidP="00850833">
            <w:pPr>
              <w:rPr>
                <w:sz w:val="24"/>
              </w:rPr>
            </w:pPr>
            <w:r w:rsidRPr="000E2D2E">
              <w:rPr>
                <w:sz w:val="24"/>
              </w:rPr>
              <w:t>756.105,09 TL</w:t>
            </w:r>
          </w:p>
        </w:tc>
      </w:tr>
      <w:tr w:rsidR="00D02593" w:rsidRPr="000E2D2E" w:rsidTr="004E58FC">
        <w:tc>
          <w:tcPr>
            <w:tcW w:w="3369" w:type="dxa"/>
          </w:tcPr>
          <w:p w:rsidR="00D02593" w:rsidRPr="000E2D2E" w:rsidRDefault="00D02593" w:rsidP="00850833">
            <w:pPr>
              <w:rPr>
                <w:sz w:val="24"/>
              </w:rPr>
            </w:pPr>
            <w:r w:rsidRPr="000E2D2E">
              <w:rPr>
                <w:sz w:val="24"/>
              </w:rPr>
              <w:t>2021</w:t>
            </w:r>
          </w:p>
        </w:tc>
        <w:tc>
          <w:tcPr>
            <w:tcW w:w="3402" w:type="dxa"/>
          </w:tcPr>
          <w:p w:rsidR="00D02593" w:rsidRPr="000E2D2E" w:rsidRDefault="00E23CA7" w:rsidP="00850833">
            <w:pPr>
              <w:rPr>
                <w:sz w:val="24"/>
              </w:rPr>
            </w:pPr>
            <w:r w:rsidRPr="000E2D2E">
              <w:rPr>
                <w:sz w:val="24"/>
              </w:rPr>
              <w:t>18</w:t>
            </w:r>
          </w:p>
        </w:tc>
        <w:tc>
          <w:tcPr>
            <w:tcW w:w="2976" w:type="dxa"/>
          </w:tcPr>
          <w:p w:rsidR="00D02593" w:rsidRPr="000E2D2E" w:rsidRDefault="00E23CA7" w:rsidP="00850833">
            <w:pPr>
              <w:rPr>
                <w:sz w:val="24"/>
              </w:rPr>
            </w:pPr>
            <w:r w:rsidRPr="000E2D2E">
              <w:rPr>
                <w:sz w:val="24"/>
              </w:rPr>
              <w:t>650.737,32 TL</w:t>
            </w:r>
          </w:p>
        </w:tc>
      </w:tr>
      <w:tr w:rsidR="00D02593" w:rsidRPr="000E2D2E" w:rsidTr="004E58FC">
        <w:tc>
          <w:tcPr>
            <w:tcW w:w="3369" w:type="dxa"/>
          </w:tcPr>
          <w:p w:rsidR="00D02593" w:rsidRPr="000E2D2E" w:rsidRDefault="00D02593" w:rsidP="00850833">
            <w:pPr>
              <w:rPr>
                <w:sz w:val="24"/>
              </w:rPr>
            </w:pPr>
            <w:r w:rsidRPr="000E2D2E">
              <w:rPr>
                <w:sz w:val="24"/>
              </w:rPr>
              <w:t>2022</w:t>
            </w:r>
          </w:p>
        </w:tc>
        <w:tc>
          <w:tcPr>
            <w:tcW w:w="3402" w:type="dxa"/>
          </w:tcPr>
          <w:p w:rsidR="00D02593" w:rsidRPr="000E2D2E" w:rsidRDefault="00E23CA7" w:rsidP="00850833">
            <w:pPr>
              <w:rPr>
                <w:sz w:val="24"/>
              </w:rPr>
            </w:pPr>
            <w:r w:rsidRPr="000E2D2E">
              <w:rPr>
                <w:sz w:val="24"/>
              </w:rPr>
              <w:t>18</w:t>
            </w:r>
          </w:p>
        </w:tc>
        <w:tc>
          <w:tcPr>
            <w:tcW w:w="2976" w:type="dxa"/>
          </w:tcPr>
          <w:p w:rsidR="00D02593" w:rsidRPr="000E2D2E" w:rsidRDefault="00E23CA7" w:rsidP="00850833">
            <w:pPr>
              <w:rPr>
                <w:sz w:val="24"/>
              </w:rPr>
            </w:pPr>
            <w:r w:rsidRPr="000E2D2E">
              <w:rPr>
                <w:sz w:val="24"/>
              </w:rPr>
              <w:t>492.249,53 TL</w:t>
            </w:r>
          </w:p>
        </w:tc>
      </w:tr>
      <w:tr w:rsidR="003F440D" w:rsidRPr="000E2D2E" w:rsidTr="004E58FC">
        <w:tc>
          <w:tcPr>
            <w:tcW w:w="3369" w:type="dxa"/>
          </w:tcPr>
          <w:p w:rsidR="003F440D" w:rsidRPr="000E2D2E" w:rsidRDefault="003F440D" w:rsidP="00850833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402" w:type="dxa"/>
          </w:tcPr>
          <w:p w:rsidR="003F440D" w:rsidRPr="000E2D2E" w:rsidRDefault="00E22E52" w:rsidP="0085083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34765">
              <w:rPr>
                <w:sz w:val="24"/>
              </w:rPr>
              <w:t>4</w:t>
            </w:r>
          </w:p>
        </w:tc>
        <w:tc>
          <w:tcPr>
            <w:tcW w:w="2976" w:type="dxa"/>
          </w:tcPr>
          <w:p w:rsidR="003F440D" w:rsidRPr="000E2D2E" w:rsidRDefault="00E22E52" w:rsidP="00234765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234765">
              <w:rPr>
                <w:sz w:val="24"/>
              </w:rPr>
              <w:t>32.886,92</w:t>
            </w:r>
            <w:r w:rsidR="003F440D">
              <w:rPr>
                <w:sz w:val="24"/>
              </w:rPr>
              <w:t xml:space="preserve"> TL</w:t>
            </w:r>
          </w:p>
        </w:tc>
      </w:tr>
      <w:tr w:rsidR="000E2D2E" w:rsidRPr="000E2D2E" w:rsidTr="004E58FC">
        <w:tc>
          <w:tcPr>
            <w:tcW w:w="3369" w:type="dxa"/>
          </w:tcPr>
          <w:p w:rsidR="000E2D2E" w:rsidRPr="000E2D2E" w:rsidRDefault="000E2D2E" w:rsidP="00850833">
            <w:pPr>
              <w:rPr>
                <w:sz w:val="24"/>
              </w:rPr>
            </w:pPr>
            <w:r w:rsidRPr="000E2D2E">
              <w:rPr>
                <w:sz w:val="24"/>
              </w:rPr>
              <w:t>TOPLAM</w:t>
            </w:r>
          </w:p>
        </w:tc>
        <w:tc>
          <w:tcPr>
            <w:tcW w:w="3402" w:type="dxa"/>
          </w:tcPr>
          <w:p w:rsidR="000E2D2E" w:rsidRPr="000E2D2E" w:rsidRDefault="00234765" w:rsidP="00850833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976" w:type="dxa"/>
          </w:tcPr>
          <w:p w:rsidR="000E2D2E" w:rsidRPr="000E2D2E" w:rsidRDefault="00255537" w:rsidP="0023476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E22E52">
              <w:rPr>
                <w:sz w:val="24"/>
              </w:rPr>
              <w:t>4</w:t>
            </w:r>
            <w:r w:rsidR="00234765">
              <w:rPr>
                <w:sz w:val="24"/>
              </w:rPr>
              <w:t>76.123,52</w:t>
            </w:r>
            <w:r w:rsidR="000E2D2E" w:rsidRPr="000E2D2E">
              <w:rPr>
                <w:sz w:val="24"/>
              </w:rPr>
              <w:t xml:space="preserve"> TL</w:t>
            </w:r>
          </w:p>
        </w:tc>
      </w:tr>
    </w:tbl>
    <w:p w:rsidR="00255537" w:rsidRDefault="00255537" w:rsidP="00D02593">
      <w:pPr>
        <w:rPr>
          <w:b/>
          <w:sz w:val="24"/>
        </w:rPr>
      </w:pPr>
    </w:p>
    <w:p w:rsidR="002A598B" w:rsidRPr="000E2D2E" w:rsidRDefault="002A598B" w:rsidP="00D02593">
      <w:pPr>
        <w:rPr>
          <w:b/>
          <w:sz w:val="24"/>
        </w:rPr>
      </w:pPr>
      <w:r w:rsidRPr="000E2D2E">
        <w:rPr>
          <w:b/>
          <w:sz w:val="24"/>
        </w:rPr>
        <w:t>Kenevir Projelerinin Konu Bazlı Dağılımı</w:t>
      </w:r>
    </w:p>
    <w:p w:rsidR="002A598B" w:rsidRDefault="002A598B" w:rsidP="00D02593">
      <w:r>
        <w:rPr>
          <w:noProof/>
          <w:lang w:eastAsia="tr-TR"/>
        </w:rPr>
        <w:drawing>
          <wp:inline distT="0" distB="0" distL="0" distR="0" wp14:anchorId="053F9E28" wp14:editId="74A310BC">
            <wp:extent cx="6057207" cy="3059084"/>
            <wp:effectExtent l="0" t="0" r="20320" b="2730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598B" w:rsidRDefault="002A598B" w:rsidP="00D02593"/>
    <w:p w:rsidR="00D02593" w:rsidRPr="000E2D2E" w:rsidRDefault="00D02593" w:rsidP="00D02593">
      <w:pPr>
        <w:rPr>
          <w:b/>
          <w:sz w:val="24"/>
        </w:rPr>
      </w:pPr>
      <w:r w:rsidRPr="000E2D2E">
        <w:rPr>
          <w:b/>
          <w:sz w:val="24"/>
        </w:rPr>
        <w:lastRenderedPageBreak/>
        <w:t xml:space="preserve">TÜBİTAK </w:t>
      </w:r>
      <w:r w:rsidR="00864DB2">
        <w:rPr>
          <w:b/>
          <w:sz w:val="24"/>
        </w:rPr>
        <w:t>PROJELERİ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3275"/>
        <w:gridCol w:w="3261"/>
      </w:tblGrid>
      <w:tr w:rsidR="002A598B" w:rsidRPr="000E2D2E" w:rsidTr="004E58FC">
        <w:tc>
          <w:tcPr>
            <w:tcW w:w="3070" w:type="dxa"/>
          </w:tcPr>
          <w:p w:rsidR="002A598B" w:rsidRPr="000E2D2E" w:rsidRDefault="002A598B">
            <w:pPr>
              <w:rPr>
                <w:sz w:val="24"/>
              </w:rPr>
            </w:pPr>
            <w:r w:rsidRPr="000E2D2E">
              <w:rPr>
                <w:sz w:val="24"/>
              </w:rPr>
              <w:t>Yıllar</w:t>
            </w:r>
          </w:p>
        </w:tc>
        <w:tc>
          <w:tcPr>
            <w:tcW w:w="3275" w:type="dxa"/>
          </w:tcPr>
          <w:p w:rsidR="002A598B" w:rsidRPr="000E2D2E" w:rsidRDefault="002A598B">
            <w:pPr>
              <w:rPr>
                <w:sz w:val="24"/>
              </w:rPr>
            </w:pPr>
            <w:r w:rsidRPr="000E2D2E">
              <w:rPr>
                <w:sz w:val="24"/>
              </w:rPr>
              <w:t>Proje Sayısı</w:t>
            </w:r>
          </w:p>
        </w:tc>
        <w:tc>
          <w:tcPr>
            <w:tcW w:w="3261" w:type="dxa"/>
          </w:tcPr>
          <w:p w:rsidR="002A598B" w:rsidRPr="000E2D2E" w:rsidRDefault="002A598B">
            <w:pPr>
              <w:rPr>
                <w:sz w:val="24"/>
              </w:rPr>
            </w:pPr>
            <w:r w:rsidRPr="000E2D2E">
              <w:rPr>
                <w:sz w:val="24"/>
              </w:rPr>
              <w:t>Destek Tutarı</w:t>
            </w:r>
          </w:p>
        </w:tc>
      </w:tr>
      <w:tr w:rsidR="00864DB2" w:rsidRPr="000E2D2E" w:rsidTr="004E58FC">
        <w:tc>
          <w:tcPr>
            <w:tcW w:w="3070" w:type="dxa"/>
          </w:tcPr>
          <w:p w:rsidR="00864DB2" w:rsidRPr="000E2D2E" w:rsidRDefault="00864DB2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275" w:type="dxa"/>
          </w:tcPr>
          <w:p w:rsidR="00864DB2" w:rsidRPr="000E2D2E" w:rsidRDefault="00623D6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1" w:type="dxa"/>
          </w:tcPr>
          <w:p w:rsidR="00864DB2" w:rsidRPr="000E2D2E" w:rsidRDefault="00623D68">
            <w:pPr>
              <w:rPr>
                <w:sz w:val="24"/>
              </w:rPr>
            </w:pPr>
            <w:r>
              <w:rPr>
                <w:sz w:val="24"/>
              </w:rPr>
              <w:t>2.683.488</w:t>
            </w:r>
            <w:r w:rsidR="00864DB2">
              <w:rPr>
                <w:sz w:val="24"/>
              </w:rPr>
              <w:t>,00 TL</w:t>
            </w:r>
          </w:p>
        </w:tc>
      </w:tr>
      <w:tr w:rsidR="002A598B" w:rsidRPr="000E2D2E" w:rsidTr="004E58FC">
        <w:tc>
          <w:tcPr>
            <w:tcW w:w="3070" w:type="dxa"/>
          </w:tcPr>
          <w:p w:rsidR="002A598B" w:rsidRPr="000E2D2E" w:rsidRDefault="002A598B">
            <w:pPr>
              <w:rPr>
                <w:sz w:val="24"/>
              </w:rPr>
            </w:pPr>
            <w:r w:rsidRPr="000E2D2E">
              <w:rPr>
                <w:sz w:val="24"/>
              </w:rPr>
              <w:t>2022</w:t>
            </w:r>
          </w:p>
        </w:tc>
        <w:tc>
          <w:tcPr>
            <w:tcW w:w="3275" w:type="dxa"/>
          </w:tcPr>
          <w:p w:rsidR="002A598B" w:rsidRPr="000E2D2E" w:rsidRDefault="002E40FD">
            <w:pPr>
              <w:rPr>
                <w:sz w:val="24"/>
              </w:rPr>
            </w:pPr>
            <w:r w:rsidRPr="000E2D2E">
              <w:rPr>
                <w:sz w:val="24"/>
              </w:rPr>
              <w:t>13</w:t>
            </w:r>
          </w:p>
        </w:tc>
        <w:tc>
          <w:tcPr>
            <w:tcW w:w="3261" w:type="dxa"/>
          </w:tcPr>
          <w:p w:rsidR="002A598B" w:rsidRPr="000E2D2E" w:rsidRDefault="002E40FD">
            <w:pPr>
              <w:rPr>
                <w:sz w:val="24"/>
              </w:rPr>
            </w:pPr>
            <w:r w:rsidRPr="000E2D2E">
              <w:rPr>
                <w:sz w:val="24"/>
              </w:rPr>
              <w:t>3.570.353,00 TL</w:t>
            </w:r>
          </w:p>
        </w:tc>
      </w:tr>
      <w:tr w:rsidR="002A598B" w:rsidRPr="000E2D2E" w:rsidTr="004E58FC">
        <w:tc>
          <w:tcPr>
            <w:tcW w:w="3070" w:type="dxa"/>
          </w:tcPr>
          <w:p w:rsidR="002A598B" w:rsidRPr="000E2D2E" w:rsidRDefault="002A598B">
            <w:pPr>
              <w:rPr>
                <w:sz w:val="24"/>
              </w:rPr>
            </w:pPr>
            <w:r w:rsidRPr="000E2D2E">
              <w:rPr>
                <w:sz w:val="24"/>
              </w:rPr>
              <w:t>2021</w:t>
            </w:r>
          </w:p>
        </w:tc>
        <w:tc>
          <w:tcPr>
            <w:tcW w:w="3275" w:type="dxa"/>
          </w:tcPr>
          <w:p w:rsidR="002A598B" w:rsidRPr="000E2D2E" w:rsidRDefault="002E40FD">
            <w:pPr>
              <w:rPr>
                <w:sz w:val="24"/>
              </w:rPr>
            </w:pPr>
            <w:r w:rsidRPr="000E2D2E">
              <w:rPr>
                <w:sz w:val="24"/>
              </w:rPr>
              <w:t>7</w:t>
            </w:r>
          </w:p>
        </w:tc>
        <w:tc>
          <w:tcPr>
            <w:tcW w:w="3261" w:type="dxa"/>
          </w:tcPr>
          <w:p w:rsidR="002A598B" w:rsidRPr="000E2D2E" w:rsidRDefault="002E40FD">
            <w:pPr>
              <w:rPr>
                <w:sz w:val="24"/>
              </w:rPr>
            </w:pPr>
            <w:r w:rsidRPr="000E2D2E">
              <w:rPr>
                <w:sz w:val="24"/>
              </w:rPr>
              <w:t>1.265.775,00 TL</w:t>
            </w:r>
          </w:p>
        </w:tc>
      </w:tr>
      <w:tr w:rsidR="002A598B" w:rsidRPr="000E2D2E" w:rsidTr="004E58FC">
        <w:tc>
          <w:tcPr>
            <w:tcW w:w="3070" w:type="dxa"/>
          </w:tcPr>
          <w:p w:rsidR="002A598B" w:rsidRPr="000E2D2E" w:rsidRDefault="002A598B">
            <w:pPr>
              <w:rPr>
                <w:sz w:val="24"/>
              </w:rPr>
            </w:pPr>
            <w:r w:rsidRPr="000E2D2E">
              <w:rPr>
                <w:sz w:val="24"/>
              </w:rPr>
              <w:t>2020</w:t>
            </w:r>
          </w:p>
        </w:tc>
        <w:tc>
          <w:tcPr>
            <w:tcW w:w="3275" w:type="dxa"/>
          </w:tcPr>
          <w:p w:rsidR="002A598B" w:rsidRPr="000E2D2E" w:rsidRDefault="002E40FD">
            <w:pPr>
              <w:rPr>
                <w:sz w:val="24"/>
              </w:rPr>
            </w:pPr>
            <w:r w:rsidRPr="000E2D2E">
              <w:rPr>
                <w:sz w:val="24"/>
              </w:rPr>
              <w:t>5</w:t>
            </w:r>
          </w:p>
        </w:tc>
        <w:tc>
          <w:tcPr>
            <w:tcW w:w="3261" w:type="dxa"/>
          </w:tcPr>
          <w:p w:rsidR="002A598B" w:rsidRPr="000E2D2E" w:rsidRDefault="002E40FD">
            <w:pPr>
              <w:rPr>
                <w:sz w:val="24"/>
              </w:rPr>
            </w:pPr>
            <w:r w:rsidRPr="000E2D2E">
              <w:rPr>
                <w:sz w:val="24"/>
              </w:rPr>
              <w:t>1.653.308,52 TL</w:t>
            </w:r>
          </w:p>
        </w:tc>
      </w:tr>
      <w:tr w:rsidR="000E2D2E" w:rsidRPr="000E2D2E" w:rsidTr="004E58FC">
        <w:tc>
          <w:tcPr>
            <w:tcW w:w="3070" w:type="dxa"/>
          </w:tcPr>
          <w:p w:rsidR="000E2D2E" w:rsidRPr="000E2D2E" w:rsidRDefault="000E2D2E">
            <w:pPr>
              <w:rPr>
                <w:sz w:val="24"/>
              </w:rPr>
            </w:pPr>
            <w:r w:rsidRPr="000E2D2E">
              <w:rPr>
                <w:sz w:val="24"/>
              </w:rPr>
              <w:t>TOPLAM</w:t>
            </w:r>
          </w:p>
        </w:tc>
        <w:tc>
          <w:tcPr>
            <w:tcW w:w="3275" w:type="dxa"/>
          </w:tcPr>
          <w:p w:rsidR="000E2D2E" w:rsidRPr="000E2D2E" w:rsidRDefault="00623D68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1" w:type="dxa"/>
          </w:tcPr>
          <w:p w:rsidR="000E2D2E" w:rsidRPr="000E2D2E" w:rsidRDefault="00623D68" w:rsidP="00623D68">
            <w:pPr>
              <w:rPr>
                <w:sz w:val="24"/>
              </w:rPr>
            </w:pPr>
            <w:r>
              <w:rPr>
                <w:sz w:val="24"/>
              </w:rPr>
              <w:t>9.172.924,52</w:t>
            </w:r>
            <w:r w:rsidR="000E2D2E" w:rsidRPr="000E2D2E">
              <w:rPr>
                <w:sz w:val="24"/>
              </w:rPr>
              <w:t xml:space="preserve"> TL</w:t>
            </w:r>
          </w:p>
        </w:tc>
      </w:tr>
    </w:tbl>
    <w:p w:rsidR="00D02593" w:rsidRDefault="002E40FD">
      <w:pPr>
        <w:rPr>
          <w:sz w:val="24"/>
        </w:rPr>
      </w:pPr>
      <w:r w:rsidRPr="000E2D2E">
        <w:rPr>
          <w:sz w:val="24"/>
        </w:rPr>
        <w:t>2019 yılında TÜBİTAK destekli projemiz bulunmamaktadır.</w:t>
      </w:r>
    </w:p>
    <w:p w:rsidR="00864DB2" w:rsidRPr="00864DB2" w:rsidRDefault="00864DB2" w:rsidP="00864DB2">
      <w:pPr>
        <w:tabs>
          <w:tab w:val="center" w:pos="4536"/>
        </w:tabs>
        <w:rPr>
          <w:b/>
          <w:sz w:val="24"/>
        </w:rPr>
      </w:pPr>
      <w:r w:rsidRPr="00864DB2">
        <w:rPr>
          <w:b/>
          <w:sz w:val="24"/>
        </w:rPr>
        <w:t>TÜBİTAK KENEVİR KONULU PROJELER</w:t>
      </w:r>
      <w:r w:rsidRPr="00864DB2">
        <w:rPr>
          <w:b/>
          <w:sz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4DB2" w:rsidTr="00864DB2">
        <w:tc>
          <w:tcPr>
            <w:tcW w:w="3070" w:type="dxa"/>
          </w:tcPr>
          <w:p w:rsidR="00864DB2" w:rsidRDefault="00864DB2">
            <w:pPr>
              <w:rPr>
                <w:sz w:val="24"/>
              </w:rPr>
            </w:pPr>
            <w:r>
              <w:rPr>
                <w:sz w:val="24"/>
              </w:rPr>
              <w:t>Yıllar</w:t>
            </w:r>
          </w:p>
        </w:tc>
        <w:tc>
          <w:tcPr>
            <w:tcW w:w="3071" w:type="dxa"/>
          </w:tcPr>
          <w:p w:rsidR="00864DB2" w:rsidRDefault="00864DB2">
            <w:pPr>
              <w:rPr>
                <w:sz w:val="24"/>
              </w:rPr>
            </w:pPr>
            <w:r>
              <w:rPr>
                <w:sz w:val="24"/>
              </w:rPr>
              <w:t>Proje Sayısı</w:t>
            </w:r>
          </w:p>
        </w:tc>
        <w:tc>
          <w:tcPr>
            <w:tcW w:w="3071" w:type="dxa"/>
          </w:tcPr>
          <w:p w:rsidR="00864DB2" w:rsidRDefault="00864DB2">
            <w:pPr>
              <w:rPr>
                <w:sz w:val="24"/>
              </w:rPr>
            </w:pPr>
            <w:r>
              <w:rPr>
                <w:sz w:val="24"/>
              </w:rPr>
              <w:t>Destek Tutarı</w:t>
            </w:r>
          </w:p>
        </w:tc>
      </w:tr>
      <w:tr w:rsidR="00864DB2" w:rsidTr="00864DB2">
        <w:tc>
          <w:tcPr>
            <w:tcW w:w="3070" w:type="dxa"/>
          </w:tcPr>
          <w:p w:rsidR="00864DB2" w:rsidRDefault="00864DB2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071" w:type="dxa"/>
          </w:tcPr>
          <w:p w:rsidR="00864DB2" w:rsidRDefault="00623D6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1" w:type="dxa"/>
          </w:tcPr>
          <w:p w:rsidR="00864DB2" w:rsidRDefault="00864DB2" w:rsidP="00623D6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623D68">
              <w:rPr>
                <w:sz w:val="24"/>
              </w:rPr>
              <w:t>525.400</w:t>
            </w:r>
            <w:r>
              <w:rPr>
                <w:sz w:val="24"/>
              </w:rPr>
              <w:t>,00 TL</w:t>
            </w:r>
          </w:p>
        </w:tc>
      </w:tr>
      <w:tr w:rsidR="00864DB2" w:rsidTr="00864DB2">
        <w:tc>
          <w:tcPr>
            <w:tcW w:w="3070" w:type="dxa"/>
          </w:tcPr>
          <w:p w:rsidR="00864DB2" w:rsidRDefault="00864DB2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071" w:type="dxa"/>
          </w:tcPr>
          <w:p w:rsidR="00864DB2" w:rsidRDefault="00864DB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1" w:type="dxa"/>
          </w:tcPr>
          <w:p w:rsidR="00864DB2" w:rsidRDefault="00864DB2">
            <w:pPr>
              <w:rPr>
                <w:sz w:val="24"/>
              </w:rPr>
            </w:pPr>
            <w:r>
              <w:rPr>
                <w:sz w:val="24"/>
              </w:rPr>
              <w:t>109.922,00 TL</w:t>
            </w:r>
          </w:p>
        </w:tc>
      </w:tr>
      <w:tr w:rsidR="00864DB2" w:rsidTr="00864DB2">
        <w:tc>
          <w:tcPr>
            <w:tcW w:w="3070" w:type="dxa"/>
          </w:tcPr>
          <w:p w:rsidR="00864DB2" w:rsidRDefault="00864DB2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071" w:type="dxa"/>
          </w:tcPr>
          <w:p w:rsidR="00864DB2" w:rsidRDefault="00864DB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1" w:type="dxa"/>
          </w:tcPr>
          <w:p w:rsidR="00864DB2" w:rsidRDefault="00864DB2">
            <w:pPr>
              <w:rPr>
                <w:sz w:val="24"/>
              </w:rPr>
            </w:pPr>
            <w:r>
              <w:rPr>
                <w:sz w:val="24"/>
              </w:rPr>
              <w:t>566.590,00 TL</w:t>
            </w:r>
          </w:p>
        </w:tc>
      </w:tr>
      <w:tr w:rsidR="00864DB2" w:rsidTr="00864DB2">
        <w:tc>
          <w:tcPr>
            <w:tcW w:w="3070" w:type="dxa"/>
          </w:tcPr>
          <w:p w:rsidR="00864DB2" w:rsidRDefault="00864DB2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3071" w:type="dxa"/>
          </w:tcPr>
          <w:p w:rsidR="00864DB2" w:rsidRDefault="00864DB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1" w:type="dxa"/>
          </w:tcPr>
          <w:p w:rsidR="00864DB2" w:rsidRDefault="00864DB2">
            <w:pPr>
              <w:rPr>
                <w:sz w:val="24"/>
              </w:rPr>
            </w:pPr>
            <w:r>
              <w:rPr>
                <w:sz w:val="24"/>
              </w:rPr>
              <w:t>2.126.922,00 TL</w:t>
            </w:r>
          </w:p>
        </w:tc>
      </w:tr>
    </w:tbl>
    <w:p w:rsidR="000B440F" w:rsidRDefault="000B440F">
      <w:pPr>
        <w:rPr>
          <w:sz w:val="24"/>
        </w:rPr>
      </w:pPr>
    </w:p>
    <w:p w:rsidR="000B440F" w:rsidRDefault="000B440F">
      <w:pPr>
        <w:rPr>
          <w:b/>
          <w:sz w:val="24"/>
        </w:rPr>
      </w:pPr>
      <w:r w:rsidRPr="000B440F">
        <w:rPr>
          <w:b/>
          <w:sz w:val="24"/>
        </w:rPr>
        <w:t>DİĞER DIŞ DESTEKLİ PROJELER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376"/>
        <w:gridCol w:w="2377"/>
        <w:gridCol w:w="2158"/>
        <w:gridCol w:w="2836"/>
      </w:tblGrid>
      <w:tr w:rsidR="001141E8" w:rsidRPr="001141E8" w:rsidTr="004E58FC">
        <w:tc>
          <w:tcPr>
            <w:tcW w:w="2376" w:type="dxa"/>
          </w:tcPr>
          <w:p w:rsidR="001141E8" w:rsidRPr="001141E8" w:rsidRDefault="001141E8">
            <w:pPr>
              <w:rPr>
                <w:rFonts w:cstheme="minorHAnsi"/>
                <w:sz w:val="24"/>
                <w:szCs w:val="24"/>
              </w:rPr>
            </w:pPr>
            <w:r w:rsidRPr="001141E8">
              <w:rPr>
                <w:rFonts w:cstheme="minorHAnsi"/>
                <w:sz w:val="24"/>
                <w:szCs w:val="24"/>
              </w:rPr>
              <w:t>Destek Türü</w:t>
            </w:r>
          </w:p>
        </w:tc>
        <w:tc>
          <w:tcPr>
            <w:tcW w:w="2377" w:type="dxa"/>
          </w:tcPr>
          <w:p w:rsidR="001141E8" w:rsidRPr="001141E8" w:rsidRDefault="001141E8">
            <w:pPr>
              <w:rPr>
                <w:rFonts w:cstheme="minorHAnsi"/>
                <w:sz w:val="24"/>
                <w:szCs w:val="24"/>
              </w:rPr>
            </w:pPr>
            <w:r w:rsidRPr="001141E8">
              <w:rPr>
                <w:rFonts w:cstheme="minorHAnsi"/>
                <w:sz w:val="24"/>
                <w:szCs w:val="24"/>
              </w:rPr>
              <w:t>Destek Yılı</w:t>
            </w:r>
          </w:p>
        </w:tc>
        <w:tc>
          <w:tcPr>
            <w:tcW w:w="2158" w:type="dxa"/>
          </w:tcPr>
          <w:p w:rsidR="001141E8" w:rsidRPr="001141E8" w:rsidRDefault="001141E8">
            <w:pPr>
              <w:rPr>
                <w:rFonts w:cstheme="minorHAnsi"/>
                <w:sz w:val="24"/>
                <w:szCs w:val="24"/>
              </w:rPr>
            </w:pPr>
            <w:r w:rsidRPr="001141E8">
              <w:rPr>
                <w:rFonts w:cstheme="minorHAnsi"/>
                <w:sz w:val="24"/>
                <w:szCs w:val="24"/>
              </w:rPr>
              <w:t>Proje Sayısı</w:t>
            </w:r>
          </w:p>
        </w:tc>
        <w:tc>
          <w:tcPr>
            <w:tcW w:w="2836" w:type="dxa"/>
          </w:tcPr>
          <w:p w:rsidR="001141E8" w:rsidRPr="001141E8" w:rsidRDefault="001141E8">
            <w:pPr>
              <w:rPr>
                <w:rFonts w:cstheme="minorHAnsi"/>
                <w:sz w:val="24"/>
                <w:szCs w:val="24"/>
              </w:rPr>
            </w:pPr>
            <w:r w:rsidRPr="001141E8">
              <w:rPr>
                <w:rFonts w:cstheme="minorHAnsi"/>
                <w:sz w:val="24"/>
                <w:szCs w:val="24"/>
              </w:rPr>
              <w:t>Destek Tutarı</w:t>
            </w:r>
          </w:p>
        </w:tc>
      </w:tr>
      <w:tr w:rsidR="001141E8" w:rsidRPr="001141E8" w:rsidTr="004E58FC">
        <w:tc>
          <w:tcPr>
            <w:tcW w:w="2376" w:type="dxa"/>
          </w:tcPr>
          <w:p w:rsidR="001141E8" w:rsidRPr="001141E8" w:rsidRDefault="001141E8">
            <w:pPr>
              <w:rPr>
                <w:rFonts w:cstheme="minorHAnsi"/>
                <w:sz w:val="24"/>
                <w:szCs w:val="24"/>
              </w:rPr>
            </w:pPr>
            <w:r w:rsidRPr="001141E8">
              <w:rPr>
                <w:rFonts w:cstheme="minorHAnsi"/>
                <w:sz w:val="24"/>
                <w:szCs w:val="24"/>
              </w:rPr>
              <w:t>ORAN</w:t>
            </w:r>
          </w:p>
        </w:tc>
        <w:tc>
          <w:tcPr>
            <w:tcW w:w="2377" w:type="dxa"/>
          </w:tcPr>
          <w:p w:rsidR="001141E8" w:rsidRPr="001141E8" w:rsidRDefault="001141E8">
            <w:pPr>
              <w:rPr>
                <w:rFonts w:cstheme="minorHAnsi"/>
                <w:sz w:val="24"/>
                <w:szCs w:val="24"/>
              </w:rPr>
            </w:pPr>
            <w:r w:rsidRPr="001141E8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2158" w:type="dxa"/>
          </w:tcPr>
          <w:p w:rsidR="001141E8" w:rsidRPr="001141E8" w:rsidRDefault="001141E8">
            <w:pPr>
              <w:rPr>
                <w:rFonts w:cstheme="minorHAnsi"/>
                <w:sz w:val="24"/>
                <w:szCs w:val="24"/>
              </w:rPr>
            </w:pPr>
            <w:r w:rsidRPr="001141E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1141E8" w:rsidRPr="001141E8" w:rsidRDefault="001141E8">
            <w:pPr>
              <w:rPr>
                <w:rFonts w:cstheme="minorHAnsi"/>
                <w:sz w:val="24"/>
                <w:szCs w:val="24"/>
              </w:rPr>
            </w:pPr>
            <w:r w:rsidRPr="001141E8">
              <w:rPr>
                <w:rFonts w:cstheme="minorHAnsi"/>
                <w:sz w:val="24"/>
                <w:szCs w:val="24"/>
                <w:lang w:eastAsia="tr-TR"/>
              </w:rPr>
              <w:t>837.624,00 TL</w:t>
            </w:r>
          </w:p>
        </w:tc>
      </w:tr>
      <w:tr w:rsidR="001141E8" w:rsidRPr="001141E8" w:rsidTr="004E58FC">
        <w:tc>
          <w:tcPr>
            <w:tcW w:w="2376" w:type="dxa"/>
          </w:tcPr>
          <w:p w:rsidR="001141E8" w:rsidRPr="001141E8" w:rsidRDefault="001141E8">
            <w:pPr>
              <w:rPr>
                <w:rFonts w:cstheme="minorHAnsi"/>
                <w:sz w:val="24"/>
                <w:szCs w:val="24"/>
              </w:rPr>
            </w:pPr>
            <w:r w:rsidRPr="001141E8">
              <w:rPr>
                <w:rFonts w:cstheme="minorHAnsi"/>
                <w:sz w:val="24"/>
                <w:szCs w:val="24"/>
              </w:rPr>
              <w:t>KOP</w:t>
            </w:r>
          </w:p>
        </w:tc>
        <w:tc>
          <w:tcPr>
            <w:tcW w:w="2377" w:type="dxa"/>
          </w:tcPr>
          <w:p w:rsidR="001141E8" w:rsidRPr="001141E8" w:rsidRDefault="001141E8">
            <w:pPr>
              <w:rPr>
                <w:rFonts w:cstheme="minorHAnsi"/>
                <w:sz w:val="24"/>
                <w:szCs w:val="24"/>
              </w:rPr>
            </w:pPr>
            <w:r w:rsidRPr="001141E8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2158" w:type="dxa"/>
          </w:tcPr>
          <w:p w:rsidR="001141E8" w:rsidRPr="001141E8" w:rsidRDefault="001141E8">
            <w:pPr>
              <w:rPr>
                <w:rFonts w:cstheme="minorHAnsi"/>
                <w:sz w:val="24"/>
                <w:szCs w:val="24"/>
              </w:rPr>
            </w:pPr>
            <w:r w:rsidRPr="001141E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1141E8" w:rsidRPr="001141E8" w:rsidRDefault="001141E8">
            <w:pPr>
              <w:rPr>
                <w:rFonts w:cstheme="minorHAnsi"/>
                <w:sz w:val="24"/>
                <w:szCs w:val="24"/>
              </w:rPr>
            </w:pPr>
            <w:r w:rsidRPr="001141E8">
              <w:rPr>
                <w:rFonts w:cstheme="minorHAnsi"/>
                <w:sz w:val="24"/>
                <w:szCs w:val="24"/>
                <w:lang w:eastAsia="tr-TR"/>
              </w:rPr>
              <w:t>529.500,00 TL</w:t>
            </w:r>
          </w:p>
        </w:tc>
      </w:tr>
      <w:tr w:rsidR="006F49AC" w:rsidRPr="001141E8" w:rsidTr="004E58FC">
        <w:tc>
          <w:tcPr>
            <w:tcW w:w="2376" w:type="dxa"/>
          </w:tcPr>
          <w:p w:rsidR="006F49AC" w:rsidRPr="001141E8" w:rsidRDefault="006F49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KOP</w:t>
            </w:r>
          </w:p>
        </w:tc>
        <w:tc>
          <w:tcPr>
            <w:tcW w:w="2377" w:type="dxa"/>
          </w:tcPr>
          <w:p w:rsidR="006F49AC" w:rsidRPr="001141E8" w:rsidRDefault="006F49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2158" w:type="dxa"/>
          </w:tcPr>
          <w:p w:rsidR="006F49AC" w:rsidRPr="001141E8" w:rsidRDefault="006F49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F49AC" w:rsidRPr="001141E8" w:rsidRDefault="006F49AC">
            <w:pPr>
              <w:rPr>
                <w:rFonts w:cstheme="minorHAnsi"/>
                <w:sz w:val="24"/>
                <w:szCs w:val="24"/>
                <w:lang w:eastAsia="tr-TR"/>
              </w:rPr>
            </w:pPr>
            <w:r>
              <w:rPr>
                <w:rFonts w:cstheme="minorHAnsi"/>
                <w:sz w:val="24"/>
                <w:szCs w:val="24"/>
                <w:lang w:eastAsia="tr-TR"/>
              </w:rPr>
              <w:t>142.00,00 TL</w:t>
            </w:r>
          </w:p>
        </w:tc>
      </w:tr>
    </w:tbl>
    <w:p w:rsidR="000B440F" w:rsidRDefault="000B440F">
      <w:pPr>
        <w:rPr>
          <w:b/>
          <w:sz w:val="24"/>
        </w:rPr>
      </w:pPr>
    </w:p>
    <w:p w:rsidR="003C086D" w:rsidRDefault="00E472FB" w:rsidP="00912EC3">
      <w:pPr>
        <w:jc w:val="center"/>
        <w:rPr>
          <w:b/>
          <w:sz w:val="24"/>
        </w:rPr>
      </w:pPr>
      <w:r>
        <w:rPr>
          <w:b/>
          <w:sz w:val="24"/>
        </w:rPr>
        <w:t xml:space="preserve">BİLİMSEL ARAŞTIRMA PROJELERİ KOMİSYONU TARAFINDAN DESTEKLENEN </w:t>
      </w:r>
      <w:r w:rsidR="00912EC3">
        <w:rPr>
          <w:b/>
          <w:sz w:val="24"/>
        </w:rPr>
        <w:t xml:space="preserve">TEZ PROJELERİ </w:t>
      </w:r>
      <w:r w:rsidR="00E723E5">
        <w:rPr>
          <w:b/>
          <w:sz w:val="24"/>
        </w:rPr>
        <w:t>SAYILARI</w:t>
      </w:r>
      <w:r w:rsidR="00D63F48">
        <w:rPr>
          <w:b/>
          <w:sz w:val="24"/>
        </w:rPr>
        <w:t xml:space="preserve">NIN YILLARA GÖRE </w:t>
      </w:r>
      <w:r w:rsidR="00A10DDC">
        <w:rPr>
          <w:b/>
          <w:sz w:val="24"/>
        </w:rPr>
        <w:t>(2019-2023</w:t>
      </w:r>
      <w:r>
        <w:rPr>
          <w:b/>
          <w:sz w:val="24"/>
        </w:rPr>
        <w:t xml:space="preserve">) </w:t>
      </w:r>
      <w:r w:rsidR="00D63F48">
        <w:rPr>
          <w:b/>
          <w:sz w:val="24"/>
        </w:rPr>
        <w:t>DAĞILIMINI GÖSTERİR GRAFİK</w:t>
      </w:r>
    </w:p>
    <w:p w:rsidR="00D63F48" w:rsidRDefault="00D63F48" w:rsidP="00912EC3">
      <w:pPr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inline distT="0" distB="0" distL="0" distR="0">
            <wp:extent cx="5924204" cy="3203171"/>
            <wp:effectExtent l="0" t="0" r="19685" b="1651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E58FC" w:rsidRDefault="00E472FB" w:rsidP="004E58FC">
      <w:pPr>
        <w:jc w:val="center"/>
        <w:rPr>
          <w:sz w:val="24"/>
        </w:rPr>
      </w:pPr>
      <w:r>
        <w:rPr>
          <w:b/>
          <w:sz w:val="24"/>
        </w:rPr>
        <w:lastRenderedPageBreak/>
        <w:t>BİLİMSEL ARAŞTIRMA PROJELERİ KOMİSYONU TARAFINDAN DESTEKLENEN TEZ PROJELERİNİN DESTEKLENEN</w:t>
      </w:r>
      <w:r w:rsidR="00A10DDC">
        <w:rPr>
          <w:b/>
          <w:sz w:val="24"/>
        </w:rPr>
        <w:t xml:space="preserve"> BÜTÇELERİNİN YILLARA (2019-2023</w:t>
      </w:r>
      <w:r>
        <w:rPr>
          <w:b/>
          <w:sz w:val="24"/>
        </w:rPr>
        <w:t>) GÖRE DAĞILIMINI GÖSTERİR GRAFİK</w:t>
      </w:r>
    </w:p>
    <w:p w:rsidR="00255537" w:rsidRDefault="00E723E5" w:rsidP="00E723E5">
      <w:pPr>
        <w:tabs>
          <w:tab w:val="left" w:pos="1215"/>
        </w:tabs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 wp14:anchorId="54D04330" wp14:editId="54AE6D0F">
            <wp:extent cx="6062749" cy="2903912"/>
            <wp:effectExtent l="0" t="0" r="14605" b="10795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E58FC" w:rsidRDefault="004E58FC" w:rsidP="00255537">
      <w:pPr>
        <w:rPr>
          <w:sz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687042" w:rsidTr="00564F8C">
        <w:tc>
          <w:tcPr>
            <w:tcW w:w="3070" w:type="dxa"/>
          </w:tcPr>
          <w:p w:rsidR="00687042" w:rsidRDefault="00687042" w:rsidP="00526559">
            <w:pPr>
              <w:rPr>
                <w:sz w:val="24"/>
              </w:rPr>
            </w:pPr>
            <w:r>
              <w:rPr>
                <w:sz w:val="24"/>
              </w:rPr>
              <w:t>Yıllar</w:t>
            </w:r>
          </w:p>
        </w:tc>
        <w:tc>
          <w:tcPr>
            <w:tcW w:w="3071" w:type="dxa"/>
          </w:tcPr>
          <w:p w:rsidR="00687042" w:rsidRDefault="00687042" w:rsidP="00687042">
            <w:pPr>
              <w:rPr>
                <w:sz w:val="24"/>
              </w:rPr>
            </w:pPr>
            <w:r>
              <w:rPr>
                <w:sz w:val="24"/>
              </w:rPr>
              <w:t xml:space="preserve">Desteklenen </w:t>
            </w:r>
            <w:proofErr w:type="spellStart"/>
            <w:r>
              <w:rPr>
                <w:sz w:val="24"/>
              </w:rPr>
              <w:t>Yükseklisans</w:t>
            </w:r>
            <w:proofErr w:type="spellEnd"/>
            <w:r>
              <w:rPr>
                <w:sz w:val="24"/>
              </w:rPr>
              <w:t xml:space="preserve"> Tez Projesi Toplam Destek Tutarı</w:t>
            </w:r>
          </w:p>
        </w:tc>
        <w:tc>
          <w:tcPr>
            <w:tcW w:w="3465" w:type="dxa"/>
          </w:tcPr>
          <w:p w:rsidR="00687042" w:rsidRDefault="00687042" w:rsidP="00687042">
            <w:pPr>
              <w:rPr>
                <w:sz w:val="24"/>
              </w:rPr>
            </w:pPr>
            <w:r>
              <w:rPr>
                <w:sz w:val="24"/>
              </w:rPr>
              <w:t>Desteklenen Doktora Tez Projesi Toplam Destek Tutarı</w:t>
            </w:r>
          </w:p>
        </w:tc>
      </w:tr>
      <w:tr w:rsidR="00687042" w:rsidTr="00564F8C">
        <w:tc>
          <w:tcPr>
            <w:tcW w:w="3070" w:type="dxa"/>
          </w:tcPr>
          <w:p w:rsidR="00687042" w:rsidRDefault="00687042" w:rsidP="00526559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071" w:type="dxa"/>
          </w:tcPr>
          <w:p w:rsidR="00687042" w:rsidRDefault="00687042" w:rsidP="00526559">
            <w:pPr>
              <w:rPr>
                <w:sz w:val="24"/>
              </w:rPr>
            </w:pPr>
            <w:r w:rsidRPr="00687042">
              <w:rPr>
                <w:sz w:val="24"/>
              </w:rPr>
              <w:t>220</w:t>
            </w:r>
            <w:r w:rsidR="003F57A8">
              <w:rPr>
                <w:sz w:val="24"/>
              </w:rPr>
              <w:t>.</w:t>
            </w:r>
            <w:r w:rsidRPr="00687042">
              <w:rPr>
                <w:sz w:val="24"/>
              </w:rPr>
              <w:t>549,11</w:t>
            </w:r>
            <w:r w:rsidR="003F57A8">
              <w:rPr>
                <w:sz w:val="24"/>
              </w:rPr>
              <w:t xml:space="preserve"> TL</w:t>
            </w:r>
          </w:p>
        </w:tc>
        <w:tc>
          <w:tcPr>
            <w:tcW w:w="3465" w:type="dxa"/>
          </w:tcPr>
          <w:p w:rsidR="00687042" w:rsidRDefault="00687042" w:rsidP="0052655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7042" w:rsidTr="00564F8C">
        <w:tc>
          <w:tcPr>
            <w:tcW w:w="3070" w:type="dxa"/>
          </w:tcPr>
          <w:p w:rsidR="00687042" w:rsidRDefault="00687042" w:rsidP="00526559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071" w:type="dxa"/>
          </w:tcPr>
          <w:p w:rsidR="00687042" w:rsidRDefault="00687042" w:rsidP="00526559">
            <w:pPr>
              <w:rPr>
                <w:sz w:val="24"/>
              </w:rPr>
            </w:pPr>
            <w:r w:rsidRPr="00687042">
              <w:rPr>
                <w:sz w:val="24"/>
              </w:rPr>
              <w:t>140</w:t>
            </w:r>
            <w:r w:rsidR="003F57A8">
              <w:rPr>
                <w:sz w:val="24"/>
              </w:rPr>
              <w:t>.</w:t>
            </w:r>
            <w:r w:rsidRPr="00687042">
              <w:rPr>
                <w:sz w:val="24"/>
              </w:rPr>
              <w:t>236,54</w:t>
            </w:r>
            <w:r w:rsidR="003F57A8">
              <w:rPr>
                <w:sz w:val="24"/>
              </w:rPr>
              <w:t xml:space="preserve"> TL</w:t>
            </w:r>
          </w:p>
        </w:tc>
        <w:tc>
          <w:tcPr>
            <w:tcW w:w="3465" w:type="dxa"/>
          </w:tcPr>
          <w:p w:rsidR="00687042" w:rsidRDefault="00687042" w:rsidP="00526559">
            <w:pPr>
              <w:rPr>
                <w:sz w:val="24"/>
              </w:rPr>
            </w:pPr>
            <w:r w:rsidRPr="00687042">
              <w:rPr>
                <w:sz w:val="24"/>
              </w:rPr>
              <w:t>48</w:t>
            </w:r>
            <w:r w:rsidR="003F57A8">
              <w:rPr>
                <w:sz w:val="24"/>
              </w:rPr>
              <w:t>.</w:t>
            </w:r>
            <w:r w:rsidRPr="00687042">
              <w:rPr>
                <w:sz w:val="24"/>
              </w:rPr>
              <w:t>683,12</w:t>
            </w:r>
            <w:r w:rsidR="003F57A8">
              <w:rPr>
                <w:sz w:val="24"/>
              </w:rPr>
              <w:t xml:space="preserve"> TL</w:t>
            </w:r>
          </w:p>
        </w:tc>
      </w:tr>
      <w:tr w:rsidR="00687042" w:rsidTr="00564F8C">
        <w:tc>
          <w:tcPr>
            <w:tcW w:w="3070" w:type="dxa"/>
          </w:tcPr>
          <w:p w:rsidR="00687042" w:rsidRDefault="00687042" w:rsidP="00526559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071" w:type="dxa"/>
          </w:tcPr>
          <w:p w:rsidR="00687042" w:rsidRDefault="00687042" w:rsidP="00526559">
            <w:pPr>
              <w:rPr>
                <w:sz w:val="24"/>
              </w:rPr>
            </w:pPr>
            <w:r w:rsidRPr="00687042">
              <w:rPr>
                <w:sz w:val="24"/>
              </w:rPr>
              <w:t>94</w:t>
            </w:r>
            <w:r w:rsidR="003F57A8">
              <w:rPr>
                <w:sz w:val="24"/>
              </w:rPr>
              <w:t>.</w:t>
            </w:r>
            <w:r w:rsidRPr="00687042">
              <w:rPr>
                <w:sz w:val="24"/>
              </w:rPr>
              <w:t>149,35</w:t>
            </w:r>
            <w:r w:rsidR="003F57A8">
              <w:rPr>
                <w:sz w:val="24"/>
              </w:rPr>
              <w:t xml:space="preserve"> TL</w:t>
            </w:r>
          </w:p>
        </w:tc>
        <w:tc>
          <w:tcPr>
            <w:tcW w:w="3465" w:type="dxa"/>
          </w:tcPr>
          <w:p w:rsidR="00687042" w:rsidRDefault="005E1BCC" w:rsidP="00526559">
            <w:pPr>
              <w:rPr>
                <w:sz w:val="24"/>
              </w:rPr>
            </w:pPr>
            <w:r>
              <w:rPr>
                <w:sz w:val="24"/>
              </w:rPr>
              <w:t>88.816,48</w:t>
            </w:r>
            <w:r w:rsidR="003F57A8">
              <w:rPr>
                <w:sz w:val="24"/>
              </w:rPr>
              <w:t xml:space="preserve"> TL</w:t>
            </w:r>
          </w:p>
        </w:tc>
      </w:tr>
      <w:tr w:rsidR="00687042" w:rsidTr="00564F8C">
        <w:tc>
          <w:tcPr>
            <w:tcW w:w="3070" w:type="dxa"/>
          </w:tcPr>
          <w:p w:rsidR="00687042" w:rsidRDefault="00687042" w:rsidP="00526559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071" w:type="dxa"/>
          </w:tcPr>
          <w:p w:rsidR="00687042" w:rsidRDefault="00687042" w:rsidP="00526559">
            <w:pPr>
              <w:rPr>
                <w:sz w:val="24"/>
              </w:rPr>
            </w:pPr>
            <w:r w:rsidRPr="00687042">
              <w:rPr>
                <w:sz w:val="24"/>
              </w:rPr>
              <w:t>322</w:t>
            </w:r>
            <w:r w:rsidR="003F57A8">
              <w:rPr>
                <w:sz w:val="24"/>
              </w:rPr>
              <w:t>.</w:t>
            </w:r>
            <w:r w:rsidRPr="00687042">
              <w:rPr>
                <w:sz w:val="24"/>
              </w:rPr>
              <w:t>581,81</w:t>
            </w:r>
            <w:r w:rsidR="003F57A8">
              <w:rPr>
                <w:sz w:val="24"/>
              </w:rPr>
              <w:t xml:space="preserve"> TL </w:t>
            </w:r>
          </w:p>
        </w:tc>
        <w:tc>
          <w:tcPr>
            <w:tcW w:w="3465" w:type="dxa"/>
          </w:tcPr>
          <w:p w:rsidR="00687042" w:rsidRDefault="00687042" w:rsidP="00526559">
            <w:pPr>
              <w:rPr>
                <w:sz w:val="24"/>
              </w:rPr>
            </w:pPr>
            <w:r w:rsidRPr="00687042">
              <w:rPr>
                <w:sz w:val="24"/>
              </w:rPr>
              <w:t>68</w:t>
            </w:r>
            <w:r w:rsidR="003F57A8">
              <w:rPr>
                <w:sz w:val="24"/>
              </w:rPr>
              <w:t>.</w:t>
            </w:r>
            <w:r w:rsidRPr="00687042">
              <w:rPr>
                <w:sz w:val="24"/>
              </w:rPr>
              <w:t>472</w:t>
            </w:r>
            <w:r w:rsidR="003F57A8">
              <w:rPr>
                <w:sz w:val="24"/>
              </w:rPr>
              <w:t>,00 TL</w:t>
            </w:r>
          </w:p>
        </w:tc>
      </w:tr>
      <w:tr w:rsidR="00687042" w:rsidTr="00564F8C">
        <w:tc>
          <w:tcPr>
            <w:tcW w:w="3070" w:type="dxa"/>
          </w:tcPr>
          <w:p w:rsidR="00687042" w:rsidRDefault="00687042" w:rsidP="00526559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071" w:type="dxa"/>
          </w:tcPr>
          <w:p w:rsidR="00687042" w:rsidRDefault="00173B09" w:rsidP="00526559">
            <w:pPr>
              <w:rPr>
                <w:sz w:val="24"/>
              </w:rPr>
            </w:pPr>
            <w:r w:rsidRPr="00173B09">
              <w:rPr>
                <w:rFonts w:cs="Times New Roman"/>
                <w:sz w:val="24"/>
                <w:szCs w:val="18"/>
              </w:rPr>
              <w:t>436.554,28</w:t>
            </w:r>
            <w:r>
              <w:rPr>
                <w:rFonts w:cs="Times New Roman"/>
                <w:sz w:val="24"/>
                <w:szCs w:val="18"/>
              </w:rPr>
              <w:t xml:space="preserve"> TL</w:t>
            </w:r>
          </w:p>
        </w:tc>
        <w:tc>
          <w:tcPr>
            <w:tcW w:w="3465" w:type="dxa"/>
          </w:tcPr>
          <w:p w:rsidR="00687042" w:rsidRDefault="00DC5A7F" w:rsidP="00526559">
            <w:pPr>
              <w:rPr>
                <w:sz w:val="24"/>
              </w:rPr>
            </w:pPr>
            <w:r w:rsidRPr="00DC5A7F">
              <w:rPr>
                <w:sz w:val="24"/>
              </w:rPr>
              <w:t>47</w:t>
            </w:r>
            <w:r>
              <w:rPr>
                <w:sz w:val="24"/>
              </w:rPr>
              <w:t>.</w:t>
            </w:r>
            <w:r w:rsidRPr="00DC5A7F">
              <w:rPr>
                <w:sz w:val="24"/>
              </w:rPr>
              <w:t>873,38</w:t>
            </w:r>
            <w:r>
              <w:rPr>
                <w:sz w:val="24"/>
              </w:rPr>
              <w:t xml:space="preserve"> TL</w:t>
            </w:r>
          </w:p>
        </w:tc>
      </w:tr>
      <w:tr w:rsidR="00687042" w:rsidTr="00564F8C">
        <w:tc>
          <w:tcPr>
            <w:tcW w:w="3070" w:type="dxa"/>
          </w:tcPr>
          <w:p w:rsidR="00687042" w:rsidRDefault="00687042" w:rsidP="00526559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3071" w:type="dxa"/>
          </w:tcPr>
          <w:p w:rsidR="00687042" w:rsidRDefault="00DC5A7F" w:rsidP="00173B0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173B09">
              <w:rPr>
                <w:sz w:val="24"/>
              </w:rPr>
              <w:t>211.071,09</w:t>
            </w:r>
            <w:r w:rsidR="003F57A8">
              <w:rPr>
                <w:sz w:val="24"/>
              </w:rPr>
              <w:t xml:space="preserve"> TL</w:t>
            </w:r>
          </w:p>
        </w:tc>
        <w:tc>
          <w:tcPr>
            <w:tcW w:w="3465" w:type="dxa"/>
          </w:tcPr>
          <w:p w:rsidR="00687042" w:rsidRDefault="00173B09" w:rsidP="00173B09">
            <w:pPr>
              <w:rPr>
                <w:sz w:val="24"/>
              </w:rPr>
            </w:pPr>
            <w:r>
              <w:rPr>
                <w:sz w:val="24"/>
              </w:rPr>
              <w:t>253.844,98</w:t>
            </w:r>
            <w:r w:rsidR="00AB3572">
              <w:rPr>
                <w:sz w:val="24"/>
              </w:rPr>
              <w:t xml:space="preserve"> TL</w:t>
            </w:r>
          </w:p>
        </w:tc>
      </w:tr>
    </w:tbl>
    <w:p w:rsidR="00687042" w:rsidRDefault="00687042" w:rsidP="00255537">
      <w:pPr>
        <w:rPr>
          <w:sz w:val="24"/>
        </w:rPr>
      </w:pPr>
    </w:p>
    <w:p w:rsidR="00564F8C" w:rsidRDefault="00564F8C" w:rsidP="00255537">
      <w:pPr>
        <w:rPr>
          <w:sz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564F8C" w:rsidTr="00526559">
        <w:tc>
          <w:tcPr>
            <w:tcW w:w="3070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>Yıllar</w:t>
            </w:r>
          </w:p>
        </w:tc>
        <w:tc>
          <w:tcPr>
            <w:tcW w:w="3071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 xml:space="preserve">Desteklenen </w:t>
            </w:r>
            <w:proofErr w:type="spellStart"/>
            <w:r>
              <w:rPr>
                <w:sz w:val="24"/>
              </w:rPr>
              <w:t>Yükseklisans</w:t>
            </w:r>
            <w:proofErr w:type="spellEnd"/>
            <w:r>
              <w:rPr>
                <w:sz w:val="24"/>
              </w:rPr>
              <w:t xml:space="preserve"> Tez Projesi Sayısı</w:t>
            </w:r>
          </w:p>
        </w:tc>
        <w:tc>
          <w:tcPr>
            <w:tcW w:w="3465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>Desteklenen Doktora Tez Projesi Sayısı</w:t>
            </w:r>
          </w:p>
        </w:tc>
      </w:tr>
      <w:tr w:rsidR="00564F8C" w:rsidTr="00526559">
        <w:tc>
          <w:tcPr>
            <w:tcW w:w="3070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071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65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64F8C" w:rsidTr="00526559">
        <w:tc>
          <w:tcPr>
            <w:tcW w:w="3070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071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5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4F8C" w:rsidTr="00526559">
        <w:tc>
          <w:tcPr>
            <w:tcW w:w="3070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071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5" w:type="dxa"/>
          </w:tcPr>
          <w:p w:rsidR="00564F8C" w:rsidRDefault="005E1BCC" w:rsidP="0052655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4F8C" w:rsidTr="00526559">
        <w:tc>
          <w:tcPr>
            <w:tcW w:w="3070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071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65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4F8C" w:rsidTr="00526559">
        <w:tc>
          <w:tcPr>
            <w:tcW w:w="3070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071" w:type="dxa"/>
          </w:tcPr>
          <w:p w:rsidR="00564F8C" w:rsidRDefault="00173B09" w:rsidP="0052655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65" w:type="dxa"/>
          </w:tcPr>
          <w:p w:rsidR="00564F8C" w:rsidRDefault="00DC5A7F" w:rsidP="005265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4F8C" w:rsidTr="00526559">
        <w:tc>
          <w:tcPr>
            <w:tcW w:w="3070" w:type="dxa"/>
          </w:tcPr>
          <w:p w:rsidR="00564F8C" w:rsidRDefault="00564F8C" w:rsidP="00526559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3071" w:type="dxa"/>
          </w:tcPr>
          <w:p w:rsidR="00564F8C" w:rsidRDefault="00173B09" w:rsidP="00526559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465" w:type="dxa"/>
          </w:tcPr>
          <w:p w:rsidR="00564F8C" w:rsidRDefault="00DC5A7F" w:rsidP="0052655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564F8C" w:rsidRDefault="00564F8C" w:rsidP="00255537">
      <w:pPr>
        <w:rPr>
          <w:sz w:val="24"/>
        </w:rPr>
      </w:pPr>
    </w:p>
    <w:p w:rsidR="003F57A8" w:rsidRPr="00255537" w:rsidRDefault="003F57A8" w:rsidP="00255537">
      <w:pPr>
        <w:rPr>
          <w:sz w:val="24"/>
        </w:rPr>
      </w:pPr>
      <w:r>
        <w:rPr>
          <w:sz w:val="24"/>
        </w:rPr>
        <w:t>*2023 yılı verileri 01.01.2023</w:t>
      </w:r>
      <w:r w:rsidR="001B3AF2">
        <w:rPr>
          <w:sz w:val="24"/>
        </w:rPr>
        <w:t xml:space="preserve"> </w:t>
      </w:r>
      <w:r w:rsidR="00CF760E">
        <w:rPr>
          <w:sz w:val="24"/>
        </w:rPr>
        <w:t>– 31</w:t>
      </w:r>
      <w:r w:rsidR="00DC5A7F">
        <w:rPr>
          <w:sz w:val="24"/>
        </w:rPr>
        <w:t>.1</w:t>
      </w:r>
      <w:r w:rsidR="00CF760E">
        <w:rPr>
          <w:sz w:val="24"/>
        </w:rPr>
        <w:t>2</w:t>
      </w:r>
      <w:r>
        <w:rPr>
          <w:sz w:val="24"/>
        </w:rPr>
        <w:t>.2023 ta</w:t>
      </w:r>
      <w:bookmarkStart w:id="0" w:name="_GoBack"/>
      <w:bookmarkEnd w:id="0"/>
      <w:r>
        <w:rPr>
          <w:sz w:val="24"/>
        </w:rPr>
        <w:t>rihleri arasını kapsamaktadır.</w:t>
      </w:r>
    </w:p>
    <w:sectPr w:rsidR="003F57A8" w:rsidRPr="0025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2F" w:rsidRDefault="006D782F" w:rsidP="00255537">
      <w:pPr>
        <w:spacing w:after="0" w:line="240" w:lineRule="auto"/>
      </w:pPr>
      <w:r>
        <w:separator/>
      </w:r>
    </w:p>
  </w:endnote>
  <w:endnote w:type="continuationSeparator" w:id="0">
    <w:p w:rsidR="006D782F" w:rsidRDefault="006D782F" w:rsidP="0025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2F" w:rsidRDefault="006D782F" w:rsidP="00255537">
      <w:pPr>
        <w:spacing w:after="0" w:line="240" w:lineRule="auto"/>
      </w:pPr>
      <w:r>
        <w:separator/>
      </w:r>
    </w:p>
  </w:footnote>
  <w:footnote w:type="continuationSeparator" w:id="0">
    <w:p w:rsidR="006D782F" w:rsidRDefault="006D782F" w:rsidP="00255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1"/>
    <w:rsid w:val="0007518D"/>
    <w:rsid w:val="000841E9"/>
    <w:rsid w:val="000B440F"/>
    <w:rsid w:val="000E2D2E"/>
    <w:rsid w:val="000E5004"/>
    <w:rsid w:val="001141E8"/>
    <w:rsid w:val="00133241"/>
    <w:rsid w:val="00135FA0"/>
    <w:rsid w:val="00173B09"/>
    <w:rsid w:val="001A6D62"/>
    <w:rsid w:val="001B3AF2"/>
    <w:rsid w:val="001C2F25"/>
    <w:rsid w:val="001D425C"/>
    <w:rsid w:val="00202439"/>
    <w:rsid w:val="00202EF1"/>
    <w:rsid w:val="00234765"/>
    <w:rsid w:val="00255537"/>
    <w:rsid w:val="00271728"/>
    <w:rsid w:val="00282D72"/>
    <w:rsid w:val="002A598B"/>
    <w:rsid w:val="002E40FD"/>
    <w:rsid w:val="003405F8"/>
    <w:rsid w:val="00394826"/>
    <w:rsid w:val="003C086D"/>
    <w:rsid w:val="003E1691"/>
    <w:rsid w:val="003E1A1A"/>
    <w:rsid w:val="003F440D"/>
    <w:rsid w:val="003F57A8"/>
    <w:rsid w:val="004E58FC"/>
    <w:rsid w:val="00564F8C"/>
    <w:rsid w:val="005E1BCC"/>
    <w:rsid w:val="005F25A3"/>
    <w:rsid w:val="005F57BD"/>
    <w:rsid w:val="00623D68"/>
    <w:rsid w:val="00687042"/>
    <w:rsid w:val="006B4F5A"/>
    <w:rsid w:val="006D782F"/>
    <w:rsid w:val="006F49AC"/>
    <w:rsid w:val="0073180F"/>
    <w:rsid w:val="007574C9"/>
    <w:rsid w:val="00791951"/>
    <w:rsid w:val="007A7303"/>
    <w:rsid w:val="007F2CCD"/>
    <w:rsid w:val="00864DB2"/>
    <w:rsid w:val="008942B9"/>
    <w:rsid w:val="00901BC6"/>
    <w:rsid w:val="00912EC3"/>
    <w:rsid w:val="00944643"/>
    <w:rsid w:val="00A10DDC"/>
    <w:rsid w:val="00A618AB"/>
    <w:rsid w:val="00AB3572"/>
    <w:rsid w:val="00B14A58"/>
    <w:rsid w:val="00B474C4"/>
    <w:rsid w:val="00BE7553"/>
    <w:rsid w:val="00BF3F45"/>
    <w:rsid w:val="00C202AF"/>
    <w:rsid w:val="00C5255F"/>
    <w:rsid w:val="00C628AA"/>
    <w:rsid w:val="00C962FC"/>
    <w:rsid w:val="00CB42F6"/>
    <w:rsid w:val="00CE1E18"/>
    <w:rsid w:val="00CF760E"/>
    <w:rsid w:val="00D02593"/>
    <w:rsid w:val="00D63F48"/>
    <w:rsid w:val="00DB5AF9"/>
    <w:rsid w:val="00DC5A7F"/>
    <w:rsid w:val="00DD36DD"/>
    <w:rsid w:val="00E22E52"/>
    <w:rsid w:val="00E23CA7"/>
    <w:rsid w:val="00E472FB"/>
    <w:rsid w:val="00E723E5"/>
    <w:rsid w:val="00E8125E"/>
    <w:rsid w:val="00E81A08"/>
    <w:rsid w:val="00F82354"/>
    <w:rsid w:val="00F8405A"/>
    <w:rsid w:val="00FB662F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6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537"/>
  </w:style>
  <w:style w:type="paragraph" w:styleId="Altbilgi">
    <w:name w:val="footer"/>
    <w:basedOn w:val="Normal"/>
    <w:link w:val="AltbilgiChar"/>
    <w:uiPriority w:val="99"/>
    <w:unhideWhenUsed/>
    <w:rsid w:val="0025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6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537"/>
  </w:style>
  <w:style w:type="paragraph" w:styleId="Altbilgi">
    <w:name w:val="footer"/>
    <w:basedOn w:val="Normal"/>
    <w:link w:val="AltbilgiChar"/>
    <w:uiPriority w:val="99"/>
    <w:unhideWhenUsed/>
    <w:rsid w:val="0025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Destek Tutarları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Toplam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1548134.63</c:v>
                </c:pt>
                <c:pt idx="1">
                  <c:v>2063908.2</c:v>
                </c:pt>
                <c:pt idx="2">
                  <c:v>1666595.45</c:v>
                </c:pt>
                <c:pt idx="3">
                  <c:v>2087783.89</c:v>
                </c:pt>
                <c:pt idx="4">
                  <c:v>1788130.71</c:v>
                </c:pt>
                <c:pt idx="5">
                  <c:v>9154552.879999999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96576"/>
        <c:axId val="49051840"/>
      </c:barChart>
      <c:catAx>
        <c:axId val="13109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051840"/>
        <c:crosses val="autoZero"/>
        <c:auto val="1"/>
        <c:lblAlgn val="ctr"/>
        <c:lblOffset val="100"/>
        <c:noMultiLvlLbl val="0"/>
      </c:catAx>
      <c:valAx>
        <c:axId val="4905184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31096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invertIfNegative val="0"/>
          <c:cat>
            <c:strRef>
              <c:f>Sayfa1!$A$2:$A$4</c:f>
              <c:strCache>
                <c:ptCount val="3"/>
                <c:pt idx="0">
                  <c:v>Malzeme ve Enerji</c:v>
                </c:pt>
                <c:pt idx="1">
                  <c:v>Temel Bilimler Sağlık</c:v>
                </c:pt>
                <c:pt idx="2">
                  <c:v>Tarım ve Gıda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35</c:v>
                </c:pt>
                <c:pt idx="1">
                  <c:v>14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720384"/>
        <c:axId val="131606784"/>
      </c:barChart>
      <c:valAx>
        <c:axId val="13160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720384"/>
        <c:crosses val="autoZero"/>
        <c:crossBetween val="between"/>
      </c:valAx>
      <c:catAx>
        <c:axId val="11272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1606784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sz="9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Doktora Tez Projesi</c:v>
                </c:pt>
              </c:strCache>
            </c:strRef>
          </c:tx>
          <c:invertIfNegative val="0"/>
          <c:cat>
            <c:numRef>
              <c:f>Sayfa1!$A$2:$A$6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Sayfa1!$B$2:$B$6</c:f>
              <c:numCache>
                <c:formatCode>General</c:formatCode>
                <c:ptCount val="5"/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Yükseklisans Tez Projesi</c:v>
                </c:pt>
              </c:strCache>
            </c:strRef>
          </c:tx>
          <c:invertIfNegative val="0"/>
          <c:cat>
            <c:numRef>
              <c:f>Sayfa1!$A$2:$A$6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Sayfa1!$C$2:$C$6</c:f>
              <c:numCache>
                <c:formatCode>General</c:formatCode>
                <c:ptCount val="5"/>
                <c:pt idx="0">
                  <c:v>26</c:v>
                </c:pt>
                <c:pt idx="1">
                  <c:v>11</c:v>
                </c:pt>
                <c:pt idx="2">
                  <c:v>9</c:v>
                </c:pt>
                <c:pt idx="3">
                  <c:v>25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866176"/>
        <c:axId val="131609088"/>
      </c:barChart>
      <c:catAx>
        <c:axId val="11486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609088"/>
        <c:crosses val="autoZero"/>
        <c:auto val="1"/>
        <c:lblAlgn val="ctr"/>
        <c:lblOffset val="100"/>
        <c:noMultiLvlLbl val="0"/>
      </c:catAx>
      <c:valAx>
        <c:axId val="13160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66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Doktora Tez Projeleri</c:v>
                </c:pt>
              </c:strCache>
            </c:strRef>
          </c:tx>
          <c:invertIfNegative val="0"/>
          <c:cat>
            <c:numRef>
              <c:f>Sayfa1!$A$2:$A$6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Sayfa1!$B$2:$B$6</c:f>
              <c:numCache>
                <c:formatCode>General</c:formatCode>
                <c:ptCount val="5"/>
                <c:pt idx="0">
                  <c:v>0</c:v>
                </c:pt>
                <c:pt idx="1">
                  <c:v>48683.12</c:v>
                </c:pt>
                <c:pt idx="2">
                  <c:v>88816.48</c:v>
                </c:pt>
                <c:pt idx="3">
                  <c:v>68472</c:v>
                </c:pt>
                <c:pt idx="4">
                  <c:v>47873.38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Yükseklisans Tez Projeleri</c:v>
                </c:pt>
              </c:strCache>
            </c:strRef>
          </c:tx>
          <c:invertIfNegative val="0"/>
          <c:cat>
            <c:numRef>
              <c:f>Sayfa1!$A$2:$A$6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Sayfa1!$C$2:$C$6</c:f>
              <c:numCache>
                <c:formatCode>General</c:formatCode>
                <c:ptCount val="5"/>
                <c:pt idx="0">
                  <c:v>220549.11</c:v>
                </c:pt>
                <c:pt idx="1">
                  <c:v>140236.54</c:v>
                </c:pt>
                <c:pt idx="2">
                  <c:v>94149.35</c:v>
                </c:pt>
                <c:pt idx="3">
                  <c:v>322581.81</c:v>
                </c:pt>
                <c:pt idx="4">
                  <c:v>436554.28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DesteklenenToplam Bütçe Tutarı</c:v>
                </c:pt>
              </c:strCache>
            </c:strRef>
          </c:tx>
          <c:invertIfNegative val="0"/>
          <c:cat>
            <c:numRef>
              <c:f>Sayfa1!$A$2:$A$6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Sayfa1!$D$2:$D$6</c:f>
              <c:numCache>
                <c:formatCode>General</c:formatCode>
                <c:ptCount val="5"/>
                <c:pt idx="0">
                  <c:v>220549.11</c:v>
                </c:pt>
                <c:pt idx="1">
                  <c:v>188919.66</c:v>
                </c:pt>
                <c:pt idx="2">
                  <c:v>182965.83000000002</c:v>
                </c:pt>
                <c:pt idx="3">
                  <c:v>391053.81</c:v>
                </c:pt>
                <c:pt idx="4">
                  <c:v>484427.66000000003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867712"/>
        <c:axId val="131611968"/>
      </c:barChart>
      <c:catAx>
        <c:axId val="11486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611968"/>
        <c:crosses val="autoZero"/>
        <c:auto val="1"/>
        <c:lblAlgn val="ctr"/>
        <c:lblOffset val="100"/>
        <c:noMultiLvlLbl val="0"/>
      </c:catAx>
      <c:valAx>
        <c:axId val="13161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6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Proje Sayıları</c:v>
                </c:pt>
              </c:strCache>
            </c:strRef>
          </c:tx>
          <c:invertIfNegative val="0"/>
          <c:cat>
            <c:numRef>
              <c:f>Sayfa1!$A$2:$A$5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Sayfa1!$B$2:$B$5</c:f>
              <c:numCache>
                <c:formatCode>General</c:formatCode>
                <c:ptCount val="4"/>
                <c:pt idx="0">
                  <c:v>225</c:v>
                </c:pt>
                <c:pt idx="1">
                  <c:v>310</c:v>
                </c:pt>
                <c:pt idx="2">
                  <c:v>257</c:v>
                </c:pt>
                <c:pt idx="3">
                  <c:v>220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994368"/>
        <c:axId val="112830720"/>
      </c:barChart>
      <c:catAx>
        <c:axId val="12799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830720"/>
        <c:crosses val="autoZero"/>
        <c:auto val="1"/>
        <c:lblAlgn val="ctr"/>
        <c:lblOffset val="100"/>
        <c:noMultiLvlLbl val="0"/>
      </c:catAx>
      <c:valAx>
        <c:axId val="11283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994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Sayfa1!$B$2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Sayfa1!$A$2:$A$20</c:f>
              <c:strCache>
                <c:ptCount val="19"/>
                <c:pt idx="0">
                  <c:v>Akdağmadeni SYO</c:v>
                </c:pt>
                <c:pt idx="1">
                  <c:v>BİLTEM</c:v>
                </c:pt>
                <c:pt idx="2">
                  <c:v>Boğazlıyan MYO</c:v>
                </c:pt>
                <c:pt idx="3">
                  <c:v>Eğitim Fakültesi</c:v>
                </c:pt>
                <c:pt idx="4">
                  <c:v>Enstitüler</c:v>
                </c:pt>
                <c:pt idx="5">
                  <c:v>Fen Edebiyat Fakültesi</c:v>
                </c:pt>
                <c:pt idx="6">
                  <c:v>İktisadi İdari Bilimler Fakültesi</c:v>
                </c:pt>
                <c:pt idx="7">
                  <c:v>İlahiyat Fakültesi </c:v>
                </c:pt>
                <c:pt idx="8">
                  <c:v>İletişim Fakültesi</c:v>
                </c:pt>
                <c:pt idx="9">
                  <c:v>Mimarlık-Mühendislik Fakültesi</c:v>
                </c:pt>
                <c:pt idx="10">
                  <c:v>Sağlık YO</c:v>
                </c:pt>
                <c:pt idx="11">
                  <c:v>Sorgun MYO</c:v>
                </c:pt>
                <c:pt idx="12">
                  <c:v>Sosyal Bilimler MYO</c:v>
                </c:pt>
                <c:pt idx="13">
                  <c:v>Şefaatli MYO</c:v>
                </c:pt>
                <c:pt idx="14">
                  <c:v>Teknik Bilimler MYO</c:v>
                </c:pt>
                <c:pt idx="15">
                  <c:v>Tıp Fakültesi </c:v>
                </c:pt>
                <c:pt idx="16">
                  <c:v>Veteriner Fakültesi</c:v>
                </c:pt>
                <c:pt idx="17">
                  <c:v>Yozgat ve Yöresi Arş. Merk.</c:v>
                </c:pt>
                <c:pt idx="18">
                  <c:v>Ziraat Fakültesi</c:v>
                </c:pt>
              </c:strCache>
            </c:strRef>
          </c:cat>
          <c:val>
            <c:numRef>
              <c:f>Sayfa1!$B$2:$B$20</c:f>
              <c:numCache>
                <c:formatCode>General</c:formatCode>
                <c:ptCount val="19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11</c:v>
                </c:pt>
                <c:pt idx="4">
                  <c:v>37</c:v>
                </c:pt>
                <c:pt idx="5">
                  <c:v>29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  <c:pt idx="9">
                  <c:v>27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3</c:v>
                </c:pt>
                <c:pt idx="14">
                  <c:v>1</c:v>
                </c:pt>
                <c:pt idx="15">
                  <c:v>73</c:v>
                </c:pt>
                <c:pt idx="16">
                  <c:v>1</c:v>
                </c:pt>
                <c:pt idx="17">
                  <c:v>1</c:v>
                </c:pt>
                <c:pt idx="18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479104"/>
        <c:axId val="112833600"/>
      </c:barChart>
      <c:valAx>
        <c:axId val="11283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479104"/>
        <c:crosses val="autoZero"/>
        <c:crossBetween val="between"/>
      </c:valAx>
      <c:catAx>
        <c:axId val="7447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2833600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sz="9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Sayfa1!$B$2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Sayfa1!$A$3:$A$21</c:f>
              <c:strCache>
                <c:ptCount val="19"/>
                <c:pt idx="0">
                  <c:v>Akdağmadeni MYO </c:v>
                </c:pt>
                <c:pt idx="1">
                  <c:v>BİLTEM</c:v>
                </c:pt>
                <c:pt idx="2">
                  <c:v>Boğazlıyan MYO</c:v>
                </c:pt>
                <c:pt idx="3">
                  <c:v>Eğitim Fakültesi</c:v>
                </c:pt>
                <c:pt idx="4">
                  <c:v>Enstitüler</c:v>
                </c:pt>
                <c:pt idx="5">
                  <c:v>Fen Edebiyat Fakültesi</c:v>
                </c:pt>
                <c:pt idx="6">
                  <c:v>İktisadi İdari Bilimler Fakültesi</c:v>
                </c:pt>
                <c:pt idx="7">
                  <c:v>İletişim Fakültesi</c:v>
                </c:pt>
                <c:pt idx="8">
                  <c:v>Mimarlık-Mühendislik Fakültesi</c:v>
                </c:pt>
                <c:pt idx="9">
                  <c:v>Sağlık YO </c:v>
                </c:pt>
                <c:pt idx="10">
                  <c:v>Sorgun MYO</c:v>
                </c:pt>
                <c:pt idx="11">
                  <c:v>Sosyal Bilimler MYO</c:v>
                </c:pt>
                <c:pt idx="12">
                  <c:v>Şefaatli MYO</c:v>
                </c:pt>
                <c:pt idx="13">
                  <c:v>Teknik Bilimler MYO</c:v>
                </c:pt>
                <c:pt idx="14">
                  <c:v>Tıp Fakültesi </c:v>
                </c:pt>
                <c:pt idx="15">
                  <c:v>Turizm Fakültesi</c:v>
                </c:pt>
                <c:pt idx="16">
                  <c:v>Veteriner Fakültesi</c:v>
                </c:pt>
                <c:pt idx="17">
                  <c:v>Yozgat ve Yöresi Arş. Merk.</c:v>
                </c:pt>
                <c:pt idx="18">
                  <c:v>Ziraat Fakültesi</c:v>
                </c:pt>
              </c:strCache>
            </c:strRef>
          </c:cat>
          <c:val>
            <c:numRef>
              <c:f>Sayfa1!$B$3:$B$21</c:f>
              <c:numCache>
                <c:formatCode>General</c:formatCode>
                <c:ptCount val="1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16</c:v>
                </c:pt>
                <c:pt idx="4">
                  <c:v>43</c:v>
                </c:pt>
                <c:pt idx="5">
                  <c:v>45</c:v>
                </c:pt>
                <c:pt idx="6">
                  <c:v>2</c:v>
                </c:pt>
                <c:pt idx="7">
                  <c:v>2</c:v>
                </c:pt>
                <c:pt idx="8">
                  <c:v>34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3</c:v>
                </c:pt>
                <c:pt idx="13">
                  <c:v>2</c:v>
                </c:pt>
                <c:pt idx="14">
                  <c:v>96</c:v>
                </c:pt>
                <c:pt idx="15">
                  <c:v>1</c:v>
                </c:pt>
                <c:pt idx="16">
                  <c:v>3</c:v>
                </c:pt>
                <c:pt idx="17">
                  <c:v>1</c:v>
                </c:pt>
                <c:pt idx="18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77696"/>
        <c:axId val="112835328"/>
      </c:barChart>
      <c:valAx>
        <c:axId val="11283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077696"/>
        <c:crosses val="autoZero"/>
        <c:crossBetween val="between"/>
      </c:valAx>
      <c:catAx>
        <c:axId val="9807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2835328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sz="9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Sayfa1!$B$4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Sayfa1!$A$3:$A$20</c:f>
              <c:strCache>
                <c:ptCount val="18"/>
                <c:pt idx="0">
                  <c:v>Akdağmadeni MYO</c:v>
                </c:pt>
                <c:pt idx="1">
                  <c:v>Akdağmadeni SYO</c:v>
                </c:pt>
                <c:pt idx="2">
                  <c:v>BİLTEM</c:v>
                </c:pt>
                <c:pt idx="3">
                  <c:v>Boğazlıyan MYO</c:v>
                </c:pt>
                <c:pt idx="4">
                  <c:v>Eğitim Fakültesi</c:v>
                </c:pt>
                <c:pt idx="5">
                  <c:v>Enstitüler</c:v>
                </c:pt>
                <c:pt idx="6">
                  <c:v>Fen Edebiyat Fakültesi</c:v>
                </c:pt>
                <c:pt idx="7">
                  <c:v>İktisadi İdari Bilimler Fakültesi</c:v>
                </c:pt>
                <c:pt idx="8">
                  <c:v>İletişim Fakültesi</c:v>
                </c:pt>
                <c:pt idx="9">
                  <c:v>Mimarlık-Mühendislik Fakültesi</c:v>
                </c:pt>
                <c:pt idx="10">
                  <c:v>Sağlık YO</c:v>
                </c:pt>
                <c:pt idx="11">
                  <c:v>Sorgun MYO</c:v>
                </c:pt>
                <c:pt idx="12">
                  <c:v>Şefaatli MYO</c:v>
                </c:pt>
                <c:pt idx="13">
                  <c:v>Teknik Bilimler MYO</c:v>
                </c:pt>
                <c:pt idx="14">
                  <c:v>Tıp Fakültesi </c:v>
                </c:pt>
                <c:pt idx="15">
                  <c:v>Veteriner Fakültesi</c:v>
                </c:pt>
                <c:pt idx="16">
                  <c:v>Yozgat ve Yöresi Arş. Merk.</c:v>
                </c:pt>
                <c:pt idx="17">
                  <c:v>Ziraat Fakültesi</c:v>
                </c:pt>
              </c:strCache>
            </c:strRef>
          </c:cat>
          <c:val>
            <c:numRef>
              <c:f>Sayfa1!$B$3:$B$20</c:f>
              <c:numCache>
                <c:formatCode>General</c:formatCode>
                <c:ptCount val="18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9</c:v>
                </c:pt>
                <c:pt idx="5">
                  <c:v>33</c:v>
                </c:pt>
                <c:pt idx="6">
                  <c:v>36</c:v>
                </c:pt>
                <c:pt idx="7">
                  <c:v>1</c:v>
                </c:pt>
                <c:pt idx="8">
                  <c:v>1</c:v>
                </c:pt>
                <c:pt idx="9">
                  <c:v>36</c:v>
                </c:pt>
                <c:pt idx="10">
                  <c:v>1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76</c:v>
                </c:pt>
                <c:pt idx="15">
                  <c:v>4</c:v>
                </c:pt>
                <c:pt idx="16">
                  <c:v>1</c:v>
                </c:pt>
                <c:pt idx="17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865664"/>
        <c:axId val="123486784"/>
      </c:barChart>
      <c:valAx>
        <c:axId val="12348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65664"/>
        <c:crosses val="autoZero"/>
        <c:crossBetween val="between"/>
      </c:valAx>
      <c:catAx>
        <c:axId val="11486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3486784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sz="9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invertIfNegative val="0"/>
          <c:cat>
            <c:strRef>
              <c:f>Sayfa1!$A$2:$A$14</c:f>
              <c:strCache>
                <c:ptCount val="13"/>
                <c:pt idx="0">
                  <c:v>Akdağmadeni SYO</c:v>
                </c:pt>
                <c:pt idx="1">
                  <c:v>BİLTEM</c:v>
                </c:pt>
                <c:pt idx="2">
                  <c:v>Boğazlıyan MYO</c:v>
                </c:pt>
                <c:pt idx="3">
                  <c:v>Diş Hekimliği Fakültesi</c:v>
                </c:pt>
                <c:pt idx="4">
                  <c:v>Eğitim Fakültesi</c:v>
                </c:pt>
                <c:pt idx="5">
                  <c:v>Fen Edebiyat Fakültesi</c:v>
                </c:pt>
                <c:pt idx="6">
                  <c:v>Kenevir Araştırmaları Enstitüsü</c:v>
                </c:pt>
                <c:pt idx="7">
                  <c:v>İletişim Fakültesi</c:v>
                </c:pt>
                <c:pt idx="8">
                  <c:v>Mimarlık-Mühendislik Fakültesi</c:v>
                </c:pt>
                <c:pt idx="9">
                  <c:v>Sağlık Bilimleri Fakültesi</c:v>
                </c:pt>
                <c:pt idx="10">
                  <c:v>Tıp Fakültesi </c:v>
                </c:pt>
                <c:pt idx="11">
                  <c:v>Veteriner Fakültesi</c:v>
                </c:pt>
                <c:pt idx="12">
                  <c:v>Ziraat Fakültesi</c:v>
                </c:pt>
              </c:strCache>
            </c:strRef>
          </c:cat>
          <c:val>
            <c:numRef>
              <c:f>Sayfa1!$B$2:$B$14</c:f>
              <c:numCache>
                <c:formatCode>General</c:formatCode>
                <c:ptCount val="13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14</c:v>
                </c:pt>
                <c:pt idx="6">
                  <c:v>2</c:v>
                </c:pt>
                <c:pt idx="7">
                  <c:v>1</c:v>
                </c:pt>
                <c:pt idx="8">
                  <c:v>12</c:v>
                </c:pt>
                <c:pt idx="9">
                  <c:v>1</c:v>
                </c:pt>
                <c:pt idx="10">
                  <c:v>15</c:v>
                </c:pt>
                <c:pt idx="11">
                  <c:v>4</c:v>
                </c:pt>
                <c:pt idx="1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867200"/>
        <c:axId val="123488512"/>
      </c:barChart>
      <c:valAx>
        <c:axId val="12348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67200"/>
        <c:crosses val="autoZero"/>
        <c:crossBetween val="between"/>
      </c:valAx>
      <c:catAx>
        <c:axId val="114867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488512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sz="9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invertIfNegative val="0"/>
          <c:cat>
            <c:strRef>
              <c:f>Sayfa1!$A$2:$A$11</c:f>
              <c:strCache>
                <c:ptCount val="10"/>
                <c:pt idx="0">
                  <c:v>Boğazlıyan MYO</c:v>
                </c:pt>
                <c:pt idx="1">
                  <c:v>Diş Hekimliği Fakültesi</c:v>
                </c:pt>
                <c:pt idx="2">
                  <c:v>Eğitim Fakültesi</c:v>
                </c:pt>
                <c:pt idx="3">
                  <c:v>Fen Edebiyat Fakültesi</c:v>
                </c:pt>
                <c:pt idx="4">
                  <c:v>Kenevir Araştırmaları Enstitüsü</c:v>
                </c:pt>
                <c:pt idx="5">
                  <c:v>İktisadi İdari Bilimler Fakültesi </c:v>
                </c:pt>
                <c:pt idx="6">
                  <c:v>Mimarlık-Mühendislik Fakültesi</c:v>
                </c:pt>
                <c:pt idx="7">
                  <c:v>Tıp Fakültesi </c:v>
                </c:pt>
                <c:pt idx="8">
                  <c:v>Veteriner Fakültesi</c:v>
                </c:pt>
                <c:pt idx="9">
                  <c:v>Ziraat Fakültesi</c:v>
                </c:pt>
              </c:strCache>
            </c:strRef>
          </c:cat>
          <c:val>
            <c:numRef>
              <c:f>Sayfa1!$B$2:$B$11</c:f>
              <c:numCache>
                <c:formatCode>General</c:formatCode>
                <c:ptCount val="10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  <c:pt idx="4">
                  <c:v>8</c:v>
                </c:pt>
                <c:pt idx="5">
                  <c:v>1</c:v>
                </c:pt>
                <c:pt idx="6">
                  <c:v>3</c:v>
                </c:pt>
                <c:pt idx="7">
                  <c:v>15</c:v>
                </c:pt>
                <c:pt idx="8">
                  <c:v>2</c:v>
                </c:pt>
                <c:pt idx="9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070272"/>
        <c:axId val="123490816"/>
      </c:barChart>
      <c:valAx>
        <c:axId val="12349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070272"/>
        <c:crosses val="autoZero"/>
        <c:crossBetween val="between"/>
      </c:valAx>
      <c:catAx>
        <c:axId val="126070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3490816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sz="9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Destek Tutarları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Toplam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44144.66</c:v>
                </c:pt>
                <c:pt idx="1">
                  <c:v>756105.09</c:v>
                </c:pt>
                <c:pt idx="2">
                  <c:v>650737.31999999995</c:v>
                </c:pt>
                <c:pt idx="3">
                  <c:v>492249.53</c:v>
                </c:pt>
                <c:pt idx="4">
                  <c:v>532886.92000000004</c:v>
                </c:pt>
                <c:pt idx="5" formatCode="General">
                  <c:v>2476123.52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719872"/>
        <c:axId val="123492544"/>
      </c:barChart>
      <c:catAx>
        <c:axId val="11271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492544"/>
        <c:crosses val="autoZero"/>
        <c:auto val="1"/>
        <c:lblAlgn val="ctr"/>
        <c:lblOffset val="100"/>
        <c:noMultiLvlLbl val="0"/>
      </c:catAx>
      <c:valAx>
        <c:axId val="12349254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12719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Proje Sayıları</c:v>
                </c:pt>
              </c:strCache>
            </c:strRef>
          </c:tx>
          <c:invertIfNegative val="0"/>
          <c:cat>
            <c:numRef>
              <c:f>Sayfa1!$A$2:$A$6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Sayfa1!$B$2:$B$6</c:f>
              <c:numCache>
                <c:formatCode>General</c:formatCode>
                <c:ptCount val="5"/>
                <c:pt idx="0">
                  <c:v>2</c:v>
                </c:pt>
                <c:pt idx="1">
                  <c:v>18</c:v>
                </c:pt>
                <c:pt idx="2">
                  <c:v>18</c:v>
                </c:pt>
                <c:pt idx="3">
                  <c:v>18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866688"/>
        <c:axId val="131604480"/>
      </c:barChart>
      <c:catAx>
        <c:axId val="11486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604480"/>
        <c:crosses val="autoZero"/>
        <c:auto val="1"/>
        <c:lblAlgn val="ctr"/>
        <c:lblOffset val="100"/>
        <c:noMultiLvlLbl val="0"/>
      </c:catAx>
      <c:valAx>
        <c:axId val="13160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6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7</cp:revision>
  <dcterms:created xsi:type="dcterms:W3CDTF">2024-01-15T12:00:00Z</dcterms:created>
  <dcterms:modified xsi:type="dcterms:W3CDTF">2024-01-15T13:39:00Z</dcterms:modified>
</cp:coreProperties>
</file>