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D0DC6" w:rsidRDefault="008D0DC6" w:rsidP="008D0DC6">
      <w:pPr>
        <w:spacing w:line="321" w:lineRule="auto"/>
        <w:ind w:left="1107" w:right="945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Tüm uygulamalarda, proje ve şartnamede belirtilen hususlara tam uygunluk esastır.  </w:t>
      </w:r>
    </w:p>
    <w:p w:rsidR="001103C9" w:rsidRPr="008D0DC6" w:rsidRDefault="001103C9" w:rsidP="008D0DC6">
      <w:pPr>
        <w:spacing w:line="321" w:lineRule="auto"/>
        <w:ind w:left="1107" w:right="945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line="321" w:lineRule="auto"/>
        <w:ind w:left="993" w:right="945"/>
        <w:rPr>
          <w:rFonts w:ascii="Times New Roman" w:hAnsi="Times New Roman"/>
          <w:b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t>Tuğla ve Briket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spacing w:line="321" w:lineRule="auto"/>
        <w:ind w:right="945" w:firstLine="633"/>
        <w:rPr>
          <w:rFonts w:ascii="Times New Roman" w:eastAsiaTheme="minorHAnsi" w:hAnsi="Times New Roman"/>
          <w:szCs w:val="24"/>
        </w:rPr>
      </w:pPr>
    </w:p>
    <w:p w:rsidR="008D0DC6" w:rsidRPr="008D0DC6" w:rsidRDefault="008D0DC6" w:rsidP="008D0DC6">
      <w:pPr>
        <w:numPr>
          <w:ilvl w:val="0"/>
          <w:numId w:val="31"/>
        </w:numPr>
        <w:spacing w:after="65" w:line="25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Uygulamada harcın kalınlığının gereğinden az </w:t>
      </w:r>
      <w:proofErr w:type="gramStart"/>
      <w:r w:rsidRPr="008D0DC6">
        <w:rPr>
          <w:rFonts w:ascii="Times New Roman" w:hAnsi="Times New Roman"/>
          <w:szCs w:val="24"/>
        </w:rPr>
        <w:t>yada</w:t>
      </w:r>
      <w:proofErr w:type="gramEnd"/>
      <w:r w:rsidRPr="008D0DC6">
        <w:rPr>
          <w:rFonts w:ascii="Times New Roman" w:hAnsi="Times New Roman"/>
          <w:szCs w:val="24"/>
        </w:rPr>
        <w:t xml:space="preserve"> çok olmamasına dikkat edilmelidir. </w:t>
      </w:r>
    </w:p>
    <w:p w:rsidR="008D0DC6" w:rsidRPr="008D0DC6" w:rsidRDefault="008D0DC6" w:rsidP="008D0DC6">
      <w:pPr>
        <w:numPr>
          <w:ilvl w:val="0"/>
          <w:numId w:val="31"/>
        </w:numPr>
        <w:spacing w:after="64" w:line="25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Yatay ve Düşey derzler aynı kalınlıkta olmalı, düşey derzler şaşırtmalı olmalıdır. </w:t>
      </w:r>
    </w:p>
    <w:p w:rsidR="008D0DC6" w:rsidRPr="008D0DC6" w:rsidRDefault="008D0DC6" w:rsidP="008D0DC6">
      <w:pPr>
        <w:numPr>
          <w:ilvl w:val="0"/>
          <w:numId w:val="31"/>
        </w:numPr>
        <w:spacing w:after="69" w:line="25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Tuğla ve briketin su emme oranı düşük olmalıdır. </w:t>
      </w:r>
    </w:p>
    <w:p w:rsidR="008D0DC6" w:rsidRPr="008D0DC6" w:rsidRDefault="008D0DC6" w:rsidP="008D0DC6">
      <w:pPr>
        <w:numPr>
          <w:ilvl w:val="0"/>
          <w:numId w:val="31"/>
        </w:numPr>
        <w:spacing w:after="50" w:line="271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Duvar yüzeyi sıvanacaksa derzler yüzeyle bir, sıvanmayacaksa içerlek </w:t>
      </w:r>
      <w:proofErr w:type="gramStart"/>
      <w:r w:rsidRPr="008D0DC6">
        <w:rPr>
          <w:rFonts w:ascii="Times New Roman" w:hAnsi="Times New Roman"/>
          <w:szCs w:val="24"/>
        </w:rPr>
        <w:t>yada</w:t>
      </w:r>
      <w:proofErr w:type="gramEnd"/>
      <w:r w:rsidRPr="008D0DC6">
        <w:rPr>
          <w:rFonts w:ascii="Times New Roman" w:hAnsi="Times New Roman"/>
          <w:szCs w:val="24"/>
        </w:rPr>
        <w:t xml:space="preserve"> dışarı çıkıntılı olabilir. </w:t>
      </w:r>
    </w:p>
    <w:p w:rsidR="008D0DC6" w:rsidRPr="008D0DC6" w:rsidRDefault="008D0DC6" w:rsidP="008D0DC6">
      <w:pPr>
        <w:numPr>
          <w:ilvl w:val="0"/>
          <w:numId w:val="31"/>
        </w:numPr>
        <w:spacing w:after="5" w:line="312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Sıcak havalarda harcın çatlamasını önlemek için duvarların yüzeyi bitimden sonra zaman zaman ıslatılır ve böylece su kaybından oluşabilecek çatlaklar önlenir. </w:t>
      </w:r>
    </w:p>
    <w:p w:rsidR="008D0DC6" w:rsidRPr="008D0DC6" w:rsidRDefault="008D0DC6" w:rsidP="008D0DC6">
      <w:pPr>
        <w:numPr>
          <w:ilvl w:val="0"/>
          <w:numId w:val="31"/>
        </w:numPr>
        <w:spacing w:line="31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Yatay ve düşeyde duvar yüzeyinin düzgünlüğü sağlanmalıdır. Böylece sıva zayiatı azaltılır. </w:t>
      </w:r>
    </w:p>
    <w:p w:rsidR="008D0DC6" w:rsidRPr="008D0DC6" w:rsidRDefault="008D0DC6" w:rsidP="008D0DC6">
      <w:pPr>
        <w:spacing w:line="316" w:lineRule="auto"/>
        <w:ind w:left="993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line="316" w:lineRule="auto"/>
        <w:ind w:left="993"/>
        <w:rPr>
          <w:rFonts w:ascii="Times New Roman" w:hAnsi="Times New Roman"/>
          <w:b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t>Sıva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spacing w:line="316" w:lineRule="auto"/>
        <w:ind w:left="993"/>
        <w:rPr>
          <w:rFonts w:ascii="Times New Roman" w:eastAsiaTheme="minorHAnsi" w:hAnsi="Times New Roman"/>
          <w:szCs w:val="24"/>
        </w:rPr>
      </w:pPr>
    </w:p>
    <w:p w:rsidR="008D0DC6" w:rsidRPr="008D0DC6" w:rsidRDefault="008D0DC6" w:rsidP="008D0DC6">
      <w:pPr>
        <w:numPr>
          <w:ilvl w:val="0"/>
          <w:numId w:val="32"/>
        </w:numPr>
        <w:spacing w:after="49" w:line="271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Sıva; su, çimento, sıva kumu ve kireç karışımı ile hazırlanır, bu karışımda kirecin tamamen sönmüş kumun ne çok ince nede çok kalın (istenilen </w:t>
      </w:r>
      <w:proofErr w:type="spellStart"/>
      <w:r w:rsidRPr="008D0DC6">
        <w:rPr>
          <w:rFonts w:ascii="Times New Roman" w:hAnsi="Times New Roman"/>
          <w:szCs w:val="24"/>
        </w:rPr>
        <w:t>granülometride</w:t>
      </w:r>
      <w:proofErr w:type="spellEnd"/>
      <w:r w:rsidRPr="008D0DC6">
        <w:rPr>
          <w:rFonts w:ascii="Times New Roman" w:hAnsi="Times New Roman"/>
          <w:szCs w:val="24"/>
        </w:rPr>
        <w:t xml:space="preserve">) olmasına dikkat edilmelidir. </w:t>
      </w:r>
    </w:p>
    <w:p w:rsidR="008D0DC6" w:rsidRPr="008D0DC6" w:rsidRDefault="008D0DC6" w:rsidP="008D0DC6">
      <w:pPr>
        <w:numPr>
          <w:ilvl w:val="0"/>
          <w:numId w:val="32"/>
        </w:numPr>
        <w:spacing w:after="1" w:line="312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Sıvaya başlamadan önce duvar </w:t>
      </w:r>
      <w:proofErr w:type="spellStart"/>
      <w:r w:rsidRPr="008D0DC6">
        <w:rPr>
          <w:rFonts w:ascii="Times New Roman" w:hAnsi="Times New Roman"/>
          <w:szCs w:val="24"/>
        </w:rPr>
        <w:t>anolara</w:t>
      </w:r>
      <w:proofErr w:type="spellEnd"/>
      <w:r w:rsidRPr="008D0DC6">
        <w:rPr>
          <w:rFonts w:ascii="Times New Roman" w:hAnsi="Times New Roman"/>
          <w:szCs w:val="24"/>
        </w:rPr>
        <w:t xml:space="preserve"> ayrılır. </w:t>
      </w:r>
      <w:proofErr w:type="spellStart"/>
      <w:r w:rsidRPr="008D0DC6">
        <w:rPr>
          <w:rFonts w:ascii="Times New Roman" w:hAnsi="Times New Roman"/>
          <w:szCs w:val="24"/>
        </w:rPr>
        <w:t>Anolar</w:t>
      </w:r>
      <w:proofErr w:type="spellEnd"/>
      <w:r w:rsidRPr="008D0DC6">
        <w:rPr>
          <w:rFonts w:ascii="Times New Roman" w:hAnsi="Times New Roman"/>
          <w:szCs w:val="24"/>
        </w:rPr>
        <w:t xml:space="preserve"> 20-25 cm genişliğinde elle yapılan ve düşey şeritler halindeki sıva ile belirlenirler. </w:t>
      </w:r>
    </w:p>
    <w:p w:rsidR="008D0DC6" w:rsidRPr="008D0DC6" w:rsidRDefault="008D0DC6" w:rsidP="008D0DC6">
      <w:pPr>
        <w:numPr>
          <w:ilvl w:val="0"/>
          <w:numId w:val="32"/>
        </w:numPr>
        <w:spacing w:line="319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Sıva kalınlığı sık sık kontrol edilmelidir. </w:t>
      </w:r>
    </w:p>
    <w:p w:rsidR="008D0DC6" w:rsidRPr="008D0DC6" w:rsidRDefault="008D0DC6" w:rsidP="008D0DC6">
      <w:pPr>
        <w:spacing w:line="319" w:lineRule="auto"/>
        <w:ind w:left="993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line="319" w:lineRule="auto"/>
        <w:ind w:left="993"/>
        <w:rPr>
          <w:rFonts w:ascii="Times New Roman" w:hAnsi="Times New Roman"/>
          <w:b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t>Boya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spacing w:line="319" w:lineRule="auto"/>
        <w:ind w:left="993"/>
        <w:rPr>
          <w:rFonts w:ascii="Times New Roman" w:eastAsiaTheme="minorHAnsi" w:hAnsi="Times New Roman"/>
          <w:szCs w:val="24"/>
        </w:rPr>
      </w:pPr>
    </w:p>
    <w:p w:rsidR="008D0DC6" w:rsidRPr="008D0DC6" w:rsidRDefault="008D0DC6" w:rsidP="008D0DC6">
      <w:pPr>
        <w:numPr>
          <w:ilvl w:val="0"/>
          <w:numId w:val="33"/>
        </w:numPr>
        <w:spacing w:after="1" w:line="312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Proje/şartnamede belirtilen boyalar kullanılarak ve alternatif renklerde deneme kesimleri mutlaka yapılmalı ve kontrol mühendisine gösterilerek onayı alınmalıdır. </w:t>
      </w:r>
    </w:p>
    <w:p w:rsidR="008D0DC6" w:rsidRPr="008D0DC6" w:rsidRDefault="008D0DC6" w:rsidP="008D0DC6">
      <w:pPr>
        <w:numPr>
          <w:ilvl w:val="0"/>
          <w:numId w:val="33"/>
        </w:numPr>
        <w:spacing w:line="319" w:lineRule="auto"/>
        <w:ind w:left="993" w:hanging="426"/>
        <w:rPr>
          <w:rFonts w:ascii="Times New Roman" w:hAnsi="Times New Roman"/>
          <w:szCs w:val="24"/>
        </w:rPr>
      </w:pPr>
      <w:proofErr w:type="gramStart"/>
      <w:r w:rsidRPr="008D0DC6">
        <w:rPr>
          <w:rFonts w:ascii="Times New Roman" w:hAnsi="Times New Roman"/>
          <w:szCs w:val="24"/>
        </w:rPr>
        <w:t>Rüzgarlı</w:t>
      </w:r>
      <w:proofErr w:type="gramEnd"/>
      <w:r w:rsidRPr="008D0DC6">
        <w:rPr>
          <w:rFonts w:ascii="Times New Roman" w:hAnsi="Times New Roman"/>
          <w:szCs w:val="24"/>
        </w:rPr>
        <w:t xml:space="preserve"> havalarda dış cephede püskürtme boya uygulamasından kaçınılmalıdır. </w:t>
      </w:r>
    </w:p>
    <w:p w:rsidR="008D0DC6" w:rsidRDefault="008D0DC6" w:rsidP="008D0DC6">
      <w:pPr>
        <w:spacing w:line="319" w:lineRule="auto"/>
        <w:ind w:left="993"/>
        <w:rPr>
          <w:rFonts w:ascii="Times New Roman" w:hAnsi="Times New Roman"/>
          <w:szCs w:val="24"/>
        </w:rPr>
      </w:pPr>
    </w:p>
    <w:p w:rsidR="001103C9" w:rsidRDefault="001103C9" w:rsidP="008D0DC6">
      <w:pPr>
        <w:spacing w:line="319" w:lineRule="auto"/>
        <w:ind w:left="993"/>
        <w:rPr>
          <w:rFonts w:ascii="Times New Roman" w:hAnsi="Times New Roman"/>
          <w:szCs w:val="24"/>
        </w:rPr>
      </w:pPr>
    </w:p>
    <w:p w:rsidR="001103C9" w:rsidRDefault="001103C9" w:rsidP="008D0DC6">
      <w:pPr>
        <w:spacing w:line="319" w:lineRule="auto"/>
        <w:ind w:left="993"/>
        <w:rPr>
          <w:rFonts w:ascii="Times New Roman" w:hAnsi="Times New Roman"/>
          <w:szCs w:val="24"/>
        </w:rPr>
      </w:pPr>
    </w:p>
    <w:p w:rsidR="001103C9" w:rsidRPr="008D0DC6" w:rsidRDefault="001103C9" w:rsidP="008D0DC6">
      <w:pPr>
        <w:spacing w:line="319" w:lineRule="auto"/>
        <w:ind w:left="993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line="319" w:lineRule="auto"/>
        <w:ind w:left="993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lastRenderedPageBreak/>
        <w:t>Kaplama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pStyle w:val="ListeParagraf"/>
        <w:rPr>
          <w:rFonts w:ascii="Times New Roman" w:hAnsi="Times New Roman"/>
          <w:sz w:val="24"/>
          <w:szCs w:val="24"/>
        </w:rPr>
      </w:pPr>
    </w:p>
    <w:p w:rsidR="008D0DC6" w:rsidRPr="008D0DC6" w:rsidRDefault="008D0DC6" w:rsidP="008D0DC6">
      <w:pPr>
        <w:numPr>
          <w:ilvl w:val="0"/>
          <w:numId w:val="34"/>
        </w:numPr>
        <w:spacing w:after="2" w:line="312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Duvar, çatı, döşeme vs. gibi elemanların prefabrik yapı elemanları ile kaplanması işleri kaplama işleri kapsamındadır. </w:t>
      </w:r>
    </w:p>
    <w:p w:rsidR="008D0DC6" w:rsidRPr="008D0DC6" w:rsidRDefault="008D0DC6" w:rsidP="008D0DC6">
      <w:pPr>
        <w:numPr>
          <w:ilvl w:val="0"/>
          <w:numId w:val="34"/>
        </w:numPr>
        <w:spacing w:after="65" w:line="25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Kaplamanın kaliteli ve zayiatın az olması için uygulama/detay projeleri çizilmelidir. </w:t>
      </w:r>
    </w:p>
    <w:p w:rsidR="008D0DC6" w:rsidRPr="008D0DC6" w:rsidRDefault="008D0DC6" w:rsidP="008D0DC6">
      <w:pPr>
        <w:numPr>
          <w:ilvl w:val="0"/>
          <w:numId w:val="34"/>
        </w:numPr>
        <w:spacing w:after="61" w:line="256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Görünüş bütünlüğünün sağlanması için derz detaylarına dikkat edilmelidir. </w:t>
      </w:r>
    </w:p>
    <w:p w:rsidR="008D0DC6" w:rsidRPr="008D0DC6" w:rsidRDefault="008D0DC6" w:rsidP="008D0DC6">
      <w:pPr>
        <w:numPr>
          <w:ilvl w:val="0"/>
          <w:numId w:val="34"/>
        </w:numPr>
        <w:spacing w:after="6" w:line="314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Farklı kaplamaların birbirleri ile birleştikleri kesitlerin detay projeleri </w:t>
      </w:r>
      <w:proofErr w:type="gramStart"/>
      <w:r w:rsidRPr="008D0DC6">
        <w:rPr>
          <w:rFonts w:ascii="Times New Roman" w:hAnsi="Times New Roman"/>
          <w:szCs w:val="24"/>
        </w:rPr>
        <w:t>çizilerek  uygulamada</w:t>
      </w:r>
      <w:proofErr w:type="gramEnd"/>
      <w:r w:rsidRPr="008D0DC6">
        <w:rPr>
          <w:rFonts w:ascii="Times New Roman" w:hAnsi="Times New Roman"/>
          <w:szCs w:val="24"/>
        </w:rPr>
        <w:t xml:space="preserve"> oluşması yüksek ihtimal dahilindeki problemler bu aşamada çözülmelidir. </w:t>
      </w:r>
    </w:p>
    <w:p w:rsidR="008D0DC6" w:rsidRPr="008D0DC6" w:rsidRDefault="008D0DC6" w:rsidP="008D0DC6">
      <w:pPr>
        <w:spacing w:after="6" w:line="314" w:lineRule="auto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after="6" w:line="314" w:lineRule="auto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after="61"/>
        <w:ind w:left="993"/>
        <w:rPr>
          <w:rFonts w:ascii="Times New Roman" w:hAnsi="Times New Roman"/>
          <w:b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t>Tecrit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spacing w:after="61"/>
        <w:ind w:left="993"/>
        <w:rPr>
          <w:rFonts w:ascii="Times New Roman" w:eastAsiaTheme="minorHAnsi" w:hAnsi="Times New Roman"/>
          <w:szCs w:val="24"/>
        </w:rPr>
      </w:pPr>
    </w:p>
    <w:p w:rsidR="008D0DC6" w:rsidRPr="008D0DC6" w:rsidRDefault="008D0DC6" w:rsidP="008D0DC6">
      <w:pPr>
        <w:numPr>
          <w:ilvl w:val="0"/>
          <w:numId w:val="35"/>
        </w:numPr>
        <w:spacing w:line="314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Projedeki detaylar ile tedarikçi </w:t>
      </w:r>
      <w:proofErr w:type="gramStart"/>
      <w:r w:rsidRPr="008D0DC6">
        <w:rPr>
          <w:rFonts w:ascii="Times New Roman" w:hAnsi="Times New Roman"/>
          <w:szCs w:val="24"/>
        </w:rPr>
        <w:t>firmanın  detayları</w:t>
      </w:r>
      <w:proofErr w:type="gramEnd"/>
      <w:r w:rsidRPr="008D0DC6">
        <w:rPr>
          <w:rFonts w:ascii="Times New Roman" w:hAnsi="Times New Roman"/>
          <w:szCs w:val="24"/>
        </w:rPr>
        <w:t xml:space="preserve"> karşılaştırılmalı, farklılıklar (var ise) belirlenerek uygulama aşamasından önce çözülmelidir. </w:t>
      </w:r>
    </w:p>
    <w:p w:rsidR="008D0DC6" w:rsidRPr="008D0DC6" w:rsidRDefault="008D0DC6" w:rsidP="008D0DC6">
      <w:pPr>
        <w:numPr>
          <w:ilvl w:val="0"/>
          <w:numId w:val="35"/>
        </w:numPr>
        <w:spacing w:after="7" w:line="312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Uygulama detaylarına ve tariflerine mutlaka uyulmalıdır. Tecrit işlerinde yapılan eksik </w:t>
      </w:r>
      <w:proofErr w:type="gramStart"/>
      <w:r w:rsidRPr="008D0DC6">
        <w:rPr>
          <w:rFonts w:ascii="Times New Roman" w:hAnsi="Times New Roman"/>
          <w:szCs w:val="24"/>
        </w:rPr>
        <w:t>yada</w:t>
      </w:r>
      <w:proofErr w:type="gramEnd"/>
      <w:r w:rsidRPr="008D0DC6">
        <w:rPr>
          <w:rFonts w:ascii="Times New Roman" w:hAnsi="Times New Roman"/>
          <w:szCs w:val="24"/>
        </w:rPr>
        <w:t xml:space="preserve"> hatalı imalatların telafisi çok pahalı ve genellikle imkansızdır. </w:t>
      </w:r>
    </w:p>
    <w:p w:rsidR="008D0DC6" w:rsidRPr="008D0DC6" w:rsidRDefault="008D0DC6" w:rsidP="008D0DC6">
      <w:pPr>
        <w:spacing w:after="7" w:line="312" w:lineRule="auto"/>
        <w:ind w:left="993" w:hanging="426"/>
        <w:rPr>
          <w:rFonts w:ascii="Times New Roman" w:hAnsi="Times New Roman"/>
          <w:szCs w:val="24"/>
        </w:rPr>
      </w:pPr>
    </w:p>
    <w:p w:rsidR="008D0DC6" w:rsidRPr="008D0DC6" w:rsidRDefault="008D0DC6" w:rsidP="008D0DC6">
      <w:pPr>
        <w:spacing w:after="61"/>
        <w:ind w:left="993"/>
        <w:rPr>
          <w:rFonts w:ascii="Times New Roman" w:hAnsi="Times New Roman"/>
          <w:b/>
          <w:szCs w:val="24"/>
        </w:rPr>
      </w:pPr>
      <w:r w:rsidRPr="008D0DC6">
        <w:rPr>
          <w:rFonts w:ascii="Times New Roman" w:hAnsi="Times New Roman"/>
          <w:b/>
          <w:szCs w:val="24"/>
          <w:u w:val="single" w:color="000000"/>
        </w:rPr>
        <w:t>Doğrama İşleri</w:t>
      </w:r>
      <w:r w:rsidRPr="008D0DC6">
        <w:rPr>
          <w:rFonts w:ascii="Times New Roman" w:hAnsi="Times New Roman"/>
          <w:b/>
          <w:szCs w:val="24"/>
        </w:rPr>
        <w:t xml:space="preserve"> </w:t>
      </w:r>
    </w:p>
    <w:p w:rsidR="008D0DC6" w:rsidRPr="008D0DC6" w:rsidRDefault="008D0DC6" w:rsidP="008D0DC6">
      <w:pPr>
        <w:spacing w:after="61"/>
        <w:ind w:left="993"/>
        <w:rPr>
          <w:rFonts w:ascii="Times New Roman" w:eastAsiaTheme="minorHAnsi" w:hAnsi="Times New Roman"/>
          <w:szCs w:val="24"/>
        </w:rPr>
      </w:pPr>
    </w:p>
    <w:p w:rsidR="008D0DC6" w:rsidRPr="008D0DC6" w:rsidRDefault="008D0DC6" w:rsidP="008D0DC6">
      <w:pPr>
        <w:numPr>
          <w:ilvl w:val="0"/>
          <w:numId w:val="36"/>
        </w:numPr>
        <w:spacing w:after="1" w:line="314" w:lineRule="auto"/>
        <w:ind w:left="993" w:hanging="426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Detay projeleri yapılarak uygulamada çıkabilecek problemler bu aşamada mutlaka çözülmelidir. </w:t>
      </w:r>
    </w:p>
    <w:p w:rsidR="008D0DC6" w:rsidRPr="008D0DC6" w:rsidRDefault="008D0DC6" w:rsidP="008D0DC6">
      <w:pPr>
        <w:numPr>
          <w:ilvl w:val="0"/>
          <w:numId w:val="36"/>
        </w:numPr>
        <w:spacing w:after="21" w:line="360" w:lineRule="auto"/>
        <w:ind w:left="851" w:hanging="284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szCs w:val="24"/>
        </w:rPr>
        <w:t xml:space="preserve">Uygulamadan önce örnek kesit hazırlanarak kontrol mühendisinin onayı alınmalıdır.   </w:t>
      </w: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8D0DC6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2F78C0" w:rsidRPr="008D0DC6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8D0DC6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8D0DC6" w:rsidRDefault="008552FC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b/>
          <w:bCs/>
          <w:szCs w:val="24"/>
        </w:rPr>
        <w:t xml:space="preserve">TEBELLÜĞ EDEN </w:t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8D0DC6" w:rsidRDefault="008552FC" w:rsidP="001A7054">
      <w:pPr>
        <w:pStyle w:val="Default"/>
        <w:jc w:val="both"/>
      </w:pPr>
      <w:r w:rsidRPr="008D0DC6">
        <w:rPr>
          <w:b/>
          <w:bCs/>
        </w:rPr>
        <w:t xml:space="preserve">Adı Soyadı: </w:t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</w:r>
      <w:r w:rsidRPr="008D0DC6">
        <w:rPr>
          <w:b/>
          <w:bCs/>
        </w:rPr>
        <w:tab/>
        <w:t xml:space="preserve">Adı Soyadı: </w:t>
      </w:r>
    </w:p>
    <w:p w:rsidR="008552FC" w:rsidRPr="008D0DC6" w:rsidRDefault="001A7054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8D0DC6">
        <w:rPr>
          <w:rFonts w:ascii="Times New Roman" w:hAnsi="Times New Roman"/>
          <w:b/>
          <w:bCs/>
          <w:szCs w:val="24"/>
        </w:rPr>
        <w:t xml:space="preserve">İmza: </w:t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8D0DC6">
        <w:rPr>
          <w:rFonts w:ascii="Times New Roman" w:hAnsi="Times New Roman"/>
          <w:b/>
          <w:bCs/>
          <w:szCs w:val="24"/>
        </w:rPr>
        <w:t>İmza:</w:t>
      </w:r>
    </w:p>
    <w:p w:rsidR="008552FC" w:rsidRPr="008D0DC6" w:rsidRDefault="001A7054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 w:rsidRPr="008D0DC6">
        <w:rPr>
          <w:rFonts w:ascii="Times New Roman" w:hAnsi="Times New Roman"/>
          <w:b/>
          <w:bCs/>
          <w:szCs w:val="24"/>
        </w:rPr>
        <w:t xml:space="preserve">Tarih: </w:t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Pr="008D0DC6">
        <w:rPr>
          <w:rFonts w:ascii="Times New Roman" w:hAnsi="Times New Roman"/>
          <w:b/>
          <w:bCs/>
          <w:szCs w:val="24"/>
        </w:rPr>
        <w:tab/>
      </w:r>
      <w:r w:rsidR="008552FC" w:rsidRPr="008D0DC6">
        <w:rPr>
          <w:rFonts w:ascii="Times New Roman" w:hAnsi="Times New Roman"/>
          <w:b/>
          <w:bCs/>
          <w:szCs w:val="24"/>
        </w:rPr>
        <w:t>Tarih:</w:t>
      </w:r>
    </w:p>
    <w:p w:rsidR="007E57D7" w:rsidRPr="008D0DC6" w:rsidRDefault="007E57D7" w:rsidP="001A7054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8D0DC6" w:rsidSect="002F78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1F" w:rsidRDefault="00A7471F">
      <w:r>
        <w:separator/>
      </w:r>
    </w:p>
  </w:endnote>
  <w:endnote w:type="continuationSeparator" w:id="0">
    <w:p w:rsidR="00A7471F" w:rsidRDefault="00A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1103C9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1103C9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1F" w:rsidRDefault="00A7471F">
      <w:r>
        <w:separator/>
      </w:r>
    </w:p>
  </w:footnote>
  <w:footnote w:type="continuationSeparator" w:id="0">
    <w:p w:rsidR="00A7471F" w:rsidRDefault="00A7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13366A4" wp14:editId="7BF56263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8D0DC6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İNCE İNŞAAT İŞLERİ </w:t>
          </w:r>
          <w:r w:rsidR="001A7054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ÇALIŞMA</w:t>
          </w:r>
          <w:r w:rsidR="00D7371C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İSG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1103C9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1103C9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6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8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2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5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3"/>
  </w:num>
  <w:num w:numId="5">
    <w:abstractNumId w:val="15"/>
  </w:num>
  <w:num w:numId="6">
    <w:abstractNumId w:val="28"/>
  </w:num>
  <w:num w:numId="7">
    <w:abstractNumId w:val="12"/>
  </w:num>
  <w:num w:numId="8">
    <w:abstractNumId w:val="27"/>
  </w:num>
  <w:num w:numId="9">
    <w:abstractNumId w:val="23"/>
  </w:num>
  <w:num w:numId="10">
    <w:abstractNumId w:val="0"/>
  </w:num>
  <w:num w:numId="11">
    <w:abstractNumId w:val="8"/>
  </w:num>
  <w:num w:numId="12">
    <w:abstractNumId w:val="30"/>
  </w:num>
  <w:num w:numId="13">
    <w:abstractNumId w:val="34"/>
  </w:num>
  <w:num w:numId="14">
    <w:abstractNumId w:val="3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9"/>
  </w:num>
  <w:num w:numId="18">
    <w:abstractNumId w:val="10"/>
  </w:num>
  <w:num w:numId="19">
    <w:abstractNumId w:val="4"/>
  </w:num>
  <w:num w:numId="20">
    <w:abstractNumId w:val="22"/>
  </w:num>
  <w:num w:numId="21">
    <w:abstractNumId w:val="14"/>
  </w:num>
  <w:num w:numId="22">
    <w:abstractNumId w:val="6"/>
  </w:num>
  <w:num w:numId="23">
    <w:abstractNumId w:val="16"/>
  </w:num>
  <w:num w:numId="24">
    <w:abstractNumId w:val="1"/>
  </w:num>
  <w:num w:numId="25">
    <w:abstractNumId w:val="11"/>
  </w:num>
  <w:num w:numId="26">
    <w:abstractNumId w:val="26"/>
  </w:num>
  <w:num w:numId="27">
    <w:abstractNumId w:val="18"/>
  </w:num>
  <w:num w:numId="28">
    <w:abstractNumId w:val="19"/>
  </w:num>
  <w:num w:numId="29">
    <w:abstractNumId w:val="9"/>
  </w:num>
  <w:num w:numId="30">
    <w:abstractNumId w:val="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547C"/>
    <w:rsid w:val="000555F7"/>
    <w:rsid w:val="00061104"/>
    <w:rsid w:val="000638DB"/>
    <w:rsid w:val="00076E64"/>
    <w:rsid w:val="000B7CF3"/>
    <w:rsid w:val="000D1503"/>
    <w:rsid w:val="000D54D9"/>
    <w:rsid w:val="000E43F4"/>
    <w:rsid w:val="001103C9"/>
    <w:rsid w:val="001117EA"/>
    <w:rsid w:val="00122899"/>
    <w:rsid w:val="00126409"/>
    <w:rsid w:val="00136CD1"/>
    <w:rsid w:val="00145D13"/>
    <w:rsid w:val="0015748C"/>
    <w:rsid w:val="001A7054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8D0DC6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471F"/>
    <w:rsid w:val="00A7683D"/>
    <w:rsid w:val="00A76B95"/>
    <w:rsid w:val="00A86108"/>
    <w:rsid w:val="00AA6846"/>
    <w:rsid w:val="00AB2C16"/>
    <w:rsid w:val="00AB7EE7"/>
    <w:rsid w:val="00AD1019"/>
    <w:rsid w:val="00AD3B43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C8E0-645E-4373-86F4-434D54E5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CASPER</cp:lastModifiedBy>
  <cp:revision>4</cp:revision>
  <cp:lastPrinted>2010-12-20T21:35:00Z</cp:lastPrinted>
  <dcterms:created xsi:type="dcterms:W3CDTF">2025-04-26T18:44:00Z</dcterms:created>
  <dcterms:modified xsi:type="dcterms:W3CDTF">2025-04-26T19:54:00Z</dcterms:modified>
</cp:coreProperties>
</file>