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>
          <w:rFonts w:ascii="Cambria" w:hAnsi="Cambria"/>
          <w:sz w:val="22"/>
          <w:szCs w:val="22"/>
        </w:rPr>
      </w:pPr>
      <w:bookmarkStart w:id="0" w:name="_Hlk140492506"/>
      <w:r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pacing w:val="-6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SINIF</w:t>
      </w:r>
      <w:r>
        <w:rPr>
          <w:rFonts w:ascii="Cambria" w:hAnsi="Cambria"/>
          <w:spacing w:val="-7"/>
          <w:sz w:val="22"/>
          <w:szCs w:val="22"/>
        </w:rPr>
        <w:t xml:space="preserve"> </w:t>
      </w:r>
      <w:r>
        <w:rPr>
          <w:rFonts w:ascii="Cambria" w:cs="Calibri" w:hAnsi="Cambria"/>
          <w:sz w:val="22"/>
          <w:szCs w:val="22"/>
        </w:rPr>
        <w:t>PROTETİK TEDAVİ LAB</w:t>
      </w:r>
      <w:r>
        <w:rPr>
          <w:rFonts w:ascii="Cambria" w:cs="Calibri" w:hAnsi="Cambria"/>
          <w:sz w:val="22"/>
          <w:szCs w:val="22"/>
        </w:rPr>
        <w:t>O</w:t>
      </w:r>
      <w:r>
        <w:rPr>
          <w:rFonts w:ascii="Cambria" w:cs="Calibri" w:hAnsi="Cambria"/>
          <w:sz w:val="22"/>
          <w:szCs w:val="22"/>
        </w:rPr>
        <w:t>RATUVAR MALZEME LİSTESİ</w:t>
      </w:r>
    </w:p>
    <w:p>
      <w:pPr>
        <w:pStyle w:val="style66"/>
        <w:spacing w:before="12"/>
        <w:ind w:left="0" w:firstLine="0"/>
        <w:rPr>
          <w:rFonts w:ascii="Cambria" w:hAnsi="Cambria"/>
          <w:b/>
          <w:sz w:val="22"/>
          <w:szCs w:val="22"/>
        </w:rPr>
      </w:pPr>
    </w:p>
    <w:p>
      <w:pPr>
        <w:pStyle w:val="style66"/>
        <w:ind w:left="116" w:firstLine="0"/>
        <w:jc w:val="center"/>
        <w:rPr>
          <w:rFonts w:ascii="Cambria" w:hAnsi="Cambria"/>
          <w:sz w:val="22"/>
          <w:szCs w:val="22"/>
        </w:rPr>
      </w:pPr>
      <w:r>
        <w:rPr>
          <w:rFonts w:ascii="Cambria" w:cs="Calibri" w:hAnsi="Cambria"/>
          <w:b/>
          <w:bCs/>
          <w:sz w:val="22"/>
          <w:szCs w:val="22"/>
        </w:rPr>
        <w:t>Protetik Tedavi Laboratuvar</w:t>
      </w:r>
      <w:r>
        <w:rPr>
          <w:rFonts w:ascii="Cambria" w:hAnsi="Cambria"/>
          <w:spacing w:val="-3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Eğitiminin</w:t>
      </w:r>
      <w:r>
        <w:rPr>
          <w:rFonts w:ascii="Cambria" w:hAnsi="Cambria"/>
          <w:spacing w:val="-5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İlk</w:t>
      </w:r>
      <w:r>
        <w:rPr>
          <w:rFonts w:ascii="Cambria" w:hAnsi="Cambria"/>
          <w:spacing w:val="-4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Dersine</w:t>
      </w:r>
      <w:r>
        <w:rPr>
          <w:rFonts w:ascii="Cambria" w:hAnsi="Cambria"/>
          <w:spacing w:val="-4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Aşağıdaki</w:t>
      </w:r>
      <w:r>
        <w:rPr>
          <w:rFonts w:ascii="Cambria" w:hAnsi="Cambria"/>
          <w:spacing w:val="-11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Malzemelerin</w:t>
      </w:r>
      <w:r>
        <w:rPr>
          <w:rFonts w:ascii="Cambria" w:hAnsi="Cambria"/>
          <w:sz w:val="22"/>
          <w:szCs w:val="22"/>
        </w:rPr>
        <w:t xml:space="preserve"> Getirilmesi </w:t>
      </w:r>
      <w:r>
        <w:rPr>
          <w:rFonts w:ascii="Cambria" w:hAnsi="Cambria"/>
          <w:b/>
          <w:sz w:val="22"/>
          <w:szCs w:val="22"/>
        </w:rPr>
        <w:t>ZORUNLUDUR</w:t>
      </w:r>
      <w:r>
        <w:rPr>
          <w:rFonts w:ascii="Cambria" w:hAnsi="Cambria"/>
          <w:sz w:val="22"/>
          <w:szCs w:val="22"/>
        </w:rPr>
        <w:t>!</w:t>
      </w:r>
    </w:p>
    <w:p>
      <w:pPr>
        <w:pStyle w:val="style66"/>
        <w:ind w:left="116" w:firstLine="0"/>
        <w:jc w:val="center"/>
        <w:rPr>
          <w:rFonts w:ascii="Cambria" w:hAnsi="Cambria"/>
          <w:sz w:val="22"/>
          <w:szCs w:val="22"/>
        </w:rPr>
      </w:pPr>
    </w:p>
    <w:p>
      <w:pPr>
        <w:pStyle w:val="style66"/>
        <w:ind w:left="0" w:firstLine="0"/>
        <w:rPr>
          <w:rFonts w:ascii="Cambria" w:hAnsi="Cambria"/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Beyaz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Hekim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Önlüğü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</w:t>
      </w:r>
      <w:r>
        <w:rPr>
          <w:rFonts w:ascii="Cambria" w:hAnsi="Cambria"/>
        </w:rPr>
        <w:t>Ütülü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Temiz)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Şeffaf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Koruyucu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Gözlük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İsimlik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Adet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Fotoğraf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Tek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Kullanımlık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Maske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Bone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(1’er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Kutu)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Tek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Kullanımlık</w:t>
      </w:r>
      <w:r>
        <w:rPr>
          <w:rFonts w:hAnsi="Cambria"/>
          <w:lang w:val="en-US"/>
        </w:rPr>
        <w:t xml:space="preserve"> </w:t>
      </w:r>
      <w:r>
        <w:rPr>
          <w:rFonts w:ascii="Cambria" w:hAnsi="Cambria"/>
        </w:rPr>
        <w:t>Pudrasız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Eldiven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(Kendi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Eline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Uygun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Kutu)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 xml:space="preserve">Beyaz </w:t>
      </w:r>
      <w:r>
        <w:rPr>
          <w:rFonts w:ascii="Cambria" w:hAnsi="Cambria"/>
        </w:rPr>
        <w:t>Muşamba x2</w:t>
      </w:r>
      <w:r>
        <w:rPr>
          <w:rFonts w:hAnsi="Cambria"/>
          <w:lang w:val="en-US"/>
        </w:rPr>
        <w:t>(çalışma alanı için, 30cmx50cm)</w:t>
      </w:r>
    </w:p>
    <w:p>
      <w:pPr>
        <w:pStyle w:val="style66"/>
        <w:spacing w:before="11"/>
        <w:ind w:left="0" w:firstLine="0"/>
        <w:rPr>
          <w:rFonts w:ascii="Cambria" w:hAnsi="Cambria"/>
          <w:sz w:val="22"/>
          <w:szCs w:val="22"/>
        </w:rPr>
      </w:pPr>
    </w:p>
    <w:p>
      <w:pPr>
        <w:pStyle w:val="style0"/>
        <w:spacing w:before="1"/>
        <w:ind w:left="116"/>
        <w:rPr>
          <w:rFonts w:ascii="Cambria" w:hAnsi="Cambria"/>
        </w:rPr>
      </w:pPr>
      <w:r>
        <w:rPr>
          <w:rFonts w:ascii="Cambria" w:hAnsi="Cambria"/>
          <w:b/>
          <w:u w:val="single"/>
        </w:rPr>
        <w:t>EL</w:t>
      </w:r>
      <w:r>
        <w:rPr>
          <w:rFonts w:ascii="Cambria" w:hAnsi="Cambria"/>
          <w:b/>
          <w:spacing w:val="-10"/>
          <w:u w:val="single"/>
        </w:rPr>
        <w:t xml:space="preserve"> </w:t>
      </w:r>
      <w:r>
        <w:rPr>
          <w:rFonts w:ascii="Cambria" w:hAnsi="Cambria"/>
          <w:b/>
          <w:u w:val="single"/>
        </w:rPr>
        <w:t>ALETLERİ</w:t>
      </w:r>
      <w:r>
        <w:rPr>
          <w:rFonts w:ascii="Cambria" w:hAnsi="Cambria"/>
          <w:b/>
          <w:spacing w:val="-4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W</w:t>
      </w:r>
      <w:r>
        <w:rPr>
          <w:rFonts w:ascii="Cambria" w:hAnsi="Cambria"/>
        </w:rPr>
        <w:t>aldsachs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>
        <w:rPr>
          <w:rFonts w:ascii="Cambria" w:hAnsi="Cambria"/>
        </w:rPr>
        <w:t>ens</w:t>
      </w:r>
      <w:r>
        <w:rPr>
          <w:rFonts w:ascii="Cambria" w:hAnsi="Cambria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Bird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Peak</w:t>
      </w:r>
      <w:r>
        <w:rPr>
          <w:rFonts w:ascii="Cambria" w:hAnsi="Cambria"/>
        </w:rPr>
        <w:t xml:space="preserve"> Pens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Yarım Yuvarlak Kroşe Teli</w:t>
      </w:r>
      <w:r>
        <w:rPr>
          <w:rFonts w:hAnsi="Cambria"/>
          <w:lang w:val="en-US"/>
        </w:rPr>
        <w:t>( 50cm)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Tam Yuvarlak Kroşe Teli</w:t>
      </w:r>
      <w:r>
        <w:rPr>
          <w:rFonts w:hAnsi="Cambria"/>
          <w:lang w:val="en-US"/>
        </w:rPr>
        <w:t>(50cm)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 xml:space="preserve">Sıcak Akrilik </w:t>
      </w:r>
      <w:r>
        <w:rPr>
          <w:rFonts w:ascii="Cambria" w:hAnsi="Cambria"/>
        </w:rPr>
        <w:t>Ve</w:t>
      </w:r>
      <w:r>
        <w:rPr>
          <w:rFonts w:ascii="Cambria" w:hAnsi="Cambria"/>
        </w:rPr>
        <w:t xml:space="preserve"> Likit Set </w:t>
      </w:r>
      <w:r>
        <w:rPr>
          <w:rFonts w:hAnsi="Cambria"/>
          <w:lang w:val="en-US"/>
        </w:rPr>
        <w:t xml:space="preserve">Pembe </w:t>
      </w:r>
      <w:r>
        <w:rPr>
          <w:rFonts w:ascii="Cambria" w:hAnsi="Cambria"/>
        </w:rPr>
        <w:t>(</w:t>
      </w:r>
      <w:r>
        <w:rPr>
          <w:rFonts w:hAnsi="Cambria"/>
          <w:lang w:val="en-US"/>
        </w:rPr>
        <w:t xml:space="preserve">Orta </w:t>
      </w:r>
      <w:r>
        <w:rPr>
          <w:rFonts w:ascii="Cambria" w:hAnsi="Cambria"/>
        </w:rPr>
        <w:t>Boy)</w:t>
      </w:r>
      <w:r>
        <w:rPr>
          <w:rFonts w:hAnsi="Cambria"/>
          <w:lang w:val="en-US"/>
        </w:rPr>
        <w:t>(100-200 gr)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Soğuk</w:t>
      </w:r>
      <w:r>
        <w:rPr>
          <w:rFonts w:hAnsi="Cambria"/>
          <w:lang w:val="en-US"/>
        </w:rPr>
        <w:t xml:space="preserve"> Geçici Kron</w:t>
      </w:r>
      <w:r>
        <w:rPr>
          <w:rFonts w:ascii="Cambria" w:hAnsi="Cambria"/>
        </w:rPr>
        <w:t xml:space="preserve"> Akrilik </w:t>
      </w:r>
      <w:r>
        <w:rPr>
          <w:rFonts w:ascii="Cambria" w:hAnsi="Cambria"/>
        </w:rPr>
        <w:t>Ve</w:t>
      </w:r>
      <w:r>
        <w:rPr>
          <w:rFonts w:ascii="Cambria" w:hAnsi="Cambria"/>
        </w:rPr>
        <w:t xml:space="preserve"> Likit Set </w:t>
      </w:r>
      <w:r>
        <w:rPr>
          <w:rFonts w:hAnsi="Cambria"/>
          <w:lang w:val="en-US"/>
        </w:rPr>
        <w:t>Beyaz Renk A2</w:t>
      </w:r>
      <w:r>
        <w:rPr>
          <w:rFonts w:ascii="Cambria" w:hAnsi="Cambria"/>
        </w:rPr>
        <w:t>(</w:t>
      </w:r>
      <w:r>
        <w:rPr>
          <w:rFonts w:hAnsi="Cambria"/>
          <w:lang w:val="en-US"/>
        </w:rPr>
        <w:t>Orta</w:t>
      </w:r>
      <w:r>
        <w:rPr>
          <w:rFonts w:ascii="Cambria" w:hAnsi="Cambria"/>
        </w:rPr>
        <w:t xml:space="preserve"> Boy)</w:t>
      </w:r>
      <w:r>
        <w:rPr>
          <w:rFonts w:hAnsi="Cambria"/>
          <w:lang w:val="en-US"/>
        </w:rPr>
        <w:t>( blaucryl, integra)(80 gr)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 xml:space="preserve">Lak 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Lak Fırçası (</w:t>
      </w:r>
      <w:r>
        <w:rPr>
          <w:rFonts w:ascii="Cambria" w:hAnsi="Cambria"/>
        </w:rPr>
        <w:t>Pebeo</w:t>
      </w:r>
      <w:r>
        <w:rPr>
          <w:rFonts w:ascii="Cambria" w:hAnsi="Cambria"/>
        </w:rPr>
        <w:t>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 xml:space="preserve">Tip 3 </w:t>
      </w:r>
      <w:r>
        <w:rPr>
          <w:rFonts w:hAnsi="Cambria"/>
          <w:lang w:val="en-US"/>
        </w:rPr>
        <w:t xml:space="preserve">Dental Sert </w:t>
      </w:r>
      <w:r>
        <w:rPr>
          <w:rFonts w:ascii="Cambria" w:hAnsi="Cambria"/>
        </w:rPr>
        <w:t>Alçı</w:t>
      </w:r>
      <w:r>
        <w:rPr>
          <w:rFonts w:hAnsi="Cambria"/>
          <w:lang w:val="en-US"/>
        </w:rPr>
        <w:t xml:space="preserve"> (iki paket)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Fantom kafalar takılabilen Fantom Çene Alt ve üst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 xml:space="preserve">Fantom Çene ile uyumlu fantom </w:t>
      </w:r>
      <w:r>
        <w:rPr>
          <w:rFonts w:ascii="Cambria" w:hAnsi="Cambria"/>
        </w:rPr>
        <w:t>Takım Diş</w:t>
      </w:r>
      <w:r>
        <w:rPr>
          <w:rFonts w:hAnsi="Cambria"/>
          <w:lang w:val="en-US"/>
        </w:rPr>
        <w:t>( iki takim)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Aeratör (iki çıkışlı)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Aeratör Frezleri; Fissur(Shoulder), rond( küçük ve orta boy), yuvarlak uçlu(chamfer), ince uçlu(kontakt bölgeleri için), herbirinden mavi ve yeşil kuşak ikişer adet, kırmızı ve sarı kuşak yuvarlak uçlu fissur  birer adet ,  orta boy lobut oklüzal yüz için mavi kuşak 1 adet .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Plastik kumpas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düz matriks bandı(1 metre)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Aljinat ölçü maddesi bir paket(Ölçekleri ile birlikte)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hAnsi="Cambria"/>
          <w:lang w:val="en-US"/>
        </w:rPr>
      </w:pPr>
      <w:r>
        <w:rPr>
          <w:rFonts w:hAnsi="Cambria"/>
          <w:lang w:val="en-US"/>
        </w:rPr>
        <w:t>C tipi silikon ölçü maddesi takım(Putty ve light body)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 xml:space="preserve"> Fantom çene boyutuna uygun Dişli ölçü kaşığı  metal alt ve üst ikişer adet, Kennedy sınıf 1 tip ön dişli arka dişsiz ölçü kaşığı metal  alt ve üst 1 adet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Artikülatör</w:t>
      </w:r>
      <w:r>
        <w:rPr>
          <w:rFonts w:hAnsi="Cambria"/>
          <w:lang w:val="en-US"/>
        </w:rPr>
        <w:t>, öğrenci tipi mıknatıslı ( diafong)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Bölümlü protez için fantom diş boyutu ile uyumlu takım diş iki takım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Muayene seti( ayna, sond, presel )iki takım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Ateş Spatülü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Modelaj Spatülü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Mufla</w:t>
      </w:r>
      <w:r>
        <w:rPr>
          <w:rFonts w:hAnsi="Cambria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Birit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Akrilik protez düzeltmesi için  piyasemen hard frezi, orta ve ince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Gri cila lastiği Piyasemen için</w:t>
      </w:r>
      <w:r>
        <w:rPr>
          <w:rFonts w:ascii="Cambria" w:hAnsi="Cambria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Pomza</w:t>
      </w:r>
      <w:r>
        <w:rPr>
          <w:rFonts w:hAnsi="Cambria"/>
          <w:lang w:val="en-US"/>
        </w:rPr>
        <w:t>(Küçük torba)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 xml:space="preserve">Fırça </w:t>
      </w:r>
      <w:r>
        <w:rPr>
          <w:rFonts w:ascii="Cambria" w:hAnsi="Cambria"/>
        </w:rPr>
        <w:t>Ve</w:t>
      </w:r>
      <w:r>
        <w:rPr>
          <w:rFonts w:ascii="Cambria" w:hAnsi="Cambria"/>
        </w:rPr>
        <w:t xml:space="preserve"> Keçe (Piyasemen)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Akril cilası için pamuk fırça(Piyasemen)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 xml:space="preserve">Siman </w:t>
      </w:r>
      <w:r>
        <w:rPr>
          <w:rFonts w:ascii="Cambria" w:hAnsi="Cambria"/>
        </w:rPr>
        <w:t>Cam</w:t>
      </w:r>
      <w:r>
        <w:rPr>
          <w:rFonts w:hAnsi="Cambria"/>
          <w:lang w:val="en-US"/>
        </w:rPr>
        <w:t>ı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Cam Bardak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Streç Film</w:t>
      </w:r>
      <w:r>
        <w:rPr>
          <w:rFonts w:hAnsi="Cambria"/>
          <w:lang w:val="en-US"/>
        </w:rPr>
        <w:t>(100cm)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Bol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(1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Adet)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spacing w:before="4"/>
        <w:ind w:left="294" w:hanging="179"/>
        <w:rPr>
          <w:rFonts w:ascii="Cambria" w:hAnsi="Cambria"/>
        </w:rPr>
      </w:pPr>
      <w:r>
        <w:rPr>
          <w:rFonts w:ascii="Cambria" w:hAnsi="Cambria"/>
        </w:rPr>
        <w:t>Ucu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Metal</w:t>
      </w:r>
      <w:r>
        <w:rPr>
          <w:rFonts w:hAnsi="Cambria"/>
          <w:lang w:val="en-US"/>
        </w:rPr>
        <w:t xml:space="preserve"> ve plastik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Bol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Kaşığı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(1</w:t>
      </w:r>
      <w:r>
        <w:rPr>
          <w:rFonts w:ascii="Cambria" w:hAnsi="Cambria"/>
          <w:spacing w:val="-6"/>
        </w:rPr>
        <w:t xml:space="preserve"> </w:t>
      </w:r>
      <w:r>
        <w:rPr>
          <w:rFonts w:hAnsi="Cambria"/>
          <w:spacing w:val="-6"/>
          <w:lang w:val="en-US"/>
        </w:rPr>
        <w:t xml:space="preserve">er </w:t>
      </w:r>
      <w:r>
        <w:rPr>
          <w:rFonts w:ascii="Cambria" w:hAnsi="Cambria"/>
        </w:rPr>
        <w:t>Adet)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spacing w:lineRule="exact" w:line="293"/>
        <w:ind w:left="294" w:hanging="179"/>
        <w:rPr>
          <w:rFonts w:ascii="Cambria" w:hAnsi="Cambria"/>
        </w:rPr>
      </w:pPr>
      <w:r>
        <w:rPr>
          <w:rFonts w:ascii="Cambria" w:hAnsi="Cambria"/>
        </w:rPr>
        <w:t>Sabit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Kalem</w:t>
      </w:r>
      <w:r>
        <w:rPr>
          <w:rFonts w:ascii="Cambria" w:hAnsi="Cambria"/>
        </w:rPr>
        <w:t xml:space="preserve"> (Siyah)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spacing w:lineRule="exact" w:line="293"/>
        <w:ind w:left="294" w:hanging="179"/>
        <w:rPr>
          <w:rFonts w:ascii="Cambria" w:hAnsi="Cambria"/>
        </w:rPr>
      </w:pPr>
      <w:r>
        <w:rPr>
          <w:rFonts w:hAnsi="Cambria"/>
          <w:lang w:val="en-US"/>
        </w:rPr>
        <w:t>0.5 Uçlu kalem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Pembe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Mum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(</w:t>
      </w:r>
      <w:r>
        <w:rPr>
          <w:rFonts w:ascii="Cambria" w:hAnsi="Cambria"/>
        </w:rPr>
        <w:t>Cavex</w:t>
      </w:r>
      <w:r>
        <w:rPr>
          <w:rFonts w:ascii="Cambria" w:hAnsi="Cambria"/>
        </w:rPr>
        <w:t xml:space="preserve"> Marka</w:t>
      </w:r>
      <w:r>
        <w:rPr>
          <w:rFonts w:ascii="Cambria" w:hAnsi="Cambria"/>
        </w:rPr>
        <w:t>) (1 Kutu)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30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2"/>
        </w:rPr>
        <w:t xml:space="preserve">Sert </w:t>
      </w:r>
      <w:r>
        <w:rPr>
          <w:rFonts w:ascii="Cambria" w:hAnsi="Cambria"/>
        </w:rPr>
        <w:t>Cetvel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Torch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Çakmak</w:t>
      </w:r>
      <w:r>
        <w:rPr>
          <w:rFonts w:ascii="Cambria" w:hAnsi="Cambria"/>
        </w:rPr>
        <w:t xml:space="preserve"> (Metal)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</w:rPr>
        <w:t>Çakmak Gazı</w:t>
      </w:r>
    </w:p>
    <w:p>
      <w:pPr>
        <w:pStyle w:val="style179"/>
        <w:numPr>
          <w:ilvl w:val="0"/>
          <w:numId w:val="1"/>
        </w:numPr>
        <w:tabs>
          <w:tab w:val="left" w:leader="none" w:pos="295"/>
        </w:tabs>
        <w:ind w:left="294" w:hanging="179"/>
        <w:rPr>
          <w:rFonts w:ascii="Cambria" w:hAnsi="Cambria"/>
        </w:rPr>
      </w:pPr>
      <w:r>
        <w:rPr>
          <w:rFonts w:ascii="Cambria" w:hAnsi="Cambria"/>
          <w:b/>
          <w:iCs/>
          <w:spacing w:val="-1"/>
        </w:rPr>
        <w:t>Cam</w:t>
      </w:r>
      <w:r>
        <w:rPr>
          <w:rFonts w:ascii="Cambria" w:hAnsi="Cambria"/>
          <w:b/>
          <w:i/>
          <w:spacing w:val="-10"/>
        </w:rPr>
        <w:t xml:space="preserve"> </w:t>
      </w:r>
      <w:r>
        <w:rPr>
          <w:rFonts w:ascii="Cambria" w:hAnsi="Cambria"/>
          <w:spacing w:val="-1"/>
        </w:rPr>
        <w:t>İspirto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Ocağı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İspirto</w:t>
      </w:r>
    </w:p>
    <w:p>
      <w:pPr>
        <w:pStyle w:val="style66"/>
        <w:spacing w:before="11"/>
        <w:ind w:left="0" w:firstLine="0"/>
        <w:rPr>
          <w:rFonts w:ascii="Cambria" w:hAnsi="Cambria"/>
          <w:sz w:val="22"/>
          <w:szCs w:val="22"/>
        </w:rPr>
      </w:pPr>
    </w:p>
    <w:p>
      <w:pPr>
        <w:pStyle w:val="style0"/>
        <w:ind w:right="-357" w:firstLine="116"/>
        <w:rPr>
          <w:rFonts w:ascii="Cambria" w:cs="Calibri" w:eastAsia="Times New Roman" w:hAnsi="Cambria"/>
          <w:lang w:eastAsia="tr-TR"/>
        </w:rPr>
      </w:pPr>
      <w:r>
        <w:rPr>
          <w:rFonts w:ascii="Cambria" w:cs="Calibri" w:eastAsia="Times New Roman" w:hAnsi="Cambria"/>
          <w:b/>
          <w:bCs/>
          <w:u w:val="single"/>
          <w:lang w:eastAsia="tr-TR"/>
        </w:rPr>
        <w:t>NOT</w:t>
      </w:r>
      <w:r>
        <w:rPr>
          <w:rFonts w:ascii="Cambria" w:cs="Calibri" w:eastAsia="Times New Roman" w:hAnsi="Cambria"/>
          <w:b/>
          <w:bCs/>
          <w:u w:val="single"/>
          <w:lang w:eastAsia="tr-TR"/>
        </w:rPr>
        <w:t>:</w:t>
      </w:r>
      <w:r>
        <w:rPr>
          <w:rFonts w:ascii="Cambria" w:cs="Calibri" w:eastAsia="Times New Roman" w:hAnsi="Cambria"/>
          <w:b/>
          <w:bCs/>
          <w:lang w:eastAsia="tr-TR"/>
        </w:rPr>
        <w:t xml:space="preserve"> </w:t>
      </w:r>
      <w:r>
        <w:rPr>
          <w:rFonts w:ascii="Cambria" w:cs="Calibri" w:eastAsia="Times New Roman" w:hAnsi="Cambria"/>
          <w:lang w:eastAsia="tr-TR"/>
        </w:rPr>
        <w:t>Uygulama dersindeki işleyişe göre öğrencilerden ilave malzeme istenebilir.</w:t>
      </w:r>
      <w:r>
        <w:rPr>
          <w:rFonts w:cs="Calibri" w:eastAsia="Times New Roman" w:hAnsi="Cambria"/>
          <w:lang w:val="en-US" w:eastAsia="tr-TR"/>
        </w:rPr>
        <w:t xml:space="preserve"> Listedeki malzemelerden eksik olanları tamamlayın.</w:t>
      </w:r>
    </w:p>
    <w:p>
      <w:pPr>
        <w:pStyle w:val="style0"/>
        <w:ind w:left="116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ÖNEMLİ</w:t>
      </w:r>
      <w:r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</w:rPr>
        <w:t>Eksik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Malzeme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İle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Preklinik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Laboratuvarında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Çalışılması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b/>
        </w:rPr>
        <w:t>YASAKTIR</w:t>
      </w:r>
      <w:r>
        <w:rPr>
          <w:rFonts w:ascii="Cambria" w:hAnsi="Cambria"/>
          <w:b/>
        </w:rPr>
        <w:t>.</w:t>
      </w:r>
      <w:bookmarkEnd w:id="0"/>
    </w:p>
    <w:sectPr>
      <w:type w:val="continuous"/>
      <w:pgSz w:w="11900" w:h="16850" w:orient="portrait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C40C4A"/>
    <w:lvl w:ilvl="0" w:tplc="C7DCE78C">
      <w:start w:val="1"/>
      <w:numFmt w:val="bullet"/>
      <w:lvlText w:val="•"/>
      <w:lvlJc w:val="left"/>
      <w:pPr>
        <w:ind w:left="116" w:hanging="178"/>
      </w:pPr>
      <w:rPr>
        <w:rFonts w:ascii="Calibri" w:cs="Calibri" w:eastAsia="Calibri" w:hAnsi="Calibri" w:hint="default"/>
        <w:w w:val="100"/>
        <w:sz w:val="24"/>
        <w:szCs w:val="24"/>
        <w:lang w:val="tr-TR" w:bidi="ar-SA" w:eastAsia="en-US"/>
      </w:rPr>
    </w:lvl>
    <w:lvl w:ilvl="1" w:tplc="8E7E2162">
      <w:start w:val="1"/>
      <w:numFmt w:val="bullet"/>
      <w:lvlText w:val="•"/>
      <w:lvlJc w:val="left"/>
      <w:pPr>
        <w:ind w:left="999" w:hanging="178"/>
      </w:pPr>
      <w:rPr>
        <w:rFonts w:hint="default"/>
        <w:lang w:val="tr-TR" w:bidi="ar-SA" w:eastAsia="en-US"/>
      </w:rPr>
    </w:lvl>
    <w:lvl w:ilvl="2" w:tplc="F000C3EA">
      <w:start w:val="1"/>
      <w:numFmt w:val="bullet"/>
      <w:lvlText w:val="•"/>
      <w:lvlJc w:val="left"/>
      <w:pPr>
        <w:ind w:left="1879" w:hanging="178"/>
      </w:pPr>
      <w:rPr>
        <w:rFonts w:hint="default"/>
        <w:lang w:val="tr-TR" w:bidi="ar-SA" w:eastAsia="en-US"/>
      </w:rPr>
    </w:lvl>
    <w:lvl w:ilvl="3" w:tplc="7CBA8040">
      <w:start w:val="1"/>
      <w:numFmt w:val="bullet"/>
      <w:lvlText w:val="•"/>
      <w:lvlJc w:val="left"/>
      <w:pPr>
        <w:ind w:left="2759" w:hanging="178"/>
      </w:pPr>
      <w:rPr>
        <w:rFonts w:hint="default"/>
        <w:lang w:val="tr-TR" w:bidi="ar-SA" w:eastAsia="en-US"/>
      </w:rPr>
    </w:lvl>
    <w:lvl w:ilvl="4" w:tplc="96B048E0">
      <w:start w:val="1"/>
      <w:numFmt w:val="bullet"/>
      <w:lvlText w:val="•"/>
      <w:lvlJc w:val="left"/>
      <w:pPr>
        <w:ind w:left="3639" w:hanging="178"/>
      </w:pPr>
      <w:rPr>
        <w:rFonts w:hint="default"/>
        <w:lang w:val="tr-TR" w:bidi="ar-SA" w:eastAsia="en-US"/>
      </w:rPr>
    </w:lvl>
    <w:lvl w:ilvl="5" w:tplc="4FD88DA8">
      <w:start w:val="1"/>
      <w:numFmt w:val="bullet"/>
      <w:lvlText w:val="•"/>
      <w:lvlJc w:val="left"/>
      <w:pPr>
        <w:ind w:left="4519" w:hanging="178"/>
      </w:pPr>
      <w:rPr>
        <w:rFonts w:hint="default"/>
        <w:lang w:val="tr-TR" w:bidi="ar-SA" w:eastAsia="en-US"/>
      </w:rPr>
    </w:lvl>
    <w:lvl w:ilvl="6" w:tplc="064E369C">
      <w:start w:val="1"/>
      <w:numFmt w:val="bullet"/>
      <w:lvlText w:val="•"/>
      <w:lvlJc w:val="left"/>
      <w:pPr>
        <w:ind w:left="5399" w:hanging="178"/>
      </w:pPr>
      <w:rPr>
        <w:rFonts w:hint="default"/>
        <w:lang w:val="tr-TR" w:bidi="ar-SA" w:eastAsia="en-US"/>
      </w:rPr>
    </w:lvl>
    <w:lvl w:ilvl="7" w:tplc="7382A44A">
      <w:start w:val="1"/>
      <w:numFmt w:val="bullet"/>
      <w:lvlText w:val="•"/>
      <w:lvlJc w:val="left"/>
      <w:pPr>
        <w:ind w:left="6279" w:hanging="178"/>
      </w:pPr>
      <w:rPr>
        <w:rFonts w:hint="default"/>
        <w:lang w:val="tr-TR" w:bidi="ar-SA" w:eastAsia="en-US"/>
      </w:rPr>
    </w:lvl>
    <w:lvl w:ilvl="8" w:tplc="2B805126">
      <w:start w:val="1"/>
      <w:numFmt w:val="bullet"/>
      <w:lvlText w:val="•"/>
      <w:lvlJc w:val="left"/>
      <w:pPr>
        <w:ind w:left="7159" w:hanging="178"/>
      </w:pPr>
      <w:rPr>
        <w:rFonts w:hint="default"/>
        <w:lang w:val="tr-TR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tr-T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294" w:hanging="179"/>
    </w:pPr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30"/>
      <w:ind w:left="116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294" w:hanging="179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339</Words>
  <Pages>1</Pages>
  <Characters>1896</Characters>
  <Application>WPS Office</Application>
  <DocSecurity>0</DocSecurity>
  <Paragraphs>58</Paragraphs>
  <ScaleCrop>false</ScaleCrop>
  <LinksUpToDate>false</LinksUpToDate>
  <CharactersWithSpaces>2193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2023-07-17T10:31:00Z</dcterms:created>
  <dc:creator>Acer</dc:creator>
  <lastModifiedBy>MRX-W09</lastModifiedBy>
  <dcterms:modified xsi:type="dcterms:W3CDTF">2024-08-24T10:59:45Z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ICV">
    <vt:lpwstr>025f2e735ed545529145838095b1b0fd</vt:lpwstr>
  </property>
</Properties>
</file>