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6E4D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sz w:val="27"/>
          <w:szCs w:val="27"/>
          <w:lang w:eastAsia="tr-TR"/>
          <w14:ligatures w14:val="none"/>
        </w:rPr>
        <w:t>Kimya Bölümü Bitirme Tezi Yazım Kuralları</w:t>
      </w:r>
    </w:p>
    <w:p w14:paraId="507935D8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Bitirme tezleri bilimsel rapor formatında hazırlanmalı ve aşağıda belirtilen yazım kurallarına uygun olmalıdır. Tez metni açık, anlaşılır ve akademik bir dil kullanılarak yazılmalıdır.</w:t>
      </w:r>
    </w:p>
    <w:p w14:paraId="55139050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Yazı Tipi ve Yazı Büyüklüğü</w:t>
      </w:r>
    </w:p>
    <w:p w14:paraId="6A94240D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Tez metni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Times New Roman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yazı tipi kullanılarak yazılmalıdır. Tezde yer alan tüm metinler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12 punto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büyüklüğünde olmalıdır. Ana başlıklar, alt başlıklar, tablo başlıkları, şekil açıklamaları ve kaynaklar dâhil olmak üzere tüm metinlerde aynı yazı büyüklüğü kullanılmalıdır. Başlıklar gerektiğinde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koyu (</w:t>
      </w:r>
      <w:proofErr w:type="spellStart"/>
      <w:r w:rsidRPr="003A5E07">
        <w:rPr>
          <w:rFonts w:eastAsia="Times New Roman"/>
          <w:b/>
          <w:bCs/>
          <w:kern w:val="0"/>
          <w:lang w:eastAsia="tr-TR"/>
          <w14:ligatures w14:val="none"/>
        </w:rPr>
        <w:t>bold</w:t>
      </w:r>
      <w:proofErr w:type="spellEnd"/>
      <w:r w:rsidRPr="003A5E07">
        <w:rPr>
          <w:rFonts w:eastAsia="Times New Roman"/>
          <w:b/>
          <w:bCs/>
          <w:kern w:val="0"/>
          <w:lang w:eastAsia="tr-TR"/>
          <w14:ligatures w14:val="none"/>
        </w:rPr>
        <w:t>)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yazılabilir. Metin içinde gereksiz italik veya koyu yazım kullanılmamalıdır. Kimyasal semboller, birimler ve sayılar uluslararası standartlara uygun şekilde yazılmalıdır.</w:t>
      </w:r>
    </w:p>
    <w:p w14:paraId="50380281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Satır Aralığı</w:t>
      </w:r>
    </w:p>
    <w:p w14:paraId="0FC4EB67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Tez metni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1,5 satır aralığı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kullanılarak yazılmalıdır. Tablo içerikleri, şekil açıklamaları ve kaynakça bölümü gerektiğinde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tek satır aralığı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ile yazılabilir.</w:t>
      </w:r>
    </w:p>
    <w:p w14:paraId="10878E69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Sayfa Düzeni</w:t>
      </w:r>
    </w:p>
    <w:p w14:paraId="3B6F0A44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Tez sayfalarında kenar boşlukları aşağıdaki şekilde ayarlanmalıdır:</w:t>
      </w:r>
    </w:p>
    <w:p w14:paraId="2DE9AE6B" w14:textId="77777777" w:rsidR="003A5E07" w:rsidRPr="003A5E07" w:rsidRDefault="003A5E07" w:rsidP="003A5E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Üst: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2,5 cm</w:t>
      </w:r>
    </w:p>
    <w:p w14:paraId="78D4FEEF" w14:textId="77777777" w:rsidR="003A5E07" w:rsidRPr="003A5E07" w:rsidRDefault="003A5E07" w:rsidP="003A5E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Alt: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2,5 cm</w:t>
      </w:r>
    </w:p>
    <w:p w14:paraId="1E44FC48" w14:textId="77777777" w:rsidR="003A5E07" w:rsidRPr="003A5E07" w:rsidRDefault="003A5E07" w:rsidP="003A5E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Sol: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3 cm</w:t>
      </w:r>
    </w:p>
    <w:p w14:paraId="578F0788" w14:textId="77777777" w:rsidR="003A5E07" w:rsidRPr="003A5E07" w:rsidRDefault="003A5E07" w:rsidP="003A5E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Sağ: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2,5 cm</w:t>
      </w:r>
    </w:p>
    <w:p w14:paraId="2520E126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Sol kenar boşluğu cilt payı için biraz daha geniş bırakılmıştır.</w:t>
      </w:r>
    </w:p>
    <w:p w14:paraId="796A2221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Sayfa Numaralandırma</w:t>
      </w:r>
    </w:p>
    <w:p w14:paraId="77AC3615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Tezin ön sayfaları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Roma rakamları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ile (i, ii, iii, iv…) numaralandırılır. Tezin ana metin kısmı ise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Arap rakamları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ile (1, 2, 3…) numaralandırılır. Sayfa numaraları sayfanın alt orta kısmında yer almalıdır.</w:t>
      </w:r>
    </w:p>
    <w:p w14:paraId="24A3CBA0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Paragraf Düzeni</w:t>
      </w:r>
    </w:p>
    <w:p w14:paraId="3AC786AD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Tez metni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iki yana yaslı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olarak yazılmalıdır. Paragraf başlarında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girinti kullanılmamalıdır</w:t>
      </w:r>
      <w:r w:rsidRPr="003A5E07">
        <w:rPr>
          <w:rFonts w:eastAsia="Times New Roman"/>
          <w:kern w:val="0"/>
          <w:lang w:eastAsia="tr-TR"/>
          <w14:ligatures w14:val="none"/>
        </w:rPr>
        <w:t>. Paragraflar arasında gereksiz boşluk bırakılmamalı, metin düzeni bütün tez boyunca tutarlı şekilde uygulanmalıdır.</w:t>
      </w:r>
    </w:p>
    <w:p w14:paraId="1386749D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Başlıklandırma Sistemi</w:t>
      </w:r>
    </w:p>
    <w:p w14:paraId="283475BE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Tezde başlıklar numaralandırılarak yazılmalıdır. Başlıklar hiyerarşik bir düzen içinde verilmelidir. Örneğin:</w:t>
      </w:r>
    </w:p>
    <w:p w14:paraId="07DE22E3" w14:textId="77777777" w:rsidR="003A5E07" w:rsidRDefault="003A5E07" w:rsidP="003A5E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Giriş</w:t>
      </w:r>
    </w:p>
    <w:p w14:paraId="221D094E" w14:textId="77777777" w:rsidR="003A5E07" w:rsidRDefault="003A5E07" w:rsidP="003A5E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1.1 Literatür Taraması</w:t>
      </w:r>
    </w:p>
    <w:p w14:paraId="7F95B12B" w14:textId="7315B065" w:rsidR="003A5E07" w:rsidRPr="003A5E07" w:rsidRDefault="003A5E07" w:rsidP="003A5E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1.1.1 Alt Başlık</w:t>
      </w:r>
    </w:p>
    <w:p w14:paraId="2CBAB2D6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lastRenderedPageBreak/>
        <w:t>Başlıkların ilk harfleri büyük olacak şekilde yazılmalıdır.</w:t>
      </w:r>
    </w:p>
    <w:p w14:paraId="116B8B18" w14:textId="4031FC77" w:rsidR="003A5E07" w:rsidRPr="003A5E07" w:rsidRDefault="003A5E07" w:rsidP="003A5E07">
      <w:pPr>
        <w:spacing w:after="0" w:line="240" w:lineRule="auto"/>
        <w:jc w:val="both"/>
        <w:rPr>
          <w:rFonts w:eastAsia="Times New Roman"/>
          <w:kern w:val="0"/>
          <w:lang w:eastAsia="tr-TR"/>
          <w14:ligatures w14:val="none"/>
        </w:rPr>
      </w:pPr>
    </w:p>
    <w:p w14:paraId="65C3D8E8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sz w:val="27"/>
          <w:szCs w:val="27"/>
          <w:lang w:eastAsia="tr-TR"/>
          <w14:ligatures w14:val="none"/>
        </w:rPr>
        <w:t>Şekil ve Tablo Yazım Kuralları</w:t>
      </w:r>
    </w:p>
    <w:p w14:paraId="2565172C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Tez içerisinde yer alan şekil ve tablolar metni destekleyici nitelikte olmalı ve anlaşılır biçimde düzenlenmelidir.</w:t>
      </w:r>
    </w:p>
    <w:p w14:paraId="3236B320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Şekiller</w:t>
      </w:r>
    </w:p>
    <w:p w14:paraId="778298AE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Şekiller grafik, fotoğraf, diyagram, spektrum veya çizim şeklinde olabilir. Her şekil bulunduğu bölüm numarasına göre numaralandırılmalıdır. Şekil başlığı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şeklin altında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yer almalıdır. Şekil açıklamaları kısa ve açıklayıcı olmalı ve metin içinde ilgili şekle mutlaka atıf yapılmalıdır.</w:t>
      </w:r>
    </w:p>
    <w:p w14:paraId="63A02C18" w14:textId="77777777" w:rsid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Örnek:</w:t>
      </w:r>
    </w:p>
    <w:p w14:paraId="6828450B" w14:textId="12C870F5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Şekil 2.1. FT-IR spektrumunda gözlenen karakteristik titreşim bantları.</w:t>
      </w:r>
    </w:p>
    <w:p w14:paraId="6BED9E52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Başka bir kaynaktan alınan şekillerde kaynak bilgisi belirtilmelidir.</w:t>
      </w:r>
    </w:p>
    <w:p w14:paraId="15DF9C23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Tablolar</w:t>
      </w:r>
    </w:p>
    <w:p w14:paraId="3E75B75E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 xml:space="preserve">Tablolar sayısal verilerin düzenli şekilde sunulması için kullanılır. Tablo başlığı </w:t>
      </w: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tablonun üstünde</w:t>
      </w:r>
      <w:r w:rsidRPr="003A5E07">
        <w:rPr>
          <w:rFonts w:eastAsia="Times New Roman"/>
          <w:kern w:val="0"/>
          <w:lang w:eastAsia="tr-TR"/>
          <w14:ligatures w14:val="none"/>
        </w:rPr>
        <w:t xml:space="preserve"> yer almalıdır. Tablolar bölüm numarasına göre numaralandırılmalıdır. Tablo düzeni sade olmalı ve gereksiz dikey çizgiler kullanılmamalıdır. Gerekli durumlarda tablo altına kaynak bilgisi yazılabilir.</w:t>
      </w:r>
    </w:p>
    <w:p w14:paraId="55CD4F76" w14:textId="77777777" w:rsid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Örnek:</w:t>
      </w:r>
    </w:p>
    <w:p w14:paraId="45086405" w14:textId="406E36D6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Tablo 3.1. Sentezlenen bileşiklerin elementel analiz sonuçları.</w:t>
      </w:r>
    </w:p>
    <w:p w14:paraId="6DF1E99B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b/>
          <w:bCs/>
          <w:kern w:val="0"/>
          <w:lang w:eastAsia="tr-TR"/>
          <w14:ligatures w14:val="none"/>
        </w:rPr>
        <w:t>Denklemler</w:t>
      </w:r>
    </w:p>
    <w:p w14:paraId="749BDEAF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Matematiksel ifadeler ve denklemler metin içerisinde ortalanarak yazılmalıdır. Denklemler bölüm numarasına göre numaralandırılmalı ve gerektiğinde metin içinde bu denklemlere atıf yapılmalıdır.</w:t>
      </w:r>
    </w:p>
    <w:p w14:paraId="1ABAD7B0" w14:textId="77777777" w:rsidR="003A5E07" w:rsidRPr="003A5E07" w:rsidRDefault="003A5E07" w:rsidP="003A5E07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tr-TR"/>
          <w14:ligatures w14:val="none"/>
        </w:rPr>
      </w:pPr>
      <w:r w:rsidRPr="003A5E07">
        <w:rPr>
          <w:rFonts w:eastAsia="Times New Roman"/>
          <w:kern w:val="0"/>
          <w:lang w:eastAsia="tr-TR"/>
          <w14:ligatures w14:val="none"/>
        </w:rPr>
        <w:t>Bu yazım kuralları tez boyunca tutarlı şekilde uygulanmalıdır.</w:t>
      </w:r>
    </w:p>
    <w:p w14:paraId="1014145F" w14:textId="77777777" w:rsidR="00BA7FC0" w:rsidRPr="003A5E07" w:rsidRDefault="00BA7FC0" w:rsidP="003A5E07">
      <w:pPr>
        <w:jc w:val="both"/>
      </w:pPr>
    </w:p>
    <w:sectPr w:rsidR="00BA7FC0" w:rsidRPr="003A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22069"/>
    <w:multiLevelType w:val="multilevel"/>
    <w:tmpl w:val="264C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32C56"/>
    <w:multiLevelType w:val="multilevel"/>
    <w:tmpl w:val="1E86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38193">
    <w:abstractNumId w:val="0"/>
  </w:num>
  <w:num w:numId="2" w16cid:durableId="165452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07"/>
    <w:rsid w:val="003A5E07"/>
    <w:rsid w:val="00BA7FC0"/>
    <w:rsid w:val="00D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C37C"/>
  <w15:chartTrackingRefBased/>
  <w15:docId w15:val="{17C43F75-6409-4044-A955-669E77B1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5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5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5E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5E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5E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5E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5E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5E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5E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5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5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A5E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5E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5E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5E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5E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5E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5E0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5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5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5E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5E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5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5E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5E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5E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5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5E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5E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5E07"/>
    <w:pPr>
      <w:spacing w:before="100" w:beforeAutospacing="1" w:after="100" w:afterAutospacing="1" w:line="240" w:lineRule="auto"/>
    </w:pPr>
    <w:rPr>
      <w:rFonts w:eastAsia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A5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YAKAN</dc:creator>
  <cp:keywords/>
  <dc:description/>
  <cp:lastModifiedBy>Mehmet YAKAN</cp:lastModifiedBy>
  <cp:revision>1</cp:revision>
  <dcterms:created xsi:type="dcterms:W3CDTF">2026-03-10T13:28:00Z</dcterms:created>
  <dcterms:modified xsi:type="dcterms:W3CDTF">2026-03-10T13:36:00Z</dcterms:modified>
</cp:coreProperties>
</file>