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5CB6" w14:textId="77777777" w:rsidR="001C72C5" w:rsidRDefault="001C72C5" w:rsidP="001C72C5">
      <w:pPr>
        <w:pStyle w:val="Balk2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990C7ED" wp14:editId="625294A1">
            <wp:extent cx="1619250" cy="1619250"/>
            <wp:effectExtent l="0" t="0" r="0" b="0"/>
            <wp:docPr id="1" name="Resim 1" descr="https://bozok.edu.tr/images/logo-bottom-170x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zok.edu.tr/images/logo-bottom-170x1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4064" w14:textId="77777777" w:rsidR="001C72C5" w:rsidRDefault="001C72C5" w:rsidP="001C72C5">
      <w:pPr>
        <w:pStyle w:val="Balk2"/>
        <w:rPr>
          <w:sz w:val="24"/>
          <w:szCs w:val="24"/>
        </w:rPr>
      </w:pPr>
    </w:p>
    <w:p w14:paraId="07D11AE4" w14:textId="77777777" w:rsidR="001C72C5" w:rsidRDefault="001C72C5" w:rsidP="001C72C5">
      <w:pPr>
        <w:pStyle w:val="Balk2"/>
        <w:jc w:val="center"/>
        <w:rPr>
          <w:sz w:val="24"/>
          <w:szCs w:val="24"/>
        </w:rPr>
      </w:pPr>
      <w:r w:rsidRPr="001C72C5">
        <w:rPr>
          <w:sz w:val="24"/>
          <w:szCs w:val="24"/>
        </w:rPr>
        <w:t>YOZGAT BOZOK ÜNİVERSİTESİ</w:t>
      </w:r>
    </w:p>
    <w:p w14:paraId="4775E876" w14:textId="77777777" w:rsidR="00A12036" w:rsidRDefault="00A12036" w:rsidP="001C72C5">
      <w:pPr>
        <w:pStyle w:val="Balk2"/>
        <w:jc w:val="center"/>
        <w:rPr>
          <w:sz w:val="24"/>
          <w:szCs w:val="24"/>
        </w:rPr>
      </w:pPr>
    </w:p>
    <w:p w14:paraId="3E899312" w14:textId="77777777" w:rsidR="00A12036" w:rsidRDefault="00A12036" w:rsidP="001C72C5">
      <w:pPr>
        <w:pStyle w:val="Balk2"/>
        <w:jc w:val="center"/>
        <w:rPr>
          <w:sz w:val="24"/>
          <w:szCs w:val="24"/>
        </w:rPr>
      </w:pPr>
    </w:p>
    <w:p w14:paraId="78661B2F" w14:textId="77777777" w:rsidR="00A12036" w:rsidRDefault="00A12036" w:rsidP="001C72C5">
      <w:pPr>
        <w:pStyle w:val="Balk2"/>
        <w:jc w:val="center"/>
        <w:rPr>
          <w:sz w:val="24"/>
          <w:szCs w:val="24"/>
        </w:rPr>
      </w:pPr>
    </w:p>
    <w:p w14:paraId="77D421B7" w14:textId="77777777" w:rsidR="00A12036" w:rsidRDefault="00A12036" w:rsidP="001C72C5">
      <w:pPr>
        <w:pStyle w:val="Balk2"/>
        <w:jc w:val="center"/>
        <w:rPr>
          <w:sz w:val="24"/>
          <w:szCs w:val="24"/>
        </w:rPr>
      </w:pPr>
    </w:p>
    <w:p w14:paraId="17737DA5" w14:textId="77777777" w:rsidR="00A12036" w:rsidRDefault="00A12036" w:rsidP="001C72C5">
      <w:pPr>
        <w:pStyle w:val="Balk2"/>
        <w:jc w:val="center"/>
        <w:rPr>
          <w:sz w:val="24"/>
          <w:szCs w:val="24"/>
        </w:rPr>
      </w:pPr>
    </w:p>
    <w:p w14:paraId="79C265AF" w14:textId="77777777" w:rsidR="00A12036" w:rsidRPr="001C72C5" w:rsidRDefault="00A12036" w:rsidP="001C72C5">
      <w:pPr>
        <w:pStyle w:val="Balk2"/>
        <w:jc w:val="center"/>
        <w:rPr>
          <w:sz w:val="24"/>
          <w:szCs w:val="24"/>
        </w:rPr>
      </w:pPr>
    </w:p>
    <w:p w14:paraId="7C015924" w14:textId="77777777" w:rsidR="001C72C5" w:rsidRPr="001C72C5" w:rsidRDefault="001C72C5" w:rsidP="001C72C5">
      <w:pPr>
        <w:pStyle w:val="Balk2"/>
        <w:jc w:val="center"/>
        <w:rPr>
          <w:sz w:val="24"/>
          <w:szCs w:val="24"/>
        </w:rPr>
      </w:pPr>
      <w:r w:rsidRPr="001C72C5">
        <w:rPr>
          <w:sz w:val="24"/>
          <w:szCs w:val="24"/>
        </w:rPr>
        <w:t>PSİKOLOJİK DANIŞMA VE REHBERLİK BİRİMİ</w:t>
      </w:r>
    </w:p>
    <w:p w14:paraId="5AC5C2BF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  <w:r w:rsidRPr="001C72C5">
        <w:rPr>
          <w:sz w:val="24"/>
          <w:szCs w:val="24"/>
        </w:rPr>
        <w:t>FAALİYET VE İZLEME RAPORU</w:t>
      </w:r>
    </w:p>
    <w:p w14:paraId="6FCCFF36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2667B50D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73998611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63B92BEA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51D6A605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32ABEAE1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085E8425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7DCD7A99" w14:textId="77777777" w:rsidR="001C72C5" w:rsidRDefault="001C72C5" w:rsidP="001C72C5">
      <w:pPr>
        <w:pStyle w:val="Balk3"/>
        <w:jc w:val="center"/>
        <w:rPr>
          <w:sz w:val="24"/>
          <w:szCs w:val="24"/>
        </w:rPr>
      </w:pPr>
    </w:p>
    <w:p w14:paraId="43AE0A7E" w14:textId="77777777" w:rsidR="00A12036" w:rsidRPr="001C72C5" w:rsidRDefault="00A12036" w:rsidP="001C72C5">
      <w:pPr>
        <w:pStyle w:val="Balk3"/>
        <w:jc w:val="center"/>
        <w:rPr>
          <w:sz w:val="24"/>
          <w:szCs w:val="24"/>
        </w:rPr>
      </w:pPr>
    </w:p>
    <w:p w14:paraId="4EE533B8" w14:textId="77777777" w:rsidR="001C72C5" w:rsidRDefault="001C72C5" w:rsidP="001C72C5">
      <w:pPr>
        <w:pStyle w:val="Balk2"/>
        <w:jc w:val="center"/>
        <w:rPr>
          <w:sz w:val="24"/>
          <w:szCs w:val="24"/>
        </w:rPr>
      </w:pPr>
      <w:r>
        <w:rPr>
          <w:sz w:val="24"/>
          <w:szCs w:val="24"/>
        </w:rPr>
        <w:t>ŞUBAT 2026</w:t>
      </w:r>
    </w:p>
    <w:p w14:paraId="49FE08AA" w14:textId="77777777" w:rsidR="001C72C5" w:rsidRPr="001C72C5" w:rsidRDefault="001C72C5" w:rsidP="001C72C5">
      <w:pPr>
        <w:pStyle w:val="Balk2"/>
        <w:jc w:val="center"/>
        <w:rPr>
          <w:sz w:val="24"/>
          <w:szCs w:val="24"/>
        </w:rPr>
      </w:pPr>
      <w:r w:rsidRPr="001C72C5">
        <w:rPr>
          <w:sz w:val="24"/>
          <w:szCs w:val="24"/>
        </w:rPr>
        <w:lastRenderedPageBreak/>
        <w:t>PSİKOLOJİK DANIŞMA VE REHBERLİK BİRİMİ</w:t>
      </w:r>
    </w:p>
    <w:p w14:paraId="319F2E09" w14:textId="77777777" w:rsidR="001C72C5" w:rsidRPr="001C72C5" w:rsidRDefault="001C72C5" w:rsidP="001C72C5">
      <w:pPr>
        <w:pStyle w:val="Balk3"/>
        <w:jc w:val="center"/>
        <w:rPr>
          <w:sz w:val="24"/>
          <w:szCs w:val="24"/>
        </w:rPr>
      </w:pPr>
      <w:r w:rsidRPr="001C72C5">
        <w:rPr>
          <w:sz w:val="24"/>
          <w:szCs w:val="24"/>
        </w:rPr>
        <w:t>FAALİYET VE İZLEME RAPORU</w:t>
      </w:r>
    </w:p>
    <w:p w14:paraId="42B5E5A9" w14:textId="77777777" w:rsidR="001C72C5" w:rsidRPr="001C72C5" w:rsidRDefault="001C72C5" w:rsidP="00A12036">
      <w:pPr>
        <w:pStyle w:val="Balk3"/>
        <w:jc w:val="both"/>
        <w:rPr>
          <w:sz w:val="24"/>
          <w:szCs w:val="24"/>
        </w:rPr>
      </w:pPr>
      <w:r w:rsidRPr="001C72C5">
        <w:rPr>
          <w:sz w:val="24"/>
          <w:szCs w:val="24"/>
        </w:rPr>
        <w:t>1. Amaç ve Kapsam</w:t>
      </w:r>
    </w:p>
    <w:p w14:paraId="57386ECB" w14:textId="77777777" w:rsidR="001C72C5" w:rsidRPr="001C72C5" w:rsidRDefault="001C72C5" w:rsidP="00A12036">
      <w:pPr>
        <w:pStyle w:val="NormalWeb"/>
        <w:jc w:val="both"/>
      </w:pPr>
      <w:r w:rsidRPr="001C72C5">
        <w:t>Bu rapor, kurumumuz bünyesinde oluşturulan Psikolojik Danışma ve Rehberlik Biriminin kuruluş süreci, işleyişi, başvuru ve izleme sistemi ile öğrencilere sunulan psikolojik danışma hizmetlerine ilişkin yürütülen faaliyetlerin kayıt altına alınması amacıyla hazırlanmıştır.</w:t>
      </w:r>
    </w:p>
    <w:p w14:paraId="2AFF38E4" w14:textId="77777777" w:rsidR="001C72C5" w:rsidRPr="001C72C5" w:rsidRDefault="001C72C5" w:rsidP="00A12036">
      <w:pPr>
        <w:pStyle w:val="Balk3"/>
        <w:jc w:val="both"/>
        <w:rPr>
          <w:sz w:val="24"/>
          <w:szCs w:val="24"/>
        </w:rPr>
      </w:pPr>
      <w:r w:rsidRPr="001C72C5">
        <w:rPr>
          <w:sz w:val="24"/>
          <w:szCs w:val="24"/>
        </w:rPr>
        <w:t>2. Kurumsal Yapılanma</w:t>
      </w:r>
    </w:p>
    <w:p w14:paraId="1C363FD3" w14:textId="14866ADD" w:rsidR="001C72C5" w:rsidRPr="001C72C5" w:rsidRDefault="001C72C5" w:rsidP="00A12036">
      <w:pPr>
        <w:pStyle w:val="NormalWeb"/>
        <w:jc w:val="both"/>
      </w:pPr>
      <w:r w:rsidRPr="001C72C5">
        <w:t xml:space="preserve">Psikolojik Danışma ve Rehberlik Biriminin faaliyetlerinin planlı, sistematik ve sürdürülebilir bir şekilde yürütülmesini sağlamak amacıyla birimin görev, yetki ve sorumluluklarını tanımlayan </w:t>
      </w:r>
      <w:r w:rsidRPr="001C72C5">
        <w:rPr>
          <w:rStyle w:val="Gl"/>
        </w:rPr>
        <w:t>yönerge hazırlanmış ve yürürlüğe alınmıştır</w:t>
      </w:r>
      <w:r w:rsidRPr="001C72C5">
        <w:t xml:space="preserve">. Öğrencilerin psikolojik danışma hizmetlerine erişimini düzenli hale getirmek, başvuru ve süreç takibini sağlamak amacıyla </w:t>
      </w:r>
      <w:r w:rsidRPr="001C72C5">
        <w:rPr>
          <w:rStyle w:val="Gl"/>
        </w:rPr>
        <w:t>resmî bir başvuru sistemi kurulmuştur</w:t>
      </w:r>
      <w:r w:rsidRPr="001C72C5">
        <w:t>.</w:t>
      </w:r>
      <w:r w:rsidR="00D461F0">
        <w:t xml:space="preserve"> Ayrıca  psikolojik danışmada kullanılacak formlar </w:t>
      </w:r>
      <w:r w:rsidR="0055137F">
        <w:t>hazırlanmıştır.</w:t>
      </w:r>
    </w:p>
    <w:p w14:paraId="683B2F95" w14:textId="386D40C4" w:rsidR="001C72C5" w:rsidRPr="001C72C5" w:rsidRDefault="001C72C5" w:rsidP="00A12036">
      <w:pPr>
        <w:pStyle w:val="Balk3"/>
        <w:jc w:val="both"/>
        <w:rPr>
          <w:sz w:val="24"/>
          <w:szCs w:val="24"/>
        </w:rPr>
      </w:pPr>
      <w:r w:rsidRPr="001C72C5">
        <w:rPr>
          <w:sz w:val="24"/>
          <w:szCs w:val="24"/>
        </w:rPr>
        <w:t xml:space="preserve">3. </w:t>
      </w:r>
      <w:r w:rsidR="00A12036">
        <w:rPr>
          <w:sz w:val="24"/>
          <w:szCs w:val="24"/>
        </w:rPr>
        <w:t xml:space="preserve">Birim </w:t>
      </w:r>
      <w:r w:rsidRPr="001C72C5">
        <w:rPr>
          <w:sz w:val="24"/>
          <w:szCs w:val="24"/>
        </w:rPr>
        <w:t>Faaliyetleri</w:t>
      </w:r>
    </w:p>
    <w:p w14:paraId="70B21165" w14:textId="6318EFE7" w:rsidR="00A12036" w:rsidRPr="00A12036" w:rsidRDefault="001C72C5" w:rsidP="00A12036">
      <w:pPr>
        <w:pStyle w:val="NormalWeb"/>
        <w:jc w:val="both"/>
      </w:pPr>
      <w:r w:rsidRPr="00A12036">
        <w:t xml:space="preserve">Yozgat Denetimli Serbestlik Müdürlüğü iş birliğinde </w:t>
      </w:r>
      <w:r w:rsidRPr="00A12036">
        <w:rPr>
          <w:rStyle w:val="Gl"/>
        </w:rPr>
        <w:t>“</w:t>
      </w:r>
      <w:r w:rsidRPr="00A12036">
        <w:rPr>
          <w:rStyle w:val="Gl"/>
          <w:b w:val="0"/>
          <w:bCs w:val="0"/>
        </w:rPr>
        <w:t>Psikososyal Destek Programları Tanıtım Etkinliği</w:t>
      </w:r>
      <w:r w:rsidRPr="00A12036">
        <w:rPr>
          <w:rStyle w:val="Gl"/>
        </w:rPr>
        <w:t>”</w:t>
      </w:r>
      <w:r w:rsidRPr="00A12036">
        <w:t xml:space="preserve"> düzenlenmiştir. Etkinlik, Psikolojik Danışmanlık ve Rehberlik Bölümü 4. sınıf lisans öğrencilerine yönelik olarak gerçekleştirilmiş</w:t>
      </w:r>
      <w:r w:rsidR="00A12036" w:rsidRPr="00A12036">
        <w:t xml:space="preserve">. Ayrıca </w:t>
      </w:r>
      <w:r w:rsidR="00A12036" w:rsidRPr="00A12036">
        <w:t>Türk Psikolojik Danışmanlık ve Rehberlik Derneği iş</w:t>
      </w:r>
      <w:r w:rsidR="00A12036" w:rsidRPr="00A12036">
        <w:t xml:space="preserve"> </w:t>
      </w:r>
      <w:r w:rsidR="00A12036" w:rsidRPr="00A12036">
        <w:t>birliğinde farklı alanlarda çalışan psikolojik danışmanların alan deneyimlerinin paylaşılması amacıyla</w:t>
      </w:r>
      <w:r w:rsidR="00A12036" w:rsidRPr="00A12036">
        <w:t xml:space="preserve"> öğrencilerle toplantılar düzenlenmiştir.</w:t>
      </w:r>
    </w:p>
    <w:p w14:paraId="4ACF04E0" w14:textId="77777777" w:rsidR="001C72C5" w:rsidRPr="001C72C5" w:rsidRDefault="001C72C5" w:rsidP="00A12036">
      <w:pPr>
        <w:pStyle w:val="Balk3"/>
        <w:jc w:val="both"/>
        <w:rPr>
          <w:sz w:val="24"/>
          <w:szCs w:val="24"/>
        </w:rPr>
      </w:pPr>
      <w:r w:rsidRPr="001C72C5">
        <w:rPr>
          <w:sz w:val="24"/>
          <w:szCs w:val="24"/>
        </w:rPr>
        <w:t>4. Başvuru ve Ön Görüşme Süreci</w:t>
      </w:r>
    </w:p>
    <w:p w14:paraId="02FADE3E" w14:textId="77777777" w:rsidR="001C72C5" w:rsidRPr="00A12036" w:rsidRDefault="001C72C5" w:rsidP="00A12036">
      <w:pPr>
        <w:pStyle w:val="NormalWeb"/>
        <w:jc w:val="both"/>
      </w:pPr>
      <w:r w:rsidRPr="00A12036">
        <w:t xml:space="preserve">Oluşturulan başvuru sistemi üzerinden yapılan duyurular sonucunda Psikolojik Danışma ve Rehberlik Birimine toplam </w:t>
      </w:r>
      <w:r w:rsidRPr="00A12036">
        <w:rPr>
          <w:rStyle w:val="Gl"/>
        </w:rPr>
        <w:t>24 öğrenci</w:t>
      </w:r>
      <w:r w:rsidRPr="00A12036">
        <w:t xml:space="preserve"> başvuruda bulunmuştur. Başvuruda bulunan öğrencilerden </w:t>
      </w:r>
      <w:r w:rsidRPr="00A12036">
        <w:rPr>
          <w:rStyle w:val="Gl"/>
        </w:rPr>
        <w:t>13’ü</w:t>
      </w:r>
      <w:r w:rsidRPr="00A12036">
        <w:t xml:space="preserve"> ön görüşmeye katılmış, </w:t>
      </w:r>
      <w:r w:rsidRPr="00A12036">
        <w:rPr>
          <w:rStyle w:val="Gl"/>
        </w:rPr>
        <w:t>11 öğrenci</w:t>
      </w:r>
      <w:r w:rsidRPr="00A12036">
        <w:t xml:space="preserve"> ön görüşme sürecine katılım sağlamamıştır.</w:t>
      </w:r>
    </w:p>
    <w:p w14:paraId="6D2CB455" w14:textId="77777777" w:rsidR="001C72C5" w:rsidRPr="001C72C5" w:rsidRDefault="001C72C5" w:rsidP="00A12036">
      <w:pPr>
        <w:pStyle w:val="Balk3"/>
        <w:jc w:val="both"/>
        <w:rPr>
          <w:sz w:val="24"/>
          <w:szCs w:val="24"/>
        </w:rPr>
      </w:pPr>
      <w:r w:rsidRPr="001C72C5">
        <w:rPr>
          <w:sz w:val="24"/>
          <w:szCs w:val="24"/>
        </w:rPr>
        <w:t>5. Psikolojik Danışma Sürecine Katılım Durumu</w:t>
      </w:r>
    </w:p>
    <w:p w14:paraId="670F097B" w14:textId="77777777" w:rsidR="001C72C5" w:rsidRPr="001C72C5" w:rsidRDefault="001C72C5" w:rsidP="00A12036">
      <w:pPr>
        <w:pStyle w:val="NormalWeb"/>
        <w:jc w:val="both"/>
      </w:pPr>
      <w:r w:rsidRPr="001C72C5">
        <w:t>Ön görüşmeye katılan öğrencilerin psikolojik danışma hizmetlerinden yararlanma durumları aşağıda belirtilmiştir:</w:t>
      </w:r>
    </w:p>
    <w:p w14:paraId="46EB941E" w14:textId="77777777" w:rsidR="001C72C5" w:rsidRPr="001C72C5" w:rsidRDefault="001C72C5" w:rsidP="00A12036">
      <w:pPr>
        <w:pStyle w:val="NormalWeb"/>
        <w:numPr>
          <w:ilvl w:val="0"/>
          <w:numId w:val="2"/>
        </w:numPr>
        <w:jc w:val="both"/>
      </w:pPr>
      <w:r w:rsidRPr="001C72C5">
        <w:rPr>
          <w:rStyle w:val="Gl"/>
        </w:rPr>
        <w:t>2 öğrenci</w:t>
      </w:r>
      <w:r w:rsidRPr="001C72C5">
        <w:t xml:space="preserve"> psikolojik danışma sürecini </w:t>
      </w:r>
      <w:r w:rsidRPr="001C72C5">
        <w:rPr>
          <w:rStyle w:val="Gl"/>
        </w:rPr>
        <w:t>8 seans</w:t>
      </w:r>
      <w:r w:rsidRPr="001C72C5">
        <w:t xml:space="preserve"> ile tamamlamıştır.</w:t>
      </w:r>
    </w:p>
    <w:p w14:paraId="569E13F8" w14:textId="77777777" w:rsidR="001C72C5" w:rsidRPr="001C72C5" w:rsidRDefault="001C72C5" w:rsidP="00A12036">
      <w:pPr>
        <w:pStyle w:val="NormalWeb"/>
        <w:numPr>
          <w:ilvl w:val="0"/>
          <w:numId w:val="2"/>
        </w:numPr>
        <w:jc w:val="both"/>
      </w:pPr>
      <w:r w:rsidRPr="001C72C5">
        <w:rPr>
          <w:rStyle w:val="Gl"/>
        </w:rPr>
        <w:t>3 öğrenci</w:t>
      </w:r>
      <w:r w:rsidRPr="001C72C5">
        <w:t xml:space="preserve"> psikolojik danışma sürecine </w:t>
      </w:r>
      <w:r w:rsidRPr="001C72C5">
        <w:rPr>
          <w:rStyle w:val="Gl"/>
        </w:rPr>
        <w:t>6 seans</w:t>
      </w:r>
      <w:r w:rsidRPr="001C72C5">
        <w:t xml:space="preserve"> devam etmiştir.</w:t>
      </w:r>
    </w:p>
    <w:p w14:paraId="0970FF77" w14:textId="77777777" w:rsidR="001C72C5" w:rsidRPr="001C72C5" w:rsidRDefault="001C72C5" w:rsidP="00A12036">
      <w:pPr>
        <w:pStyle w:val="NormalWeb"/>
        <w:numPr>
          <w:ilvl w:val="0"/>
          <w:numId w:val="2"/>
        </w:numPr>
        <w:jc w:val="both"/>
      </w:pPr>
      <w:r w:rsidRPr="001C72C5">
        <w:rPr>
          <w:rStyle w:val="Gl"/>
        </w:rPr>
        <w:t>4 öğrenci</w:t>
      </w:r>
      <w:r w:rsidRPr="001C72C5">
        <w:t xml:space="preserve"> psikolojik danışma hizmetinden </w:t>
      </w:r>
      <w:r w:rsidRPr="001C72C5">
        <w:rPr>
          <w:rStyle w:val="Gl"/>
        </w:rPr>
        <w:t>1 seans</w:t>
      </w:r>
      <w:r w:rsidRPr="001C72C5">
        <w:t xml:space="preserve"> yararlanmıştır.</w:t>
      </w:r>
    </w:p>
    <w:p w14:paraId="4F05410F" w14:textId="77777777" w:rsidR="001C72C5" w:rsidRPr="001C72C5" w:rsidRDefault="001C72C5" w:rsidP="00A12036">
      <w:pPr>
        <w:pStyle w:val="NormalWeb"/>
        <w:numPr>
          <w:ilvl w:val="0"/>
          <w:numId w:val="2"/>
        </w:numPr>
        <w:jc w:val="both"/>
      </w:pPr>
      <w:r w:rsidRPr="001C72C5">
        <w:rPr>
          <w:rStyle w:val="Gl"/>
        </w:rPr>
        <w:t>4 öğrenci</w:t>
      </w:r>
      <w:r w:rsidRPr="001C72C5">
        <w:t>, ön görüşme gerçekleştirilmesine rağmen psikolojik danışma sürecine devam etmemiştir.</w:t>
      </w:r>
    </w:p>
    <w:p w14:paraId="179DCB92" w14:textId="77777777" w:rsidR="001C72C5" w:rsidRPr="001C72C5" w:rsidRDefault="001C72C5" w:rsidP="00A12036">
      <w:pPr>
        <w:pStyle w:val="Balk3"/>
        <w:jc w:val="both"/>
        <w:rPr>
          <w:sz w:val="24"/>
          <w:szCs w:val="24"/>
        </w:rPr>
      </w:pPr>
      <w:r w:rsidRPr="001C72C5">
        <w:rPr>
          <w:sz w:val="24"/>
          <w:szCs w:val="24"/>
        </w:rPr>
        <w:t>6. Genel İzleme Durumu</w:t>
      </w:r>
    </w:p>
    <w:p w14:paraId="1B9761D4" w14:textId="77777777" w:rsidR="00C72A57" w:rsidRPr="001C72C5" w:rsidRDefault="001C72C5" w:rsidP="00A12036">
      <w:pPr>
        <w:pStyle w:val="NormalWeb"/>
        <w:jc w:val="both"/>
      </w:pPr>
      <w:r w:rsidRPr="001C72C5">
        <w:t>Psikolojik Danışma ve Rehberlik Birimine yapılan başvurular, ön görüşme ve psikolojik danışma süreçleri, kurulan başvuru sistemi aracılığıyla kayıt altına alınmış ve izlenmiştir. Birim kapsamında yürütülen tüm faaliyetler planlanan çerçevede gerçekleştirilmiştir.</w:t>
      </w:r>
    </w:p>
    <w:sectPr w:rsidR="00C72A57" w:rsidRPr="001C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C1"/>
    <w:multiLevelType w:val="multilevel"/>
    <w:tmpl w:val="B52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0CC9"/>
    <w:multiLevelType w:val="multilevel"/>
    <w:tmpl w:val="58DA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560041">
    <w:abstractNumId w:val="0"/>
  </w:num>
  <w:num w:numId="2" w16cid:durableId="41170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85"/>
    <w:rsid w:val="001C72C5"/>
    <w:rsid w:val="00383585"/>
    <w:rsid w:val="0055137F"/>
    <w:rsid w:val="00A12036"/>
    <w:rsid w:val="00C72A57"/>
    <w:rsid w:val="00D461F0"/>
    <w:rsid w:val="00E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CDA3"/>
  <w15:chartTrackingRefBased/>
  <w15:docId w15:val="{FB5E3DA3-258C-4759-A884-32A1DAF1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C7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C72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C72C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C72C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1C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7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A541-FD7A-4BDF-AFC4-A7B1C93D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Aygül Nalbant</cp:lastModifiedBy>
  <cp:revision>4</cp:revision>
  <dcterms:created xsi:type="dcterms:W3CDTF">2026-02-17T09:56:00Z</dcterms:created>
  <dcterms:modified xsi:type="dcterms:W3CDTF">2026-02-17T09:58:00Z</dcterms:modified>
</cp:coreProperties>
</file>