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96"/>
        <w:gridCol w:w="4929"/>
        <w:gridCol w:w="2551"/>
      </w:tblGrid>
      <w:tr w:rsidR="000C260D" w14:paraId="5719B339" w14:textId="77777777" w:rsidTr="000C260D">
        <w:trPr>
          <w:trHeight w:val="2682"/>
        </w:trPr>
        <w:tc>
          <w:tcPr>
            <w:tcW w:w="2263" w:type="dxa"/>
          </w:tcPr>
          <w:p w14:paraId="239DC619" w14:textId="77777777" w:rsidR="000C260D" w:rsidRPr="00522D4E" w:rsidRDefault="000C260D" w:rsidP="00853F13"/>
          <w:p w14:paraId="76C572EA" w14:textId="41449055" w:rsidR="000C260D" w:rsidRDefault="000C260D" w:rsidP="00853F13">
            <w:pPr>
              <w:jc w:val="center"/>
            </w:pPr>
            <w:r>
              <w:fldChar w:fldCharType="begin"/>
            </w:r>
            <w:r w:rsidR="00FB321E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578ED65" wp14:editId="1B380FB0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FD65FF1" w14:textId="77777777" w:rsidR="000C260D" w:rsidRPr="002A4EB5" w:rsidRDefault="000C260D" w:rsidP="00853F13"/>
        </w:tc>
        <w:tc>
          <w:tcPr>
            <w:tcW w:w="4962" w:type="dxa"/>
          </w:tcPr>
          <w:p w14:paraId="2E2B4771" w14:textId="77777777" w:rsidR="000C260D" w:rsidRDefault="000C260D" w:rsidP="00853F13">
            <w:pPr>
              <w:rPr>
                <w:sz w:val="22"/>
                <w:szCs w:val="22"/>
              </w:rPr>
            </w:pPr>
          </w:p>
          <w:p w14:paraId="4D6077F1" w14:textId="77777777" w:rsidR="000C260D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08E633BE" w14:textId="77777777" w:rsidR="000C260D" w:rsidRPr="002A4EB5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025BB5AD" w14:textId="387DF01B" w:rsidR="000C260D" w:rsidRPr="002A4EB5" w:rsidRDefault="000F1267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İKTİSAT</w:t>
            </w:r>
            <w:r w:rsidR="000C260D" w:rsidRPr="002A4EB5">
              <w:rPr>
                <w:sz w:val="22"/>
                <w:szCs w:val="22"/>
              </w:rPr>
              <w:t xml:space="preserve"> BÖLÜMÜ</w:t>
            </w:r>
          </w:p>
          <w:p w14:paraId="1355636D" w14:textId="0BB8CBB1" w:rsidR="000C260D" w:rsidRDefault="009133A2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KALİTE KOORDİNATÖRÜ</w:t>
            </w:r>
          </w:p>
          <w:p w14:paraId="4DD3FB34" w14:textId="77777777" w:rsidR="000C260D" w:rsidRPr="002A4EB5" w:rsidRDefault="000C260D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14:paraId="5858E9FB" w14:textId="77777777" w:rsidR="000C260D" w:rsidRDefault="000C260D" w:rsidP="00853F13">
            <w:pPr>
              <w:tabs>
                <w:tab w:val="center" w:pos="1491"/>
              </w:tabs>
              <w:spacing w:line="276" w:lineRule="auto"/>
            </w:pPr>
          </w:p>
          <w:p w14:paraId="66153832" w14:textId="584BC9F9" w:rsidR="000C260D" w:rsidRPr="00522D4E" w:rsidRDefault="000C260D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FB321E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0BE9E2A" wp14:editId="3BC6992F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0C260D" w14:paraId="45D2EC57" w14:textId="77777777" w:rsidTr="000C260D">
        <w:tc>
          <w:tcPr>
            <w:tcW w:w="2263" w:type="dxa"/>
          </w:tcPr>
          <w:p w14:paraId="0FFD827A" w14:textId="77777777" w:rsidR="000C260D" w:rsidRDefault="000C260D" w:rsidP="00853F13">
            <w:r>
              <w:t>Birim</w:t>
            </w:r>
          </w:p>
        </w:tc>
        <w:tc>
          <w:tcPr>
            <w:tcW w:w="7513" w:type="dxa"/>
            <w:gridSpan w:val="2"/>
          </w:tcPr>
          <w:p w14:paraId="0B8343F6" w14:textId="0335C234" w:rsidR="000C260D" w:rsidRPr="004B4CC2" w:rsidRDefault="000C260D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 xml:space="preserve">İktisadi ve İdari Bilimler Fakültesi / </w:t>
            </w:r>
            <w:r w:rsidR="000F1267">
              <w:rPr>
                <w:b w:val="0"/>
                <w:bCs/>
              </w:rPr>
              <w:t>İktisat</w:t>
            </w:r>
            <w:r w:rsidRPr="004B4CC2">
              <w:rPr>
                <w:b w:val="0"/>
                <w:bCs/>
              </w:rPr>
              <w:t xml:space="preserve"> Bölümü</w:t>
            </w:r>
          </w:p>
        </w:tc>
      </w:tr>
      <w:tr w:rsidR="000C260D" w14:paraId="75574EFB" w14:textId="77777777" w:rsidTr="000C260D">
        <w:tc>
          <w:tcPr>
            <w:tcW w:w="2263" w:type="dxa"/>
          </w:tcPr>
          <w:p w14:paraId="47C19362" w14:textId="77777777" w:rsidR="000C260D" w:rsidRDefault="000C260D" w:rsidP="00853F13">
            <w:r>
              <w:t>Görev Adı</w:t>
            </w:r>
          </w:p>
        </w:tc>
        <w:tc>
          <w:tcPr>
            <w:tcW w:w="7513" w:type="dxa"/>
            <w:gridSpan w:val="2"/>
          </w:tcPr>
          <w:p w14:paraId="683FDEE8" w14:textId="1D439FA7" w:rsidR="000C260D" w:rsidRPr="004B4CC2" w:rsidRDefault="009133A2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Kalite Koordinatörü</w:t>
            </w:r>
          </w:p>
        </w:tc>
      </w:tr>
      <w:tr w:rsidR="000C260D" w14:paraId="45E3157A" w14:textId="77777777" w:rsidTr="000C260D">
        <w:tc>
          <w:tcPr>
            <w:tcW w:w="2263" w:type="dxa"/>
          </w:tcPr>
          <w:p w14:paraId="317DF82F" w14:textId="77777777" w:rsidR="000C260D" w:rsidRDefault="000C260D" w:rsidP="00853F13">
            <w:r>
              <w:t>Sorumluluk Alanı</w:t>
            </w:r>
          </w:p>
        </w:tc>
        <w:tc>
          <w:tcPr>
            <w:tcW w:w="7513" w:type="dxa"/>
            <w:gridSpan w:val="2"/>
          </w:tcPr>
          <w:p w14:paraId="48A6E66F" w14:textId="1A445AA1" w:rsidR="000C260D" w:rsidRPr="004B4CC2" w:rsidRDefault="009133A2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Bütünleşik Kalite Yönetim Sistemi</w:t>
            </w:r>
          </w:p>
        </w:tc>
      </w:tr>
      <w:tr w:rsidR="000C260D" w14:paraId="5E2E8D09" w14:textId="77777777" w:rsidTr="000C260D">
        <w:tc>
          <w:tcPr>
            <w:tcW w:w="2263" w:type="dxa"/>
          </w:tcPr>
          <w:p w14:paraId="33BBCB67" w14:textId="77777777" w:rsidR="000C260D" w:rsidRDefault="000C260D" w:rsidP="00853F13">
            <w:r>
              <w:t>Görevin Amacı</w:t>
            </w:r>
          </w:p>
        </w:tc>
        <w:tc>
          <w:tcPr>
            <w:tcW w:w="7513" w:type="dxa"/>
            <w:gridSpan w:val="2"/>
          </w:tcPr>
          <w:p w14:paraId="4676FF57" w14:textId="5D939CCD" w:rsidR="000C260D" w:rsidRPr="009133A2" w:rsidRDefault="00E831E3" w:rsidP="00853F13">
            <w:pPr>
              <w:jc w:val="both"/>
              <w:rPr>
                <w:b w:val="0"/>
                <w:bCs/>
                <w:highlight w:val="yellow"/>
              </w:rPr>
            </w:pPr>
            <w:r w:rsidRPr="00E831E3">
              <w:rPr>
                <w:b w:val="0"/>
                <w:bCs/>
              </w:rPr>
              <w:t>Bölümde kalite güvence sisteminin etkin bir biçimde yürütülmesini sağlamak, süreçlerin izlenebilirliğini artırmak</w:t>
            </w:r>
            <w:r>
              <w:rPr>
                <w:b w:val="0"/>
                <w:bCs/>
              </w:rPr>
              <w:t>.</w:t>
            </w:r>
          </w:p>
        </w:tc>
      </w:tr>
      <w:tr w:rsidR="000C260D" w14:paraId="37A1D411" w14:textId="77777777" w:rsidTr="000C260D">
        <w:tc>
          <w:tcPr>
            <w:tcW w:w="2263" w:type="dxa"/>
          </w:tcPr>
          <w:p w14:paraId="3AE589B5" w14:textId="77777777" w:rsidR="000C260D" w:rsidRDefault="000C260D" w:rsidP="00853F13">
            <w:r>
              <w:t xml:space="preserve">Görev ve Sorumluluklar </w:t>
            </w:r>
          </w:p>
        </w:tc>
        <w:tc>
          <w:tcPr>
            <w:tcW w:w="7513" w:type="dxa"/>
            <w:gridSpan w:val="2"/>
          </w:tcPr>
          <w:p w14:paraId="4CF9AD24" w14:textId="45C9343A" w:rsidR="00A94040" w:rsidRPr="00E86E18" w:rsidRDefault="00A94040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Yapılması planlanan birim faaliyetlerini Bütünleşik Kalite Yönetim Sistemine (BKYS) girer.</w:t>
            </w:r>
          </w:p>
          <w:p w14:paraId="048B8CD0" w14:textId="11D5443C" w:rsidR="00A94040" w:rsidRPr="00E86E18" w:rsidRDefault="00A94040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Gerçekleştirilen faaliyetlere dair kanıtları BKYS sistemine kanıt olarak yükler.</w:t>
            </w:r>
          </w:p>
          <w:p w14:paraId="5932C81E" w14:textId="06E91D59" w:rsidR="00A94040" w:rsidRPr="00E86E18" w:rsidRDefault="00A94040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Yapılması planlanan birim faaliyetlerine dair risk parametrelerini sisteme işler ve faaliyetler gerçekleştirildiyse riskler</w:t>
            </w:r>
            <w:r w:rsidR="00263BD3" w:rsidRPr="00E86E18">
              <w:rPr>
                <w:b w:val="0"/>
                <w:bCs/>
              </w:rPr>
              <w:t>i</w:t>
            </w:r>
            <w:r w:rsidRPr="00E86E18">
              <w:rPr>
                <w:b w:val="0"/>
                <w:bCs/>
              </w:rPr>
              <w:t xml:space="preserve"> giderildi olarak </w:t>
            </w:r>
            <w:r w:rsidR="00263BD3" w:rsidRPr="00E86E18">
              <w:rPr>
                <w:b w:val="0"/>
                <w:bCs/>
              </w:rPr>
              <w:t>kapatır</w:t>
            </w:r>
            <w:r w:rsidRPr="00E86E18">
              <w:rPr>
                <w:b w:val="0"/>
                <w:bCs/>
              </w:rPr>
              <w:t xml:space="preserve">. </w:t>
            </w:r>
          </w:p>
          <w:p w14:paraId="1E56FBE6" w14:textId="093CB76F" w:rsidR="00A94040" w:rsidRPr="00E86E18" w:rsidRDefault="00A94040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Faaliyet gerçekleştirilemediyse</w:t>
            </w:r>
            <w:r w:rsidR="00E831E3">
              <w:rPr>
                <w:b w:val="0"/>
                <w:bCs/>
              </w:rPr>
              <w:t>,</w:t>
            </w:r>
            <w:r w:rsidRPr="00E86E18">
              <w:rPr>
                <w:b w:val="0"/>
                <w:bCs/>
              </w:rPr>
              <w:t xml:space="preserve"> gerçekleştirileme</w:t>
            </w:r>
            <w:r w:rsidR="00E831E3">
              <w:rPr>
                <w:b w:val="0"/>
                <w:bCs/>
              </w:rPr>
              <w:t>yen faaliyetin</w:t>
            </w:r>
            <w:r w:rsidRPr="00E86E18">
              <w:rPr>
                <w:b w:val="0"/>
                <w:bCs/>
              </w:rPr>
              <w:t xml:space="preserve"> nedenini sisteme yükler ve riskin giderilemediği sisteme işlenir.</w:t>
            </w:r>
          </w:p>
          <w:p w14:paraId="2DFF596C" w14:textId="51A90B1D" w:rsidR="00A94040" w:rsidRPr="00E86E18" w:rsidRDefault="00A94040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Bölümde yapılan iyileştirme faaliyetlerini BKYS sistemine kanıt olarak yükler.</w:t>
            </w:r>
          </w:p>
          <w:p w14:paraId="2BF6D6F9" w14:textId="5086AA55" w:rsidR="00B53A82" w:rsidRPr="00DE67D5" w:rsidRDefault="00AC1AEE" w:rsidP="00DE67D5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Belirlenen süreç performanslarını sisteme işler. Süreç performanslarının gerçekleştirildiğine dair kanıtları sisteme yükler</w:t>
            </w:r>
            <w:r w:rsidR="00E86E18" w:rsidRPr="00E86E18">
              <w:rPr>
                <w:b w:val="0"/>
                <w:bCs/>
              </w:rPr>
              <w:t>.</w:t>
            </w:r>
          </w:p>
        </w:tc>
      </w:tr>
      <w:tr w:rsidR="000C260D" w14:paraId="75F98E56" w14:textId="77777777" w:rsidTr="000C260D">
        <w:tc>
          <w:tcPr>
            <w:tcW w:w="2263" w:type="dxa"/>
          </w:tcPr>
          <w:p w14:paraId="56516033" w14:textId="77777777" w:rsidR="000C260D" w:rsidRDefault="000C260D" w:rsidP="00853F13">
            <w:r>
              <w:t>Yetkiler</w:t>
            </w:r>
          </w:p>
        </w:tc>
        <w:tc>
          <w:tcPr>
            <w:tcW w:w="7513" w:type="dxa"/>
            <w:gridSpan w:val="2"/>
          </w:tcPr>
          <w:p w14:paraId="0AE45E12" w14:textId="508F39C6" w:rsidR="000C260D" w:rsidRPr="00E86E18" w:rsidRDefault="00E86E18" w:rsidP="00853F13">
            <w:pPr>
              <w:jc w:val="both"/>
              <w:rPr>
                <w:b w:val="0"/>
                <w:bCs/>
              </w:rPr>
            </w:pPr>
            <w:r w:rsidRPr="00E86E18">
              <w:rPr>
                <w:b w:val="0"/>
                <w:bCs/>
              </w:rPr>
              <w:t>BKYS sistemine veri girişini sağlamak.</w:t>
            </w:r>
          </w:p>
        </w:tc>
      </w:tr>
      <w:tr w:rsidR="000C260D" w14:paraId="0D9E0D4E" w14:textId="77777777" w:rsidTr="000C260D">
        <w:tc>
          <w:tcPr>
            <w:tcW w:w="2263" w:type="dxa"/>
          </w:tcPr>
          <w:p w14:paraId="01D6631F" w14:textId="77777777" w:rsidR="000C260D" w:rsidRDefault="000C260D" w:rsidP="00853F13">
            <w:r>
              <w:t>Yasal Dayanak</w:t>
            </w:r>
          </w:p>
        </w:tc>
        <w:tc>
          <w:tcPr>
            <w:tcW w:w="7513" w:type="dxa"/>
            <w:gridSpan w:val="2"/>
          </w:tcPr>
          <w:p w14:paraId="76A5CF4B" w14:textId="07E3C10B" w:rsidR="001738A9" w:rsidRPr="00E86E18" w:rsidRDefault="001738A9" w:rsidP="001738A9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proofErr w:type="spellStart"/>
            <w:r w:rsidRPr="00E86E18">
              <w:rPr>
                <w:rFonts w:cs="Times New Roman"/>
                <w:b w:val="0"/>
                <w:bCs/>
              </w:rPr>
              <w:t>Yükseköğretim</w:t>
            </w:r>
            <w:proofErr w:type="spellEnd"/>
            <w:r w:rsidRPr="00E86E18">
              <w:rPr>
                <w:rFonts w:cs="Times New Roman"/>
                <w:b w:val="0"/>
                <w:bCs/>
              </w:rPr>
              <w:t xml:space="preserve"> Kalite </w:t>
            </w:r>
            <w:r w:rsidR="000B7BB7" w:rsidRPr="00E86E18">
              <w:rPr>
                <w:rFonts w:cs="Times New Roman"/>
                <w:b w:val="0"/>
                <w:bCs/>
              </w:rPr>
              <w:t>Güvencesi</w:t>
            </w:r>
            <w:r w:rsidRPr="00E86E18">
              <w:rPr>
                <w:rFonts w:cs="Times New Roman"/>
                <w:b w:val="0"/>
                <w:bCs/>
              </w:rPr>
              <w:t xml:space="preserve"> ve </w:t>
            </w:r>
            <w:proofErr w:type="spellStart"/>
            <w:r w:rsidRPr="00E86E18">
              <w:rPr>
                <w:rFonts w:cs="Times New Roman"/>
                <w:b w:val="0"/>
                <w:bCs/>
              </w:rPr>
              <w:t>Yükseköğretim</w:t>
            </w:r>
            <w:proofErr w:type="spellEnd"/>
            <w:r w:rsidRPr="00E86E18">
              <w:rPr>
                <w:rFonts w:cs="Times New Roman"/>
                <w:b w:val="0"/>
                <w:bCs/>
              </w:rPr>
              <w:t xml:space="preserve"> Kalite Kurulu </w:t>
            </w:r>
            <w:r w:rsidR="000B7BB7" w:rsidRPr="00E86E18">
              <w:rPr>
                <w:rFonts w:cs="Times New Roman"/>
                <w:b w:val="0"/>
                <w:bCs/>
              </w:rPr>
              <w:t>Yönetmeliği</w:t>
            </w:r>
            <w:r w:rsidRPr="00E86E18">
              <w:rPr>
                <w:rFonts w:cs="Times New Roman"/>
                <w:b w:val="0"/>
                <w:bCs/>
              </w:rPr>
              <w:t xml:space="preserve"> </w:t>
            </w:r>
          </w:p>
          <w:p w14:paraId="520E674E" w14:textId="31C43500" w:rsidR="001738A9" w:rsidRPr="00E86E18" w:rsidRDefault="009133A2" w:rsidP="00201E09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E86E18">
              <w:rPr>
                <w:rFonts w:cs="Times New Roman"/>
                <w:b w:val="0"/>
                <w:bCs/>
              </w:rPr>
              <w:t>Yozgat Bozok Üniversitesi Kalite Güvencesi Yönergesi</w:t>
            </w:r>
            <w:r w:rsidR="001738A9" w:rsidRPr="00E86E18">
              <w:rPr>
                <w:rFonts w:cs="Times New Roman"/>
                <w:b w:val="0"/>
                <w:bCs/>
              </w:rPr>
              <w:t xml:space="preserve"> </w:t>
            </w:r>
          </w:p>
        </w:tc>
      </w:tr>
      <w:tr w:rsidR="000C260D" w14:paraId="641FC76D" w14:textId="77777777" w:rsidTr="000C260D">
        <w:trPr>
          <w:trHeight w:val="414"/>
        </w:trPr>
        <w:tc>
          <w:tcPr>
            <w:tcW w:w="2263" w:type="dxa"/>
          </w:tcPr>
          <w:p w14:paraId="03712761" w14:textId="3D4F49D9" w:rsidR="000C260D" w:rsidRDefault="009133A2" w:rsidP="00853F13">
            <w:r>
              <w:t>Koordinatör</w:t>
            </w:r>
          </w:p>
        </w:tc>
        <w:tc>
          <w:tcPr>
            <w:tcW w:w="7513" w:type="dxa"/>
            <w:gridSpan w:val="2"/>
          </w:tcPr>
          <w:p w14:paraId="756FFBE7" w14:textId="7ACFB40A" w:rsidR="000C260D" w:rsidRPr="00E3654A" w:rsidRDefault="009133A2" w:rsidP="007D0C46">
            <w:pPr>
              <w:tabs>
                <w:tab w:val="left" w:pos="115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Dr. Öğr. Üyesi Emre ÖRÜN</w:t>
            </w:r>
          </w:p>
        </w:tc>
      </w:tr>
    </w:tbl>
    <w:p w14:paraId="323279D7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947"/>
    <w:multiLevelType w:val="multilevel"/>
    <w:tmpl w:val="625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E38BB"/>
    <w:multiLevelType w:val="multilevel"/>
    <w:tmpl w:val="1C5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175547">
    <w:abstractNumId w:val="2"/>
  </w:num>
  <w:num w:numId="2" w16cid:durableId="974330417">
    <w:abstractNumId w:val="1"/>
  </w:num>
  <w:num w:numId="3" w16cid:durableId="758453278">
    <w:abstractNumId w:val="3"/>
  </w:num>
  <w:num w:numId="4" w16cid:durableId="20113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0D"/>
    <w:rsid w:val="000B0221"/>
    <w:rsid w:val="000B7BB7"/>
    <w:rsid w:val="000C260D"/>
    <w:rsid w:val="000C3D0A"/>
    <w:rsid w:val="000F1267"/>
    <w:rsid w:val="00104DB4"/>
    <w:rsid w:val="001738A9"/>
    <w:rsid w:val="00201E09"/>
    <w:rsid w:val="00212825"/>
    <w:rsid w:val="00263BD3"/>
    <w:rsid w:val="003224AA"/>
    <w:rsid w:val="00326252"/>
    <w:rsid w:val="003764F1"/>
    <w:rsid w:val="003A09E9"/>
    <w:rsid w:val="0059777D"/>
    <w:rsid w:val="0060214E"/>
    <w:rsid w:val="006E2910"/>
    <w:rsid w:val="007D0C46"/>
    <w:rsid w:val="007F38F1"/>
    <w:rsid w:val="00812BEF"/>
    <w:rsid w:val="009133A2"/>
    <w:rsid w:val="00A94040"/>
    <w:rsid w:val="00A9422B"/>
    <w:rsid w:val="00AA452B"/>
    <w:rsid w:val="00AC1AEE"/>
    <w:rsid w:val="00AE106F"/>
    <w:rsid w:val="00B53A82"/>
    <w:rsid w:val="00B6626B"/>
    <w:rsid w:val="00CA1B10"/>
    <w:rsid w:val="00CC0101"/>
    <w:rsid w:val="00CE3DD3"/>
    <w:rsid w:val="00D2181C"/>
    <w:rsid w:val="00D50744"/>
    <w:rsid w:val="00D70823"/>
    <w:rsid w:val="00DE67D5"/>
    <w:rsid w:val="00E3654A"/>
    <w:rsid w:val="00E44AE2"/>
    <w:rsid w:val="00E81B09"/>
    <w:rsid w:val="00E831E3"/>
    <w:rsid w:val="00E86E18"/>
    <w:rsid w:val="00EE1096"/>
    <w:rsid w:val="00F22BEB"/>
    <w:rsid w:val="00FB321E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1167A"/>
  <w15:chartTrackingRefBased/>
  <w15:docId w15:val="{1A5F6AF7-36D7-AD48-8A7F-E23D3187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0C260D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6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6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6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6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6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6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60D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60D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60D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60D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60D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60D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260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60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26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260D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2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260D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26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26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60D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260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38A9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PC</cp:lastModifiedBy>
  <cp:revision>2</cp:revision>
  <dcterms:created xsi:type="dcterms:W3CDTF">2025-11-25T17:49:00Z</dcterms:created>
  <dcterms:modified xsi:type="dcterms:W3CDTF">2025-11-25T17:49:00Z</dcterms:modified>
</cp:coreProperties>
</file>