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4252"/>
        <w:gridCol w:w="2977"/>
      </w:tblGrid>
      <w:tr w:rsidR="00397D81" w14:paraId="04EF3836" w14:textId="77777777" w:rsidTr="00853F13">
        <w:trPr>
          <w:trHeight w:val="2682"/>
        </w:trPr>
        <w:tc>
          <w:tcPr>
            <w:tcW w:w="2547" w:type="dxa"/>
          </w:tcPr>
          <w:p w14:paraId="6B63100B" w14:textId="77777777" w:rsidR="00397D81" w:rsidRPr="00522D4E" w:rsidRDefault="00397D81" w:rsidP="00853F13"/>
          <w:p w14:paraId="526B6B09" w14:textId="77777777" w:rsidR="00397D81" w:rsidRDefault="00397D81" w:rsidP="00853F13">
            <w:pPr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Containers/UBF8T346G9.ms/WebArchiveCopyPasteTempFiles/com.microsoft.Word/w8slhwM5zB3ZwAAAABJRU5ErkJggg=="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56FC74C7" wp14:editId="2E18E3C4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DF60777" w14:textId="77777777" w:rsidR="00397D81" w:rsidRPr="002A4EB5" w:rsidRDefault="00397D81" w:rsidP="00853F13"/>
        </w:tc>
        <w:tc>
          <w:tcPr>
            <w:tcW w:w="4252" w:type="dxa"/>
          </w:tcPr>
          <w:p w14:paraId="62896035" w14:textId="77777777" w:rsidR="00397D81" w:rsidRDefault="00397D81" w:rsidP="00853F13">
            <w:pPr>
              <w:rPr>
                <w:sz w:val="22"/>
                <w:szCs w:val="22"/>
              </w:rPr>
            </w:pPr>
          </w:p>
          <w:p w14:paraId="4B3CB462" w14:textId="77777777" w:rsidR="00397D81" w:rsidRDefault="00397D8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14:paraId="72E0F95A" w14:textId="77777777" w:rsidR="00397D81" w:rsidRPr="002A4EB5" w:rsidRDefault="00397D8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14:paraId="3BCAE529" w14:textId="77777777" w:rsidR="00397D81" w:rsidRPr="002A4EB5" w:rsidRDefault="00397D8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14:paraId="71C62C49" w14:textId="51CFB6D6" w:rsidR="00397D81" w:rsidRDefault="00152454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ÖDÜL </w:t>
            </w:r>
            <w:r w:rsidR="00397D81" w:rsidRPr="002A4EB5">
              <w:rPr>
                <w:sz w:val="22"/>
                <w:szCs w:val="22"/>
              </w:rPr>
              <w:t>KOMİSYONU</w:t>
            </w:r>
          </w:p>
          <w:p w14:paraId="5A9DD6EB" w14:textId="77777777" w:rsidR="00397D81" w:rsidRPr="002A4EB5" w:rsidRDefault="00397D81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977" w:type="dxa"/>
          </w:tcPr>
          <w:p w14:paraId="744ACC83" w14:textId="77777777" w:rsidR="00397D81" w:rsidRDefault="00397D81" w:rsidP="00853F13">
            <w:pPr>
              <w:tabs>
                <w:tab w:val="center" w:pos="1491"/>
              </w:tabs>
              <w:spacing w:line="276" w:lineRule="auto"/>
            </w:pPr>
          </w:p>
          <w:p w14:paraId="7494A0F1" w14:textId="77777777" w:rsidR="00397D81" w:rsidRPr="00522D4E" w:rsidRDefault="00397D81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Containers/UBF8T346G9.ms/WebArchiveCopyPasteTempFiles/com.microsoft.Word/Z"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0BE69825" wp14:editId="286770ED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397D81" w14:paraId="43627341" w14:textId="77777777" w:rsidTr="00853F13">
        <w:tc>
          <w:tcPr>
            <w:tcW w:w="2547" w:type="dxa"/>
          </w:tcPr>
          <w:p w14:paraId="684C306E" w14:textId="77777777" w:rsidR="00397D81" w:rsidRDefault="00397D81" w:rsidP="00853F13">
            <w:r>
              <w:t>Birim</w:t>
            </w:r>
          </w:p>
        </w:tc>
        <w:tc>
          <w:tcPr>
            <w:tcW w:w="7229" w:type="dxa"/>
            <w:gridSpan w:val="2"/>
          </w:tcPr>
          <w:p w14:paraId="4DEACA5F" w14:textId="77777777" w:rsidR="00397D81" w:rsidRPr="004B4CC2" w:rsidRDefault="00397D81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397D81" w14:paraId="1F089792" w14:textId="77777777" w:rsidTr="00853F13">
        <w:tc>
          <w:tcPr>
            <w:tcW w:w="2547" w:type="dxa"/>
          </w:tcPr>
          <w:p w14:paraId="32EC6F2A" w14:textId="77777777" w:rsidR="00397D81" w:rsidRDefault="00397D81" w:rsidP="00853F13">
            <w:r>
              <w:t>Görev Adı</w:t>
            </w:r>
          </w:p>
        </w:tc>
        <w:tc>
          <w:tcPr>
            <w:tcW w:w="7229" w:type="dxa"/>
            <w:gridSpan w:val="2"/>
          </w:tcPr>
          <w:p w14:paraId="33715CF9" w14:textId="5CE501DF" w:rsidR="00397D81" w:rsidRPr="004B4CC2" w:rsidRDefault="00152454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Ödül</w:t>
            </w:r>
            <w:r w:rsidR="00397D81" w:rsidRPr="00397D81">
              <w:rPr>
                <w:b w:val="0"/>
                <w:bCs/>
              </w:rPr>
              <w:t xml:space="preserve"> Komisyonu</w:t>
            </w:r>
          </w:p>
        </w:tc>
      </w:tr>
      <w:tr w:rsidR="00397D81" w14:paraId="4F78DE88" w14:textId="77777777" w:rsidTr="00853F13">
        <w:tc>
          <w:tcPr>
            <w:tcW w:w="2547" w:type="dxa"/>
          </w:tcPr>
          <w:p w14:paraId="27AB9116" w14:textId="77777777" w:rsidR="00397D81" w:rsidRDefault="00397D81" w:rsidP="00853F13">
            <w:r>
              <w:t>Sorumluluk Alanı</w:t>
            </w:r>
          </w:p>
        </w:tc>
        <w:tc>
          <w:tcPr>
            <w:tcW w:w="7229" w:type="dxa"/>
            <w:gridSpan w:val="2"/>
          </w:tcPr>
          <w:p w14:paraId="7BE9B2AF" w14:textId="7184633D" w:rsidR="00397D81" w:rsidRPr="004B4CC2" w:rsidRDefault="00152454" w:rsidP="00152454">
            <w:p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Sağlık Yönetimi Bölümü bünyesinde; akademik, idari personel ve öğrencilerin başarı, katkı ve üstün performanslarının değerlendirilerek ödüllendirilmesi süreçlerini yürütmek, teşvik edici uygulamaları geliştirmek ve bölümde motivasyon ile aidiyet duygusunu güçlendirmekten sorumludur.</w:t>
            </w:r>
          </w:p>
        </w:tc>
      </w:tr>
      <w:tr w:rsidR="00397D81" w14:paraId="6DEAA22E" w14:textId="77777777" w:rsidTr="00853F13">
        <w:tc>
          <w:tcPr>
            <w:tcW w:w="2547" w:type="dxa"/>
          </w:tcPr>
          <w:p w14:paraId="6AFDE417" w14:textId="77777777" w:rsidR="00397D81" w:rsidRDefault="00397D81" w:rsidP="00853F13">
            <w:r>
              <w:t>Görevin Amacı</w:t>
            </w:r>
          </w:p>
        </w:tc>
        <w:tc>
          <w:tcPr>
            <w:tcW w:w="7229" w:type="dxa"/>
            <w:gridSpan w:val="2"/>
          </w:tcPr>
          <w:p w14:paraId="29243AA5" w14:textId="4EEAAA8F" w:rsidR="00397D81" w:rsidRPr="004B4CC2" w:rsidRDefault="00152454" w:rsidP="00853F13">
            <w:p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Ödül Komisyonu’nun amacı, Sağlık Yönetimi Bölümü’nde eğitim-öğretim, araştırma, toplumsal katkı ve idari faaliyetlerde üstün performans gösteren kişi veya ekipleri belirlemek, bu başarıların görünür kılınmasını ve teşvik edilmesini sağlamaktır. Böylece bölümde kalite kültürünü ve sürekli iyileştirmeyi desteklemek hedeflenir.</w:t>
            </w:r>
          </w:p>
        </w:tc>
      </w:tr>
      <w:tr w:rsidR="00397D81" w14:paraId="20681281" w14:textId="77777777" w:rsidTr="00853F13">
        <w:tc>
          <w:tcPr>
            <w:tcW w:w="2547" w:type="dxa"/>
          </w:tcPr>
          <w:p w14:paraId="5D5CC189" w14:textId="77777777" w:rsidR="00397D81" w:rsidRDefault="00397D81" w:rsidP="00853F13">
            <w:r>
              <w:t xml:space="preserve">Görev ve Sorumluluklar </w:t>
            </w:r>
          </w:p>
        </w:tc>
        <w:tc>
          <w:tcPr>
            <w:tcW w:w="7229" w:type="dxa"/>
            <w:gridSpan w:val="2"/>
          </w:tcPr>
          <w:p w14:paraId="217BC9B5" w14:textId="77777777" w:rsidR="00152454" w:rsidRPr="00152454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Akademik, idari personel ve öğrencilerin başarılarını objektif kriterlerle değerlendirmek.</w:t>
            </w:r>
          </w:p>
          <w:p w14:paraId="24F5F30E" w14:textId="77777777" w:rsidR="00152454" w:rsidRPr="00152454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Ödül verilmesine ilişkin ölçüt ve kriterleri belirlemek, güncellemek ve bölüm başkanlığına sunmak.</w:t>
            </w:r>
          </w:p>
          <w:p w14:paraId="0A7A32CF" w14:textId="77777777" w:rsidR="00152454" w:rsidRPr="00152454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Ödül önerilerini toplamak, incelemek ve değerlendirerek karar önerilerini oluşturmak.</w:t>
            </w:r>
          </w:p>
          <w:p w14:paraId="0CFBF70F" w14:textId="77777777" w:rsidR="00152454" w:rsidRPr="00152454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Ödül sürecinde adalet, şeffaflık ve eşitlik ilkelerini gözetmek.</w:t>
            </w:r>
          </w:p>
          <w:p w14:paraId="3941B558" w14:textId="77777777" w:rsidR="00152454" w:rsidRPr="00152454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Ödül kazananları ve süreç sonuçlarını belirlenen usullere göre duyurmak.</w:t>
            </w:r>
          </w:p>
          <w:p w14:paraId="28D6C1F8" w14:textId="77777777" w:rsidR="00152454" w:rsidRPr="00152454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Ödül ve teşvik süreçlerine ilişkin kayıtların düzenli tutulmasını ve arşivlenmesini sağlamak.</w:t>
            </w:r>
          </w:p>
          <w:p w14:paraId="7B73B15C" w14:textId="51DC0821" w:rsidR="00397D81" w:rsidRPr="00850703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Bölümde motivasyonu artırıcı uygulamaların geliştirilmesine katkıda bulunmak.</w:t>
            </w:r>
          </w:p>
        </w:tc>
      </w:tr>
      <w:tr w:rsidR="00397D81" w14:paraId="3A5D7193" w14:textId="77777777" w:rsidTr="00853F13">
        <w:tc>
          <w:tcPr>
            <w:tcW w:w="2547" w:type="dxa"/>
          </w:tcPr>
          <w:p w14:paraId="539AB0E9" w14:textId="77777777" w:rsidR="00397D81" w:rsidRDefault="00397D81" w:rsidP="00853F13">
            <w:r>
              <w:t>Yetkiler</w:t>
            </w:r>
          </w:p>
        </w:tc>
        <w:tc>
          <w:tcPr>
            <w:tcW w:w="7229" w:type="dxa"/>
            <w:gridSpan w:val="2"/>
          </w:tcPr>
          <w:p w14:paraId="7081B082" w14:textId="77777777" w:rsidR="00397D81" w:rsidRPr="00850703" w:rsidRDefault="00397D81" w:rsidP="00853F13">
            <w:pPr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397D81" w14:paraId="746391F6" w14:textId="77777777" w:rsidTr="00853F13">
        <w:tc>
          <w:tcPr>
            <w:tcW w:w="2547" w:type="dxa"/>
          </w:tcPr>
          <w:p w14:paraId="2DDAE21B" w14:textId="77777777" w:rsidR="00397D81" w:rsidRDefault="00397D81" w:rsidP="00853F13">
            <w:r>
              <w:t>Yasal Dayanak</w:t>
            </w:r>
          </w:p>
        </w:tc>
        <w:tc>
          <w:tcPr>
            <w:tcW w:w="7229" w:type="dxa"/>
            <w:gridSpan w:val="2"/>
          </w:tcPr>
          <w:p w14:paraId="26505F45" w14:textId="001D5CAF" w:rsidR="00397D81" w:rsidRPr="00152454" w:rsidRDefault="00397D81" w:rsidP="00152454">
            <w:p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 xml:space="preserve">Yozgat Bozok Üniversitesi </w:t>
            </w:r>
            <w:r w:rsidR="00152454" w:rsidRPr="00152454">
              <w:rPr>
                <w:b w:val="0"/>
                <w:bCs/>
              </w:rPr>
              <w:t>Ödül Yönergesi</w:t>
            </w:r>
          </w:p>
        </w:tc>
      </w:tr>
      <w:tr w:rsidR="00397D81" w14:paraId="2E44FDC8" w14:textId="77777777" w:rsidTr="00853F13">
        <w:trPr>
          <w:trHeight w:val="414"/>
        </w:trPr>
        <w:tc>
          <w:tcPr>
            <w:tcW w:w="2547" w:type="dxa"/>
          </w:tcPr>
          <w:p w14:paraId="2AE3778A" w14:textId="77777777" w:rsidR="00397D81" w:rsidRDefault="00397D81" w:rsidP="00853F13">
            <w:r>
              <w:t>Komisyon Üyeleri</w:t>
            </w:r>
          </w:p>
        </w:tc>
        <w:tc>
          <w:tcPr>
            <w:tcW w:w="7229" w:type="dxa"/>
            <w:gridSpan w:val="2"/>
          </w:tcPr>
          <w:p w14:paraId="736DB5A2" w14:textId="788A5FD8" w:rsidR="00397D81" w:rsidRDefault="00152454" w:rsidP="00397D8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ÖDÜL</w:t>
            </w:r>
            <w:r w:rsidR="00397D81" w:rsidRPr="002A4EB5">
              <w:rPr>
                <w:sz w:val="22"/>
                <w:szCs w:val="22"/>
              </w:rPr>
              <w:t xml:space="preserve"> KOMİSYONU</w:t>
            </w:r>
          </w:p>
          <w:p w14:paraId="52DDF326" w14:textId="77777777" w:rsidR="00397D81" w:rsidRDefault="00397D81" w:rsidP="00853F13">
            <w:r>
              <w:t>Asıl Üye</w:t>
            </w:r>
          </w:p>
          <w:p w14:paraId="27C5D6D7" w14:textId="5FCF35AA" w:rsidR="00397D81" w:rsidRPr="00850703" w:rsidRDefault="00397D81" w:rsidP="00CB204A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 xml:space="preserve">Başkan </w:t>
            </w:r>
            <w:r>
              <w:rPr>
                <w:b w:val="0"/>
                <w:bCs/>
              </w:rPr>
              <w:t xml:space="preserve">     </w:t>
            </w:r>
            <w:r w:rsidR="00152454">
              <w:rPr>
                <w:b w:val="0"/>
                <w:bCs/>
              </w:rPr>
              <w:t>Fatih ŞANTAŞ</w:t>
            </w:r>
          </w:p>
          <w:p w14:paraId="6BCFCE5E" w14:textId="7EB74105" w:rsidR="00397D81" w:rsidRDefault="00397D81" w:rsidP="00AB028C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</w:t>
            </w:r>
            <w:r w:rsidR="00152454">
              <w:rPr>
                <w:b w:val="0"/>
                <w:bCs/>
              </w:rPr>
              <w:t>Ayhan DURMUŞ</w:t>
            </w:r>
          </w:p>
          <w:p w14:paraId="1E2CEB4E" w14:textId="3403BADB" w:rsidR="00AB028C" w:rsidRDefault="00AB028C" w:rsidP="00AB028C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</w:t>
            </w:r>
            <w:r w:rsidR="00152454">
              <w:rPr>
                <w:b w:val="0"/>
                <w:bCs/>
              </w:rPr>
              <w:t>Gamze KUTLU ÖRÜN</w:t>
            </w:r>
          </w:p>
          <w:p w14:paraId="3C4BCC41" w14:textId="77777777" w:rsidR="00AB028C" w:rsidRPr="00AB028C" w:rsidRDefault="00AB028C" w:rsidP="00AB028C"/>
          <w:p w14:paraId="42E7A6F0" w14:textId="77777777" w:rsidR="00397D81" w:rsidRDefault="00397D81" w:rsidP="00853F13">
            <w:r>
              <w:t>Yedek Üye</w:t>
            </w:r>
          </w:p>
          <w:p w14:paraId="4BFC3069" w14:textId="5EF6B594" w:rsidR="00397D81" w:rsidRPr="00AB028C" w:rsidRDefault="00AB028C" w:rsidP="00152454">
            <w:pPr>
              <w:tabs>
                <w:tab w:val="left" w:pos="1155"/>
              </w:tabs>
              <w:rPr>
                <w:b w:val="0"/>
                <w:bCs/>
              </w:rPr>
            </w:pPr>
            <w:r w:rsidRPr="00AB028C">
              <w:rPr>
                <w:b w:val="0"/>
                <w:bCs/>
              </w:rPr>
              <w:t>Üye</w:t>
            </w:r>
            <w:r w:rsidR="00152454">
              <w:rPr>
                <w:b w:val="0"/>
                <w:bCs/>
              </w:rPr>
              <w:t xml:space="preserve">           Gülcan ŞANTAŞ</w:t>
            </w:r>
          </w:p>
          <w:p w14:paraId="5ABA0B01" w14:textId="77777777" w:rsidR="00397D81" w:rsidRPr="00850703" w:rsidRDefault="00397D81" w:rsidP="00152454"/>
        </w:tc>
      </w:tr>
    </w:tbl>
    <w:p w14:paraId="27C8A205" w14:textId="77777777"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151517">
    <w:abstractNumId w:val="1"/>
  </w:num>
  <w:num w:numId="2" w16cid:durableId="78912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81"/>
    <w:rsid w:val="000B0221"/>
    <w:rsid w:val="00152454"/>
    <w:rsid w:val="002B4CB1"/>
    <w:rsid w:val="003224AA"/>
    <w:rsid w:val="00397D81"/>
    <w:rsid w:val="008941E5"/>
    <w:rsid w:val="008A29B9"/>
    <w:rsid w:val="00A9422B"/>
    <w:rsid w:val="00AB028C"/>
    <w:rsid w:val="00B474A4"/>
    <w:rsid w:val="00B6626B"/>
    <w:rsid w:val="00CB204A"/>
    <w:rsid w:val="00CE3DD3"/>
    <w:rsid w:val="00E44AE2"/>
    <w:rsid w:val="00EE1096"/>
    <w:rsid w:val="00F22BEB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A40A"/>
  <w15:chartTrackingRefBased/>
  <w15:docId w15:val="{641DC647-1062-CB4C-94BD-4B6C019D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397D81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7D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7D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7D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7D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7D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7D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7D81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7D81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7D81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7D81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7D81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7D81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7D8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7D8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7D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7D81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7D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7D81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7D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7D8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7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7D81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7D81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9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97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Pınar Nur Dalgıç</cp:lastModifiedBy>
  <cp:revision>2</cp:revision>
  <dcterms:created xsi:type="dcterms:W3CDTF">2025-10-30T06:20:00Z</dcterms:created>
  <dcterms:modified xsi:type="dcterms:W3CDTF">2025-10-30T06:20:00Z</dcterms:modified>
</cp:coreProperties>
</file>