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D0" w:rsidRDefault="00186D69" w:rsidP="00186D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YOZGAT BOZOK ÜNİVERSİTESİ</w:t>
      </w:r>
    </w:p>
    <w:p w:rsidR="00186D69" w:rsidRDefault="00F74340" w:rsidP="00186D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 KOORDİNASYON UYGULAMA VE ARAŞTIRMA MERKEZİ</w:t>
      </w:r>
    </w:p>
    <w:p w:rsidR="00186D69" w:rsidRDefault="00186D69" w:rsidP="00186D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DANIŞMA KURULU TOPLANTI TUTANAĞI</w:t>
      </w:r>
    </w:p>
    <w:p w:rsidR="00186D69" w:rsidRDefault="00186D69">
      <w:pPr>
        <w:rPr>
          <w:rFonts w:ascii="Times New Roman" w:hAnsi="Times New Roman" w:cs="Times New Roman"/>
          <w:sz w:val="24"/>
          <w:szCs w:val="24"/>
        </w:rPr>
      </w:pPr>
    </w:p>
    <w:p w:rsidR="00186D69" w:rsidRDefault="00F74340" w:rsidP="003343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Merkezimiz</w:t>
      </w:r>
      <w:r w:rsidR="00C155C2">
        <w:rPr>
          <w:rFonts w:ascii="Times New Roman" w:hAnsi="Times New Roman" w:cs="Times New Roman"/>
          <w:sz w:val="24"/>
          <w:szCs w:val="24"/>
        </w:rPr>
        <w:t xml:space="preserve"> Danışma Kurulu Toplantısı 12.11.2025</w:t>
      </w:r>
      <w:r w:rsidR="00186D69">
        <w:rPr>
          <w:rFonts w:ascii="Times New Roman" w:hAnsi="Times New Roman" w:cs="Times New Roman"/>
          <w:sz w:val="24"/>
          <w:szCs w:val="24"/>
        </w:rPr>
        <w:t xml:space="preserve"> tarihinde saat 1</w:t>
      </w:r>
      <w:r w:rsidR="00C155C2">
        <w:rPr>
          <w:rFonts w:ascii="Times New Roman" w:hAnsi="Times New Roman" w:cs="Times New Roman"/>
          <w:sz w:val="24"/>
          <w:szCs w:val="24"/>
        </w:rPr>
        <w:t>5</w:t>
      </w:r>
      <w:r w:rsidR="00186D69">
        <w:rPr>
          <w:rFonts w:ascii="Times New Roman" w:hAnsi="Times New Roman" w:cs="Times New Roman"/>
          <w:sz w:val="24"/>
          <w:szCs w:val="24"/>
        </w:rPr>
        <w:t>:</w:t>
      </w:r>
      <w:r w:rsidR="00C155C2">
        <w:rPr>
          <w:rFonts w:ascii="Times New Roman" w:hAnsi="Times New Roman" w:cs="Times New Roman"/>
          <w:sz w:val="24"/>
          <w:szCs w:val="24"/>
        </w:rPr>
        <w:t>3</w:t>
      </w:r>
      <w:r w:rsidR="00186D69">
        <w:rPr>
          <w:rFonts w:ascii="Times New Roman" w:hAnsi="Times New Roman" w:cs="Times New Roman"/>
          <w:sz w:val="24"/>
          <w:szCs w:val="24"/>
        </w:rPr>
        <w:t xml:space="preserve">0’da </w:t>
      </w:r>
      <w:proofErr w:type="gramStart"/>
      <w:r w:rsidR="00186D69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944569">
        <w:rPr>
          <w:rFonts w:ascii="Times New Roman" w:hAnsi="Times New Roman" w:cs="Times New Roman"/>
          <w:sz w:val="24"/>
          <w:szCs w:val="24"/>
        </w:rPr>
        <w:t xml:space="preserve"> </w:t>
      </w:r>
      <w:r w:rsidR="00186D69">
        <w:rPr>
          <w:rFonts w:ascii="Times New Roman" w:hAnsi="Times New Roman" w:cs="Times New Roman"/>
          <w:sz w:val="24"/>
          <w:szCs w:val="24"/>
        </w:rPr>
        <w:t>olarak gerçekleştirilmiş olup, toplantı</w:t>
      </w:r>
      <w:r w:rsidR="00F53348">
        <w:rPr>
          <w:rFonts w:ascii="Times New Roman" w:hAnsi="Times New Roman" w:cs="Times New Roman"/>
          <w:sz w:val="24"/>
          <w:szCs w:val="24"/>
        </w:rPr>
        <w:t xml:space="preserve">da BAP birimi faaliyetleri, yeni proje türleri ve hedefleri konularında katılımcılara bilgilendirme yapıldı. </w:t>
      </w:r>
      <w:r w:rsidR="00186D69">
        <w:rPr>
          <w:rFonts w:ascii="Times New Roman" w:hAnsi="Times New Roman" w:cs="Times New Roman"/>
          <w:sz w:val="24"/>
          <w:szCs w:val="24"/>
        </w:rPr>
        <w:t xml:space="preserve"> </w:t>
      </w:r>
      <w:r w:rsidR="00F53348">
        <w:rPr>
          <w:rFonts w:ascii="Times New Roman" w:hAnsi="Times New Roman" w:cs="Times New Roman"/>
          <w:sz w:val="24"/>
          <w:szCs w:val="24"/>
        </w:rPr>
        <w:t>A</w:t>
      </w:r>
      <w:r w:rsidR="00186D69">
        <w:rPr>
          <w:rFonts w:ascii="Times New Roman" w:hAnsi="Times New Roman" w:cs="Times New Roman"/>
          <w:sz w:val="24"/>
          <w:szCs w:val="24"/>
        </w:rPr>
        <w:t xml:space="preserve">lınan kararlar aşağıda </w:t>
      </w:r>
      <w:r w:rsidR="00F53348">
        <w:rPr>
          <w:rFonts w:ascii="Times New Roman" w:hAnsi="Times New Roman" w:cs="Times New Roman"/>
          <w:sz w:val="24"/>
          <w:szCs w:val="24"/>
        </w:rPr>
        <w:t>özetlenmiştir.</w:t>
      </w:r>
    </w:p>
    <w:p w:rsidR="00186D69" w:rsidRDefault="00186D69" w:rsidP="003343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6D69" w:rsidRDefault="00186D69" w:rsidP="00DA2A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KARARLAR:</w:t>
      </w:r>
    </w:p>
    <w:p w:rsidR="00C155C2" w:rsidRPr="00F3336E" w:rsidRDefault="00C155C2" w:rsidP="00C155C2">
      <w:pPr>
        <w:pStyle w:val="NormalWeb"/>
        <w:numPr>
          <w:ilvl w:val="0"/>
          <w:numId w:val="1"/>
        </w:numPr>
        <w:jc w:val="both"/>
      </w:pPr>
      <w:r w:rsidRPr="00F3336E">
        <w:t xml:space="preserve">Üniversite–kamu–sanayi iş birliğini artırmak amacıyla, bölgesel ihtiyaçlara yönelik çok </w:t>
      </w:r>
      <w:proofErr w:type="spellStart"/>
      <w:r w:rsidRPr="00F3336E">
        <w:t>paydaşlı</w:t>
      </w:r>
      <w:proofErr w:type="spellEnd"/>
      <w:r w:rsidRPr="00F3336E">
        <w:t xml:space="preserve"> araştırma projelerinin geliştirilmesinin teşvik edilmesine,</w:t>
      </w:r>
    </w:p>
    <w:p w:rsidR="00944569" w:rsidRPr="00F3336E" w:rsidRDefault="00C155C2" w:rsidP="0033438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336E">
        <w:rPr>
          <w:rFonts w:ascii="Times New Roman" w:hAnsi="Times New Roman" w:cs="Times New Roman"/>
          <w:sz w:val="24"/>
          <w:szCs w:val="24"/>
        </w:rPr>
        <w:t xml:space="preserve">Bozok Teknopark, Yozgat Tarım ve </w:t>
      </w:r>
      <w:proofErr w:type="gramStart"/>
      <w:r w:rsidRPr="00F3336E">
        <w:rPr>
          <w:rFonts w:ascii="Times New Roman" w:hAnsi="Times New Roman" w:cs="Times New Roman"/>
          <w:sz w:val="24"/>
          <w:szCs w:val="24"/>
        </w:rPr>
        <w:t>Orman  İl</w:t>
      </w:r>
      <w:proofErr w:type="gramEnd"/>
      <w:r w:rsidRPr="00F3336E">
        <w:rPr>
          <w:rFonts w:ascii="Times New Roman" w:hAnsi="Times New Roman" w:cs="Times New Roman"/>
          <w:sz w:val="24"/>
          <w:szCs w:val="24"/>
        </w:rPr>
        <w:t xml:space="preserve"> Müdürlüğü, ORAN Kalkınma Ajansı, Yozgat Bilim Sanayi ve Teknoloji İl Müdürlüğü ve Yozgat Sanayi ve Ticaret Odası ile ortak işbirlikleri ve</w:t>
      </w:r>
      <w:r w:rsidR="00944569" w:rsidRPr="00F3336E">
        <w:rPr>
          <w:rFonts w:ascii="Times New Roman" w:hAnsi="Times New Roman" w:cs="Times New Roman"/>
          <w:sz w:val="24"/>
          <w:szCs w:val="24"/>
        </w:rPr>
        <w:t xml:space="preserve"> </w:t>
      </w:r>
      <w:r w:rsidR="00F53348" w:rsidRPr="00F3336E">
        <w:rPr>
          <w:rFonts w:ascii="Times New Roman" w:hAnsi="Times New Roman" w:cs="Times New Roman"/>
          <w:sz w:val="24"/>
          <w:szCs w:val="24"/>
        </w:rPr>
        <w:t xml:space="preserve">proje </w:t>
      </w:r>
      <w:r w:rsidR="00944569" w:rsidRPr="00F3336E">
        <w:rPr>
          <w:rFonts w:ascii="Times New Roman" w:hAnsi="Times New Roman" w:cs="Times New Roman"/>
          <w:sz w:val="24"/>
          <w:szCs w:val="24"/>
        </w:rPr>
        <w:t>eğitim</w:t>
      </w:r>
      <w:r w:rsidR="00F53348" w:rsidRPr="00F3336E">
        <w:rPr>
          <w:rFonts w:ascii="Times New Roman" w:hAnsi="Times New Roman" w:cs="Times New Roman"/>
          <w:sz w:val="24"/>
          <w:szCs w:val="24"/>
        </w:rPr>
        <w:t>ine yönelik etkinliklerin</w:t>
      </w:r>
      <w:r w:rsidR="00944569" w:rsidRPr="00F3336E">
        <w:rPr>
          <w:rFonts w:ascii="Times New Roman" w:hAnsi="Times New Roman" w:cs="Times New Roman"/>
          <w:sz w:val="24"/>
          <w:szCs w:val="24"/>
        </w:rPr>
        <w:t xml:space="preserve"> düzenlenmesi,</w:t>
      </w:r>
    </w:p>
    <w:p w:rsidR="00C155C2" w:rsidRPr="00F3336E" w:rsidRDefault="00F53348" w:rsidP="00C155C2">
      <w:pPr>
        <w:pStyle w:val="NormalWeb"/>
        <w:numPr>
          <w:ilvl w:val="0"/>
          <w:numId w:val="1"/>
        </w:numPr>
        <w:jc w:val="both"/>
      </w:pPr>
      <w:r w:rsidRPr="00F3336E">
        <w:t>Proje yazma, yürütme,</w:t>
      </w:r>
      <w:r w:rsidR="00C155C2" w:rsidRPr="00F3336E">
        <w:t xml:space="preserve"> fon kaynakları </w:t>
      </w:r>
      <w:r w:rsidRPr="00F3336E">
        <w:t>ve güncellemelerle</w:t>
      </w:r>
      <w:r w:rsidR="00C155C2" w:rsidRPr="00F3336E">
        <w:t xml:space="preserve"> ilgili üniversite</w:t>
      </w:r>
      <w:r w:rsidRPr="00F3336E">
        <w:t xml:space="preserve"> </w:t>
      </w:r>
      <w:proofErr w:type="gramStart"/>
      <w:r w:rsidRPr="00F3336E">
        <w:t>akademik  personeli</w:t>
      </w:r>
      <w:proofErr w:type="gramEnd"/>
      <w:r w:rsidRPr="00F3336E">
        <w:t xml:space="preserve"> ve öğrencilerine</w:t>
      </w:r>
      <w:r w:rsidR="00C155C2" w:rsidRPr="00F3336E">
        <w:t xml:space="preserve"> yönelik eğitim ve bilgilendirme etkinliklerinin periyodik olarak sürdürülmesine,</w:t>
      </w:r>
    </w:p>
    <w:p w:rsidR="00F3336E" w:rsidRPr="00F3336E" w:rsidRDefault="00C155C2" w:rsidP="00F3336E">
      <w:pPr>
        <w:pStyle w:val="NormalWeb"/>
        <w:numPr>
          <w:ilvl w:val="0"/>
          <w:numId w:val="1"/>
        </w:numPr>
        <w:jc w:val="both"/>
      </w:pPr>
      <w:r w:rsidRPr="00F3336E">
        <w:t>Toplantı kararlarının ilgili birimlerle paylaşılmasına ve bir sonraki danışma kurulu toplantısında ge</w:t>
      </w:r>
      <w:r w:rsidR="00F3336E" w:rsidRPr="00F3336E">
        <w:t>lişmelerin gözden geçirilmesine,</w:t>
      </w:r>
    </w:p>
    <w:p w:rsidR="00F3336E" w:rsidRPr="00F3336E" w:rsidRDefault="00F3336E" w:rsidP="00F3336E">
      <w:pPr>
        <w:pStyle w:val="NormalWeb"/>
        <w:numPr>
          <w:ilvl w:val="0"/>
          <w:numId w:val="1"/>
        </w:numPr>
        <w:jc w:val="both"/>
      </w:pPr>
      <w:r w:rsidRPr="00F3336E">
        <w:t xml:space="preserve">Bir sonraki toplantının olanaklar </w:t>
      </w:r>
      <w:proofErr w:type="gramStart"/>
      <w:r w:rsidRPr="00F3336E">
        <w:t>dahilinde</w:t>
      </w:r>
      <w:proofErr w:type="gramEnd"/>
      <w:r w:rsidRPr="00F3336E">
        <w:t xml:space="preserve"> mümkünse </w:t>
      </w:r>
      <w:proofErr w:type="spellStart"/>
      <w:r w:rsidRPr="00F3336E">
        <w:t>yüzyüze</w:t>
      </w:r>
      <w:proofErr w:type="spellEnd"/>
      <w:r w:rsidRPr="00F3336E">
        <w:t xml:space="preserve"> yapılmasına,</w:t>
      </w:r>
    </w:p>
    <w:p w:rsidR="00656D6C" w:rsidRDefault="00656D6C" w:rsidP="001238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36E" w:rsidRPr="00186D69" w:rsidRDefault="0012384B" w:rsidP="00F3336E">
      <w:pPr>
        <w:pStyle w:val="NormalWeb"/>
      </w:pPr>
      <w:r>
        <w:t>Ş</w:t>
      </w:r>
      <w:r w:rsidR="00C155C2">
        <w:t>eklind</w:t>
      </w:r>
      <w:r>
        <w:t>edir.</w:t>
      </w:r>
      <w:r w:rsidR="00F3336E" w:rsidRPr="00F3336E">
        <w:t xml:space="preserve"> </w:t>
      </w:r>
      <w:r w:rsidR="00F3336E">
        <w:t>Karar verilmiştir.</w:t>
      </w:r>
    </w:p>
    <w:p w:rsidR="00D36038" w:rsidRDefault="00D36038" w:rsidP="00C155C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6D69" w:rsidRDefault="00656D6C" w:rsidP="00186D6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12.11.2025</w:t>
      </w:r>
    </w:p>
    <w:p w:rsidR="00186D69" w:rsidRDefault="00186D69" w:rsidP="00186D6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="00944569">
        <w:rPr>
          <w:rFonts w:ascii="Times New Roman" w:hAnsi="Times New Roman" w:cs="Times New Roman"/>
          <w:sz w:val="24"/>
          <w:szCs w:val="24"/>
        </w:rPr>
        <w:t>Güngör YILMAZ</w:t>
      </w:r>
    </w:p>
    <w:p w:rsidR="00186D69" w:rsidRDefault="00944569" w:rsidP="00186D6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Rektör Yardımcısı</w:t>
      </w:r>
      <w:bookmarkStart w:id="0" w:name="_GoBack"/>
      <w:bookmarkEnd w:id="0"/>
    </w:p>
    <w:p w:rsidR="00186D69" w:rsidRDefault="00186D69" w:rsidP="00186D6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86D69" w:rsidRDefault="00186D69" w:rsidP="00186D6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186D69" w:rsidRDefault="00186D69" w:rsidP="00F74340">
      <w:pPr>
        <w:rPr>
          <w:rFonts w:ascii="Times New Roman" w:hAnsi="Times New Roman" w:cs="Times New Roman"/>
          <w:sz w:val="24"/>
          <w:szCs w:val="24"/>
        </w:rPr>
      </w:pPr>
    </w:p>
    <w:p w:rsidR="00656D6C" w:rsidRDefault="00186D69" w:rsidP="00656D6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="00656D6C">
        <w:rPr>
          <w:rFonts w:ascii="Times New Roman" w:hAnsi="Times New Roman" w:cs="Times New Roman"/>
          <w:sz w:val="24"/>
          <w:szCs w:val="24"/>
        </w:rPr>
        <w:t>Ali DELİBAŞ                                                         Semih KARABACAK</w:t>
      </w:r>
    </w:p>
    <w:p w:rsidR="00656D6C" w:rsidRDefault="00656D6C" w:rsidP="00656D6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Müdür                                                                                    Şube Müdür V.</w:t>
      </w:r>
    </w:p>
    <w:p w:rsidR="00656D6C" w:rsidRDefault="00656D6C" w:rsidP="00186D6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56D6C" w:rsidRDefault="00656D6C" w:rsidP="00186D6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2384B" w:rsidRDefault="00186D69" w:rsidP="00F3336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6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sectPr w:rsidR="00123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63D1"/>
    <w:multiLevelType w:val="hybridMultilevel"/>
    <w:tmpl w:val="9CB44E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7111C"/>
    <w:multiLevelType w:val="hybridMultilevel"/>
    <w:tmpl w:val="9CB44E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C2747"/>
    <w:multiLevelType w:val="multilevel"/>
    <w:tmpl w:val="1684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15248"/>
    <w:multiLevelType w:val="hybridMultilevel"/>
    <w:tmpl w:val="9CB44E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5606F"/>
    <w:multiLevelType w:val="multilevel"/>
    <w:tmpl w:val="AAD2ED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69"/>
    <w:rsid w:val="00061CCF"/>
    <w:rsid w:val="0012384B"/>
    <w:rsid w:val="00186D69"/>
    <w:rsid w:val="002B5AF3"/>
    <w:rsid w:val="00334385"/>
    <w:rsid w:val="003F08FF"/>
    <w:rsid w:val="00464E19"/>
    <w:rsid w:val="005100D2"/>
    <w:rsid w:val="00633E7F"/>
    <w:rsid w:val="006344F9"/>
    <w:rsid w:val="00656D6C"/>
    <w:rsid w:val="00666E53"/>
    <w:rsid w:val="007302D0"/>
    <w:rsid w:val="007A1FBA"/>
    <w:rsid w:val="007C3B89"/>
    <w:rsid w:val="007E7E66"/>
    <w:rsid w:val="008728B5"/>
    <w:rsid w:val="00944569"/>
    <w:rsid w:val="00990254"/>
    <w:rsid w:val="009A4C7F"/>
    <w:rsid w:val="009E40D6"/>
    <w:rsid w:val="00A72184"/>
    <w:rsid w:val="00A82D7B"/>
    <w:rsid w:val="00AC253C"/>
    <w:rsid w:val="00B9254C"/>
    <w:rsid w:val="00BB4584"/>
    <w:rsid w:val="00C155C2"/>
    <w:rsid w:val="00D325DE"/>
    <w:rsid w:val="00D36038"/>
    <w:rsid w:val="00DA2AD0"/>
    <w:rsid w:val="00E502A2"/>
    <w:rsid w:val="00ED581E"/>
    <w:rsid w:val="00F045EE"/>
    <w:rsid w:val="00F3336E"/>
    <w:rsid w:val="00F53348"/>
    <w:rsid w:val="00F74340"/>
    <w:rsid w:val="00FA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90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6D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385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99025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990254"/>
    <w:rPr>
      <w:b/>
      <w:bCs/>
    </w:rPr>
  </w:style>
  <w:style w:type="paragraph" w:styleId="NormalWeb">
    <w:name w:val="Normal (Web)"/>
    <w:basedOn w:val="Normal"/>
    <w:uiPriority w:val="99"/>
    <w:unhideWhenUsed/>
    <w:rsid w:val="0099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90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6D6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3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385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rsid w:val="0099025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990254"/>
    <w:rPr>
      <w:b/>
      <w:bCs/>
    </w:rPr>
  </w:style>
  <w:style w:type="paragraph" w:styleId="NormalWeb">
    <w:name w:val="Normal (Web)"/>
    <w:basedOn w:val="Normal"/>
    <w:uiPriority w:val="99"/>
    <w:unhideWhenUsed/>
    <w:rsid w:val="0099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</dc:creator>
  <cp:lastModifiedBy>Casper</cp:lastModifiedBy>
  <cp:revision>26</cp:revision>
  <cp:lastPrinted>2025-11-13T12:31:00Z</cp:lastPrinted>
  <dcterms:created xsi:type="dcterms:W3CDTF">2025-10-21T07:34:00Z</dcterms:created>
  <dcterms:modified xsi:type="dcterms:W3CDTF">2025-11-14T11:42:00Z</dcterms:modified>
</cp:coreProperties>
</file>