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0" w:rsidRPr="008E5B53" w:rsidRDefault="00231E40" w:rsidP="008E5B53">
      <w:pPr>
        <w:pStyle w:val="AralkYok"/>
        <w:jc w:val="center"/>
        <w:rPr>
          <w:b/>
        </w:rPr>
      </w:pPr>
      <w:r w:rsidRPr="008E5B53">
        <w:rPr>
          <w:b/>
        </w:rPr>
        <w:t>YOZGAT BOZOK ÜNİVERSİTESİ SAĞLIK BİLİMLERİ FAKÜLTESİ EBELİK BÖLÜMÜ</w:t>
      </w:r>
    </w:p>
    <w:p w:rsidR="00231E40" w:rsidRPr="008E5B53" w:rsidRDefault="00882634" w:rsidP="008E5B53">
      <w:pPr>
        <w:pStyle w:val="AralkYok"/>
        <w:jc w:val="center"/>
        <w:rPr>
          <w:b/>
        </w:rPr>
      </w:pPr>
      <w:r>
        <w:rPr>
          <w:b/>
        </w:rPr>
        <w:t>20….-20….</w:t>
      </w:r>
      <w:bookmarkStart w:id="0" w:name="_GoBack"/>
      <w:bookmarkEnd w:id="0"/>
      <w:r w:rsidR="00231E40" w:rsidRPr="008E5B53">
        <w:rPr>
          <w:b/>
        </w:rPr>
        <w:t xml:space="preserve"> EĞ</w:t>
      </w:r>
      <w:r w:rsidR="006030F7" w:rsidRPr="008E5B53">
        <w:rPr>
          <w:b/>
        </w:rPr>
        <w:t>İT</w:t>
      </w:r>
      <w:r w:rsidR="008E5B53" w:rsidRPr="008E5B53">
        <w:rPr>
          <w:b/>
        </w:rPr>
        <w:t xml:space="preserve">İM ÖĞRETİM YILI – BAHAR DÖNEMİ </w:t>
      </w:r>
    </w:p>
    <w:p w:rsidR="008E5B53" w:rsidRPr="008E5B53" w:rsidRDefault="008E5B53" w:rsidP="00882634">
      <w:pPr>
        <w:pStyle w:val="AralkYok"/>
        <w:jc w:val="center"/>
        <w:rPr>
          <w:b/>
        </w:rPr>
      </w:pPr>
      <w:r w:rsidRPr="008E5B53">
        <w:rPr>
          <w:b/>
        </w:rPr>
        <w:t>2.</w:t>
      </w:r>
      <w:r w:rsidRPr="008E5B53">
        <w:rPr>
          <w:b/>
          <w:spacing w:val="-28"/>
        </w:rPr>
        <w:t xml:space="preserve"> </w:t>
      </w:r>
      <w:r w:rsidRPr="008E5B53">
        <w:rPr>
          <w:b/>
        </w:rPr>
        <w:t>SINIF</w:t>
      </w:r>
      <w:r w:rsidRPr="008E5B53">
        <w:rPr>
          <w:b/>
          <w:spacing w:val="1"/>
        </w:rPr>
        <w:t xml:space="preserve"> </w:t>
      </w:r>
      <w:r w:rsidRPr="008E5B53">
        <w:rPr>
          <w:b/>
        </w:rPr>
        <w:t>EBL</w:t>
      </w:r>
      <w:r w:rsidR="00882634" w:rsidRPr="008E5B53">
        <w:rPr>
          <w:b/>
        </w:rPr>
        <w:t>241</w:t>
      </w:r>
    </w:p>
    <w:p w:rsidR="00231E40" w:rsidRPr="008E5B53" w:rsidRDefault="008E5B53" w:rsidP="008E5B53">
      <w:pPr>
        <w:pStyle w:val="AralkYok"/>
        <w:jc w:val="center"/>
        <w:rPr>
          <w:b/>
          <w:spacing w:val="-57"/>
          <w:sz w:val="20"/>
          <w:szCs w:val="20"/>
        </w:rPr>
      </w:pPr>
      <w:r w:rsidRPr="008E5B53">
        <w:rPr>
          <w:b/>
        </w:rPr>
        <w:t xml:space="preserve">RİSKLİ GEBELİKLER VE  </w:t>
      </w:r>
      <w:r w:rsidR="00B6325A" w:rsidRPr="008E5B53">
        <w:rPr>
          <w:b/>
          <w:sz w:val="20"/>
          <w:szCs w:val="20"/>
        </w:rPr>
        <w:t>BAKIM DERSİ</w:t>
      </w:r>
    </w:p>
    <w:p w:rsidR="00595206" w:rsidRPr="00BF1FFF" w:rsidRDefault="005A5077" w:rsidP="008E5B53">
      <w:pPr>
        <w:pStyle w:val="AralkYok"/>
        <w:jc w:val="center"/>
      </w:pPr>
      <w:r w:rsidRPr="008E5B5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1E07C" wp14:editId="00ADF029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EB06D" id="Dikdörtgen 1" o:spid="_x0000_s1026" style="position:absolute;margin-left:479.25pt;margin-top:1pt;width:58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 w:rsidRPr="008E5B53">
        <w:rPr>
          <w:b/>
        </w:rPr>
        <w:t>ÖĞRENCİ DEĞERLENDİRME FORMU</w:t>
      </w:r>
    </w:p>
    <w:p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:rsidTr="00D60C9C">
        <w:trPr>
          <w:cantSplit/>
          <w:trHeight w:val="1173"/>
        </w:trPr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:rsidTr="00D60C9C">
        <w:tc>
          <w:tcPr>
            <w:tcW w:w="6763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28706F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:rsid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sectPr w:rsidR="00422E5C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46" w:rsidRDefault="00961246" w:rsidP="00532334">
      <w:r>
        <w:separator/>
      </w:r>
    </w:p>
  </w:endnote>
  <w:endnote w:type="continuationSeparator" w:id="0">
    <w:p w:rsidR="00961246" w:rsidRDefault="00961246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46" w:rsidRDefault="00961246" w:rsidP="00532334">
      <w:r>
        <w:separator/>
      </w:r>
    </w:p>
  </w:footnote>
  <w:footnote w:type="continuationSeparator" w:id="0">
    <w:p w:rsidR="00961246" w:rsidRDefault="00961246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056188"/>
    <w:rsid w:val="00142DC4"/>
    <w:rsid w:val="001D3907"/>
    <w:rsid w:val="00210956"/>
    <w:rsid w:val="00215A4C"/>
    <w:rsid w:val="00231E40"/>
    <w:rsid w:val="00260B92"/>
    <w:rsid w:val="0028706F"/>
    <w:rsid w:val="002C4326"/>
    <w:rsid w:val="003D5A33"/>
    <w:rsid w:val="003E1BD8"/>
    <w:rsid w:val="00422E5C"/>
    <w:rsid w:val="004F2F78"/>
    <w:rsid w:val="00532334"/>
    <w:rsid w:val="00595206"/>
    <w:rsid w:val="005A5077"/>
    <w:rsid w:val="006030F7"/>
    <w:rsid w:val="0064443C"/>
    <w:rsid w:val="006E3295"/>
    <w:rsid w:val="00782859"/>
    <w:rsid w:val="007D016E"/>
    <w:rsid w:val="00843F74"/>
    <w:rsid w:val="00864D7C"/>
    <w:rsid w:val="00882634"/>
    <w:rsid w:val="008E5B53"/>
    <w:rsid w:val="00910515"/>
    <w:rsid w:val="00961246"/>
    <w:rsid w:val="009A3B59"/>
    <w:rsid w:val="009F21EE"/>
    <w:rsid w:val="00A272E6"/>
    <w:rsid w:val="00A7738E"/>
    <w:rsid w:val="00A942E1"/>
    <w:rsid w:val="00B6325A"/>
    <w:rsid w:val="00BE732B"/>
    <w:rsid w:val="00BF1FFF"/>
    <w:rsid w:val="00CC39EC"/>
    <w:rsid w:val="00D26A86"/>
    <w:rsid w:val="00D60C9C"/>
    <w:rsid w:val="00D635F9"/>
    <w:rsid w:val="00E104EF"/>
    <w:rsid w:val="00E70DD4"/>
    <w:rsid w:val="00F47196"/>
    <w:rsid w:val="00F65045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B973"/>
  <w15:docId w15:val="{7F6E22F6-A6C7-420E-963C-A2685DF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6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F1FA-E25E-4C40-8D56-FC6F44B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15</cp:revision>
  <cp:lastPrinted>2019-09-30T14:50:00Z</cp:lastPrinted>
  <dcterms:created xsi:type="dcterms:W3CDTF">2018-09-10T22:20:00Z</dcterms:created>
  <dcterms:modified xsi:type="dcterms:W3CDTF">2024-02-12T13:07:00Z</dcterms:modified>
</cp:coreProperties>
</file>