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19" w:rsidRPr="00365ED0" w:rsidRDefault="00CA3219" w:rsidP="00CA3219">
      <w:pPr>
        <w:pStyle w:val="AralkYok"/>
        <w:jc w:val="both"/>
        <w:rPr>
          <w:rFonts w:ascii="Times New Roman" w:hAnsi="Times New Roman"/>
          <w:b/>
          <w:i/>
          <w:szCs w:val="24"/>
        </w:rPr>
      </w:pPr>
      <w:proofErr w:type="gramStart"/>
      <w:r w:rsidRPr="00365ED0">
        <w:rPr>
          <w:rFonts w:ascii="Times New Roman" w:hAnsi="Times New Roman"/>
          <w:b/>
          <w:i/>
          <w:szCs w:val="24"/>
        </w:rPr>
        <w:t>Sayısı : 2024</w:t>
      </w:r>
      <w:proofErr w:type="gramEnd"/>
      <w:r w:rsidRPr="00365ED0">
        <w:rPr>
          <w:rFonts w:ascii="Times New Roman" w:hAnsi="Times New Roman"/>
          <w:b/>
          <w:i/>
          <w:szCs w:val="24"/>
        </w:rPr>
        <w:t xml:space="preserve">/4   </w:t>
      </w:r>
      <w:r w:rsidRPr="00365ED0">
        <w:rPr>
          <w:rFonts w:ascii="Times New Roman" w:hAnsi="Times New Roman"/>
          <w:b/>
          <w:i/>
          <w:szCs w:val="24"/>
        </w:rPr>
        <w:tab/>
        <w:t xml:space="preserve">                                  </w:t>
      </w:r>
      <w:r w:rsidRPr="00365ED0">
        <w:rPr>
          <w:rFonts w:ascii="Times New Roman" w:hAnsi="Times New Roman"/>
          <w:b/>
          <w:i/>
          <w:szCs w:val="24"/>
        </w:rPr>
        <w:tab/>
      </w:r>
      <w:r w:rsidRPr="00365ED0">
        <w:rPr>
          <w:rFonts w:ascii="Times New Roman" w:hAnsi="Times New Roman"/>
          <w:b/>
          <w:i/>
          <w:szCs w:val="24"/>
        </w:rPr>
        <w:tab/>
        <w:t xml:space="preserve">                             Karar Tarihi     :</w:t>
      </w:r>
      <w:r>
        <w:rPr>
          <w:rFonts w:ascii="Times New Roman" w:hAnsi="Times New Roman"/>
          <w:b/>
          <w:i/>
          <w:szCs w:val="24"/>
        </w:rPr>
        <w:t>22</w:t>
      </w:r>
      <w:r w:rsidRPr="00365ED0">
        <w:rPr>
          <w:rFonts w:ascii="Times New Roman" w:hAnsi="Times New Roman"/>
          <w:b/>
          <w:i/>
          <w:szCs w:val="24"/>
        </w:rPr>
        <w:t>.0</w:t>
      </w:r>
      <w:r>
        <w:rPr>
          <w:rFonts w:ascii="Times New Roman" w:hAnsi="Times New Roman"/>
          <w:b/>
          <w:i/>
          <w:szCs w:val="24"/>
        </w:rPr>
        <w:t>5</w:t>
      </w:r>
      <w:r w:rsidRPr="00365ED0">
        <w:rPr>
          <w:rFonts w:ascii="Times New Roman" w:hAnsi="Times New Roman"/>
          <w:b/>
          <w:i/>
          <w:szCs w:val="24"/>
        </w:rPr>
        <w:t>.2024</w:t>
      </w:r>
    </w:p>
    <w:p w:rsidR="00CA3219" w:rsidRPr="00365ED0" w:rsidRDefault="00CA3219" w:rsidP="00CA3219">
      <w:pPr>
        <w:pStyle w:val="AralkYok"/>
        <w:jc w:val="both"/>
        <w:rPr>
          <w:rFonts w:ascii="Times New Roman" w:hAnsi="Times New Roman"/>
          <w:b/>
          <w:i/>
          <w:szCs w:val="24"/>
        </w:rPr>
      </w:pPr>
      <w:r w:rsidRPr="00365ED0">
        <w:rPr>
          <w:rFonts w:ascii="Times New Roman" w:hAnsi="Times New Roman"/>
          <w:b/>
          <w:i/>
          <w:szCs w:val="24"/>
        </w:rPr>
        <w:tab/>
      </w:r>
      <w:r w:rsidRPr="00365ED0">
        <w:rPr>
          <w:rFonts w:ascii="Times New Roman" w:hAnsi="Times New Roman"/>
          <w:b/>
          <w:i/>
          <w:szCs w:val="24"/>
        </w:rPr>
        <w:tab/>
        <w:t xml:space="preserve"> </w:t>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t xml:space="preserve">              </w:t>
      </w:r>
      <w:r>
        <w:rPr>
          <w:rFonts w:ascii="Times New Roman" w:hAnsi="Times New Roman"/>
          <w:b/>
          <w:i/>
          <w:szCs w:val="24"/>
        </w:rPr>
        <w:t xml:space="preserve">Oturum </w:t>
      </w:r>
      <w:proofErr w:type="gramStart"/>
      <w:r>
        <w:rPr>
          <w:rFonts w:ascii="Times New Roman" w:hAnsi="Times New Roman"/>
          <w:b/>
          <w:i/>
          <w:szCs w:val="24"/>
        </w:rPr>
        <w:t>Sayısı  : 02</w:t>
      </w:r>
      <w:proofErr w:type="gramEnd"/>
    </w:p>
    <w:p w:rsidR="00CA3219" w:rsidRPr="00D91DE0" w:rsidRDefault="00CA3219" w:rsidP="00CA3219">
      <w:pPr>
        <w:pStyle w:val="AralkYok"/>
        <w:jc w:val="both"/>
        <w:rPr>
          <w:rFonts w:ascii="Times New Roman" w:hAnsi="Times New Roman"/>
          <w:b/>
          <w:i/>
          <w:szCs w:val="24"/>
        </w:rPr>
      </w:pPr>
    </w:p>
    <w:p w:rsidR="00CA3219" w:rsidRDefault="00CA3219" w:rsidP="00CA3219">
      <w:pPr>
        <w:tabs>
          <w:tab w:val="left" w:pos="426"/>
        </w:tabs>
        <w:overflowPunct w:val="0"/>
        <w:autoSpaceDE w:val="0"/>
        <w:autoSpaceDN w:val="0"/>
        <w:adjustRightInd w:val="0"/>
        <w:jc w:val="both"/>
        <w:textAlignment w:val="baseline"/>
      </w:pPr>
      <w:r w:rsidRPr="00D91DE0">
        <w:rPr>
          <w:sz w:val="22"/>
        </w:rPr>
        <w:tab/>
      </w:r>
      <w:r>
        <w:tab/>
      </w:r>
      <w:proofErr w:type="gramStart"/>
      <w:r>
        <w:t>BAP Kalite Komisyonu’nun 2024/4 Sayılı ve 03.04.2024 tarihli toplantısında uygulanmasına karar verilen bilimsel araştırma projelerinin süreçleri ve idari hizmetler ile ilgili görüş ve önerilerini almak üzere iç paydaşlara uygulanan anketin sonuçları incelenmiş olup, bu sonuçlara istinaden Genel Araştırma ve Çok Disiplinli Araştırma Projelerine getirilen C puanı şartı göz önünde bulundurularak, BAP proje başvuru sayıları ile TÜBİTAK projeleri sayılarının artışının takip edilerek, sürecin TÜBİTAK kotası dolu olan akademisyenler için muafiyet tanınması şeklinde yeniden düzenlenmesin</w:t>
      </w:r>
      <w:r w:rsidR="009540C6">
        <w:t>e</w:t>
      </w:r>
      <w:r>
        <w:t>;</w:t>
      </w:r>
      <w:proofErr w:type="gramEnd"/>
    </w:p>
    <w:p w:rsidR="00CA3219" w:rsidRDefault="00CA3219" w:rsidP="00CA3219">
      <w:pPr>
        <w:pBdr>
          <w:bottom w:val="single" w:sz="4" w:space="1" w:color="auto"/>
        </w:pBdr>
        <w:tabs>
          <w:tab w:val="left" w:pos="426"/>
        </w:tabs>
        <w:overflowPunct w:val="0"/>
        <w:autoSpaceDE w:val="0"/>
        <w:autoSpaceDN w:val="0"/>
        <w:adjustRightInd w:val="0"/>
        <w:jc w:val="both"/>
        <w:textAlignment w:val="baseline"/>
      </w:pPr>
      <w:r>
        <w:tab/>
        <w:t>Oy birliği ile karar verilmiştir.</w:t>
      </w:r>
    </w:p>
    <w:p w:rsidR="00CA3219" w:rsidRDefault="00CA3219" w:rsidP="00CA3219">
      <w:pPr>
        <w:tabs>
          <w:tab w:val="left" w:pos="426"/>
        </w:tabs>
        <w:overflowPunct w:val="0"/>
        <w:autoSpaceDE w:val="0"/>
        <w:autoSpaceDN w:val="0"/>
        <w:adjustRightInd w:val="0"/>
        <w:jc w:val="both"/>
        <w:textAlignment w:val="baseline"/>
      </w:pPr>
    </w:p>
    <w:p w:rsidR="00CA3219" w:rsidRDefault="00CA3219" w:rsidP="00CA3219">
      <w:pPr>
        <w:tabs>
          <w:tab w:val="left" w:pos="426"/>
        </w:tabs>
        <w:overflowPunct w:val="0"/>
        <w:autoSpaceDE w:val="0"/>
        <w:autoSpaceDN w:val="0"/>
        <w:adjustRightInd w:val="0"/>
        <w:jc w:val="both"/>
        <w:textAlignment w:val="baseline"/>
      </w:pPr>
    </w:p>
    <w:tbl>
      <w:tblPr>
        <w:tblStyle w:val="TabloKlavuzu"/>
        <w:tblW w:w="0" w:type="auto"/>
        <w:tblLook w:val="04A0" w:firstRow="1" w:lastRow="0" w:firstColumn="1" w:lastColumn="0" w:noHBand="0" w:noVBand="1"/>
      </w:tblPr>
      <w:tblGrid>
        <w:gridCol w:w="4606"/>
        <w:gridCol w:w="4606"/>
      </w:tblGrid>
      <w:tr w:rsidR="00CA3219" w:rsidTr="00ED608A">
        <w:trPr>
          <w:trHeight w:val="1061"/>
        </w:trPr>
        <w:tc>
          <w:tcPr>
            <w:tcW w:w="9212" w:type="dxa"/>
            <w:gridSpan w:val="2"/>
          </w:tcPr>
          <w:p w:rsidR="00CA3219" w:rsidRPr="00833E04" w:rsidRDefault="00CA3219" w:rsidP="00ED608A">
            <w:pPr>
              <w:spacing w:line="276" w:lineRule="auto"/>
              <w:jc w:val="center"/>
              <w:rPr>
                <w:sz w:val="20"/>
                <w:lang w:eastAsia="en-US"/>
              </w:rPr>
            </w:pPr>
            <w:r w:rsidRPr="00833E04">
              <w:rPr>
                <w:sz w:val="20"/>
                <w:lang w:eastAsia="en-US"/>
              </w:rPr>
              <w:t>Prof. Dr. Güngör YILMAZ</w:t>
            </w:r>
          </w:p>
          <w:p w:rsidR="00CA3219" w:rsidRPr="00833E04" w:rsidRDefault="00CA3219" w:rsidP="00ED608A">
            <w:pPr>
              <w:spacing w:line="276" w:lineRule="auto"/>
              <w:jc w:val="center"/>
              <w:rPr>
                <w:sz w:val="20"/>
                <w:lang w:eastAsia="en-US"/>
              </w:rPr>
            </w:pPr>
            <w:r w:rsidRPr="00833E04">
              <w:rPr>
                <w:sz w:val="20"/>
                <w:lang w:eastAsia="en-US"/>
              </w:rPr>
              <w:t>Başkan</w:t>
            </w:r>
          </w:p>
          <w:p w:rsidR="00CA3219" w:rsidRDefault="00CA3219" w:rsidP="00ED608A">
            <w:pPr>
              <w:spacing w:line="276" w:lineRule="auto"/>
              <w:jc w:val="center"/>
              <w:rPr>
                <w:sz w:val="20"/>
                <w:lang w:eastAsia="en-US"/>
              </w:rPr>
            </w:pPr>
            <w:r w:rsidRPr="00833E04">
              <w:rPr>
                <w:sz w:val="20"/>
                <w:lang w:eastAsia="en-US"/>
              </w:rPr>
              <w:t>Rektör Yardımcısı</w:t>
            </w:r>
          </w:p>
          <w:p w:rsidR="00CA3219" w:rsidRDefault="00CA3219" w:rsidP="00ED608A">
            <w:pPr>
              <w:spacing w:line="276" w:lineRule="auto"/>
              <w:jc w:val="center"/>
              <w:rPr>
                <w:sz w:val="20"/>
                <w:lang w:eastAsia="en-US"/>
              </w:rPr>
            </w:pPr>
          </w:p>
          <w:p w:rsidR="00CA3219" w:rsidRDefault="00CA3219" w:rsidP="00ED608A">
            <w:pPr>
              <w:spacing w:line="276" w:lineRule="auto"/>
              <w:jc w:val="center"/>
              <w:rPr>
                <w:sz w:val="22"/>
              </w:rPr>
            </w:pPr>
          </w:p>
        </w:tc>
      </w:tr>
      <w:tr w:rsidR="00CA3219" w:rsidTr="00ED608A">
        <w:tc>
          <w:tcPr>
            <w:tcW w:w="4606" w:type="dxa"/>
          </w:tcPr>
          <w:p w:rsidR="00CA3219" w:rsidRPr="00833E04" w:rsidRDefault="00CA3219" w:rsidP="00ED608A">
            <w:pPr>
              <w:spacing w:line="276" w:lineRule="auto"/>
              <w:jc w:val="center"/>
              <w:rPr>
                <w:sz w:val="20"/>
                <w:lang w:eastAsia="en-US"/>
              </w:rPr>
            </w:pPr>
            <w:proofErr w:type="spellStart"/>
            <w:r>
              <w:rPr>
                <w:sz w:val="20"/>
                <w:lang w:eastAsia="en-US"/>
              </w:rPr>
              <w:t>Doç</w:t>
            </w:r>
            <w:proofErr w:type="spellEnd"/>
            <w:r>
              <w:rPr>
                <w:sz w:val="20"/>
                <w:lang w:eastAsia="en-US"/>
              </w:rPr>
              <w:t xml:space="preserve"> Dr. Le</w:t>
            </w:r>
            <w:r w:rsidRPr="00833E04">
              <w:rPr>
                <w:sz w:val="20"/>
                <w:lang w:eastAsia="en-US"/>
              </w:rPr>
              <w:t>vent YAZİCİ</w:t>
            </w:r>
          </w:p>
          <w:p w:rsidR="00CA3219" w:rsidRDefault="00CA3219" w:rsidP="00ED608A">
            <w:pPr>
              <w:tabs>
                <w:tab w:val="left" w:pos="1920"/>
              </w:tabs>
              <w:spacing w:line="276" w:lineRule="auto"/>
              <w:jc w:val="center"/>
              <w:rPr>
                <w:sz w:val="20"/>
                <w:lang w:eastAsia="en-US"/>
              </w:rPr>
            </w:pPr>
            <w:r w:rsidRPr="00833E04">
              <w:rPr>
                <w:sz w:val="20"/>
                <w:lang w:eastAsia="en-US"/>
              </w:rPr>
              <w:t>Koordinatör</w:t>
            </w:r>
          </w:p>
          <w:p w:rsidR="00CA3219" w:rsidRDefault="00CA3219" w:rsidP="00ED608A">
            <w:pPr>
              <w:tabs>
                <w:tab w:val="left" w:pos="1920"/>
              </w:tabs>
              <w:spacing w:line="276" w:lineRule="auto"/>
              <w:jc w:val="center"/>
              <w:rPr>
                <w:sz w:val="20"/>
                <w:lang w:eastAsia="en-US"/>
              </w:rPr>
            </w:pPr>
          </w:p>
          <w:p w:rsidR="00CA3219" w:rsidRDefault="00CA3219" w:rsidP="00ED608A">
            <w:pPr>
              <w:tabs>
                <w:tab w:val="left" w:pos="1920"/>
              </w:tabs>
              <w:spacing w:line="276" w:lineRule="auto"/>
              <w:jc w:val="center"/>
              <w:rPr>
                <w:sz w:val="20"/>
                <w:lang w:eastAsia="en-US"/>
              </w:rPr>
            </w:pPr>
          </w:p>
          <w:p w:rsidR="00CA3219" w:rsidRDefault="00CA3219" w:rsidP="00ED608A">
            <w:pPr>
              <w:tabs>
                <w:tab w:val="left" w:pos="1920"/>
              </w:tabs>
              <w:spacing w:line="276" w:lineRule="auto"/>
              <w:jc w:val="center"/>
              <w:rPr>
                <w:sz w:val="22"/>
              </w:rPr>
            </w:pPr>
          </w:p>
        </w:tc>
        <w:tc>
          <w:tcPr>
            <w:tcW w:w="4606" w:type="dxa"/>
          </w:tcPr>
          <w:p w:rsidR="00CA3219" w:rsidRDefault="00CA3219" w:rsidP="00ED608A">
            <w:pPr>
              <w:jc w:val="center"/>
              <w:rPr>
                <w:sz w:val="20"/>
                <w:lang w:eastAsia="en-US"/>
              </w:rPr>
            </w:pPr>
            <w:r w:rsidRPr="00833E04">
              <w:rPr>
                <w:sz w:val="20"/>
                <w:lang w:eastAsia="en-US"/>
              </w:rPr>
              <w:t>Prof. Dr. Belgin ÇOŞGE ŞENKAL</w:t>
            </w:r>
          </w:p>
          <w:p w:rsidR="00CA3219" w:rsidRDefault="00CA3219" w:rsidP="00ED608A">
            <w:pPr>
              <w:jc w:val="center"/>
              <w:rPr>
                <w:sz w:val="22"/>
              </w:rPr>
            </w:pPr>
            <w:r w:rsidRPr="00833E04">
              <w:rPr>
                <w:sz w:val="20"/>
                <w:lang w:eastAsia="en-US"/>
              </w:rPr>
              <w:t xml:space="preserve">Üye </w:t>
            </w:r>
          </w:p>
        </w:tc>
      </w:tr>
      <w:tr w:rsidR="00CA3219" w:rsidTr="00ED608A">
        <w:tc>
          <w:tcPr>
            <w:tcW w:w="4606" w:type="dxa"/>
          </w:tcPr>
          <w:p w:rsidR="00CA3219" w:rsidRPr="00833E04" w:rsidRDefault="00CA3219" w:rsidP="00ED608A">
            <w:pPr>
              <w:spacing w:line="276" w:lineRule="auto"/>
              <w:jc w:val="center"/>
              <w:rPr>
                <w:sz w:val="20"/>
                <w:lang w:eastAsia="en-US"/>
              </w:rPr>
            </w:pPr>
            <w:r w:rsidRPr="00833E04">
              <w:rPr>
                <w:sz w:val="20"/>
                <w:lang w:eastAsia="en-US"/>
              </w:rPr>
              <w:t>Prof. Dr. Çiğdem KADER</w:t>
            </w:r>
          </w:p>
          <w:p w:rsidR="00CA3219" w:rsidRDefault="00CA3219" w:rsidP="00ED608A">
            <w:pPr>
              <w:spacing w:line="276" w:lineRule="auto"/>
              <w:jc w:val="center"/>
              <w:rPr>
                <w:sz w:val="20"/>
                <w:lang w:eastAsia="en-US"/>
              </w:rPr>
            </w:pPr>
            <w:r w:rsidRPr="00833E04">
              <w:rPr>
                <w:sz w:val="20"/>
                <w:lang w:eastAsia="en-US"/>
              </w:rPr>
              <w:t>Üye</w:t>
            </w:r>
            <w:r>
              <w:rPr>
                <w:sz w:val="20"/>
                <w:lang w:eastAsia="en-US"/>
              </w:rPr>
              <w:t xml:space="preserve"> (Katılmadı)</w:t>
            </w:r>
          </w:p>
          <w:p w:rsidR="00CA3219" w:rsidRDefault="00CA3219" w:rsidP="00ED608A">
            <w:pPr>
              <w:spacing w:line="276" w:lineRule="auto"/>
              <w:jc w:val="center"/>
              <w:rPr>
                <w:sz w:val="20"/>
                <w:lang w:eastAsia="en-US"/>
              </w:rPr>
            </w:pPr>
          </w:p>
          <w:p w:rsidR="00CA3219" w:rsidRPr="00833E04" w:rsidRDefault="00CA3219" w:rsidP="00ED608A">
            <w:pPr>
              <w:spacing w:line="276" w:lineRule="auto"/>
              <w:jc w:val="center"/>
              <w:rPr>
                <w:sz w:val="20"/>
                <w:lang w:eastAsia="en-US"/>
              </w:rPr>
            </w:pPr>
          </w:p>
        </w:tc>
        <w:tc>
          <w:tcPr>
            <w:tcW w:w="4606" w:type="dxa"/>
          </w:tcPr>
          <w:p w:rsidR="00CA3219" w:rsidRPr="00833E04" w:rsidRDefault="00CA3219" w:rsidP="00ED608A">
            <w:pPr>
              <w:spacing w:line="276" w:lineRule="auto"/>
              <w:jc w:val="center"/>
              <w:rPr>
                <w:sz w:val="20"/>
                <w:lang w:eastAsia="en-US"/>
              </w:rPr>
            </w:pPr>
            <w:r w:rsidRPr="00833E04">
              <w:rPr>
                <w:sz w:val="20"/>
                <w:lang w:eastAsia="en-US"/>
              </w:rPr>
              <w:t>Prof. Dr. Hatice BAŞ</w:t>
            </w:r>
          </w:p>
          <w:p w:rsidR="00CA3219" w:rsidRDefault="00CA3219" w:rsidP="00ED608A">
            <w:pPr>
              <w:spacing w:line="276" w:lineRule="auto"/>
              <w:jc w:val="center"/>
              <w:rPr>
                <w:sz w:val="20"/>
                <w:lang w:eastAsia="en-US"/>
              </w:rPr>
            </w:pPr>
            <w:r w:rsidRPr="00833E04">
              <w:rPr>
                <w:sz w:val="20"/>
                <w:lang w:eastAsia="en-US"/>
              </w:rPr>
              <w:t>Üye</w:t>
            </w:r>
          </w:p>
          <w:p w:rsidR="00CA3219" w:rsidRDefault="00CA3219" w:rsidP="00ED608A">
            <w:pPr>
              <w:jc w:val="center"/>
              <w:rPr>
                <w:sz w:val="22"/>
              </w:rPr>
            </w:pPr>
          </w:p>
        </w:tc>
      </w:tr>
      <w:tr w:rsidR="00CA3219" w:rsidTr="00ED608A">
        <w:tc>
          <w:tcPr>
            <w:tcW w:w="4606" w:type="dxa"/>
          </w:tcPr>
          <w:p w:rsidR="00CA3219" w:rsidRPr="00833E04" w:rsidRDefault="00CA3219" w:rsidP="00ED608A">
            <w:pPr>
              <w:spacing w:line="276" w:lineRule="auto"/>
              <w:jc w:val="center"/>
              <w:rPr>
                <w:sz w:val="20"/>
                <w:lang w:eastAsia="en-US"/>
              </w:rPr>
            </w:pPr>
            <w:r w:rsidRPr="00833E04">
              <w:rPr>
                <w:sz w:val="20"/>
                <w:lang w:eastAsia="en-US"/>
              </w:rPr>
              <w:t>Prof. Dr. Murat UZAM</w:t>
            </w:r>
          </w:p>
          <w:p w:rsidR="00CA3219" w:rsidRDefault="00CA3219" w:rsidP="00ED608A">
            <w:pPr>
              <w:spacing w:line="276" w:lineRule="auto"/>
              <w:jc w:val="center"/>
              <w:rPr>
                <w:sz w:val="22"/>
              </w:rPr>
            </w:pPr>
            <w:r w:rsidRPr="00833E04">
              <w:rPr>
                <w:sz w:val="20"/>
                <w:lang w:eastAsia="en-US"/>
              </w:rPr>
              <w:t>Üye</w:t>
            </w:r>
          </w:p>
          <w:p w:rsidR="00CA3219" w:rsidRDefault="00CA3219" w:rsidP="00ED608A">
            <w:pPr>
              <w:jc w:val="center"/>
              <w:rPr>
                <w:sz w:val="22"/>
              </w:rPr>
            </w:pPr>
          </w:p>
          <w:p w:rsidR="00CA3219" w:rsidRDefault="00CA3219" w:rsidP="00ED608A">
            <w:pPr>
              <w:jc w:val="center"/>
              <w:rPr>
                <w:sz w:val="22"/>
              </w:rPr>
            </w:pPr>
          </w:p>
          <w:p w:rsidR="00CA3219" w:rsidRDefault="00CA3219" w:rsidP="00ED608A">
            <w:pPr>
              <w:jc w:val="center"/>
              <w:rPr>
                <w:sz w:val="22"/>
              </w:rPr>
            </w:pPr>
          </w:p>
        </w:tc>
        <w:tc>
          <w:tcPr>
            <w:tcW w:w="4606" w:type="dxa"/>
          </w:tcPr>
          <w:p w:rsidR="00CA3219" w:rsidRPr="00833E04" w:rsidRDefault="00CA3219" w:rsidP="00ED608A">
            <w:pPr>
              <w:spacing w:line="276" w:lineRule="auto"/>
              <w:jc w:val="center"/>
              <w:rPr>
                <w:sz w:val="20"/>
                <w:lang w:eastAsia="en-US"/>
              </w:rPr>
            </w:pPr>
            <w:r w:rsidRPr="00833E04">
              <w:rPr>
                <w:sz w:val="20"/>
                <w:lang w:eastAsia="en-US"/>
              </w:rPr>
              <w:t>Prof. Dr. Yüksel TAŞDEMİR</w:t>
            </w:r>
          </w:p>
          <w:p w:rsidR="00CA3219" w:rsidRDefault="00CA3219" w:rsidP="00ED608A">
            <w:pPr>
              <w:tabs>
                <w:tab w:val="left" w:pos="1920"/>
              </w:tabs>
              <w:spacing w:line="276" w:lineRule="auto"/>
              <w:jc w:val="center"/>
              <w:rPr>
                <w:sz w:val="22"/>
              </w:rPr>
            </w:pPr>
            <w:r w:rsidRPr="00833E04">
              <w:rPr>
                <w:sz w:val="20"/>
                <w:lang w:eastAsia="en-US"/>
              </w:rPr>
              <w:t>Üye</w:t>
            </w:r>
          </w:p>
        </w:tc>
      </w:tr>
      <w:tr w:rsidR="00CA3219" w:rsidTr="00ED608A">
        <w:tc>
          <w:tcPr>
            <w:tcW w:w="4606" w:type="dxa"/>
          </w:tcPr>
          <w:p w:rsidR="00CA3219" w:rsidRPr="00833E04" w:rsidRDefault="00CA3219" w:rsidP="00ED608A">
            <w:pPr>
              <w:spacing w:line="276" w:lineRule="auto"/>
              <w:jc w:val="center"/>
              <w:rPr>
                <w:sz w:val="20"/>
                <w:lang w:eastAsia="en-US"/>
              </w:rPr>
            </w:pPr>
            <w:r>
              <w:rPr>
                <w:sz w:val="20"/>
                <w:lang w:eastAsia="en-US"/>
              </w:rPr>
              <w:t>Prof</w:t>
            </w:r>
            <w:r w:rsidRPr="00833E04">
              <w:rPr>
                <w:sz w:val="20"/>
                <w:lang w:eastAsia="en-US"/>
              </w:rPr>
              <w:t xml:space="preserve">. Dr. </w:t>
            </w:r>
            <w:r>
              <w:rPr>
                <w:sz w:val="20"/>
                <w:lang w:eastAsia="en-US"/>
              </w:rPr>
              <w:t>Ümit BUDAK</w:t>
            </w:r>
          </w:p>
          <w:p w:rsidR="00BB0CA6" w:rsidRDefault="00BB0CA6" w:rsidP="00BB0CA6">
            <w:pPr>
              <w:spacing w:line="276" w:lineRule="auto"/>
              <w:jc w:val="center"/>
              <w:rPr>
                <w:sz w:val="20"/>
                <w:lang w:eastAsia="en-US"/>
              </w:rPr>
            </w:pPr>
            <w:r w:rsidRPr="00833E04">
              <w:rPr>
                <w:sz w:val="20"/>
                <w:lang w:eastAsia="en-US"/>
              </w:rPr>
              <w:t>Üye</w:t>
            </w:r>
            <w:r>
              <w:rPr>
                <w:sz w:val="20"/>
                <w:lang w:eastAsia="en-US"/>
              </w:rPr>
              <w:t xml:space="preserve"> (Katılmadı)</w:t>
            </w:r>
          </w:p>
          <w:p w:rsidR="00CA3219" w:rsidRDefault="00CA3219" w:rsidP="00ED608A">
            <w:pPr>
              <w:spacing w:line="276" w:lineRule="auto"/>
              <w:jc w:val="center"/>
              <w:rPr>
                <w:sz w:val="20"/>
                <w:lang w:eastAsia="en-US"/>
              </w:rPr>
            </w:pPr>
          </w:p>
          <w:p w:rsidR="00CA3219" w:rsidRPr="00833E04" w:rsidRDefault="00CA3219" w:rsidP="00ED608A">
            <w:pPr>
              <w:spacing w:line="276" w:lineRule="auto"/>
              <w:jc w:val="center"/>
              <w:rPr>
                <w:sz w:val="20"/>
                <w:lang w:eastAsia="en-US"/>
              </w:rPr>
            </w:pPr>
            <w:r>
              <w:rPr>
                <w:sz w:val="20"/>
                <w:lang w:eastAsia="en-US"/>
              </w:rPr>
              <w:t xml:space="preserve"> </w:t>
            </w:r>
          </w:p>
          <w:p w:rsidR="00CA3219" w:rsidRDefault="00CA3219" w:rsidP="00ED608A">
            <w:pPr>
              <w:jc w:val="center"/>
              <w:rPr>
                <w:sz w:val="22"/>
              </w:rPr>
            </w:pPr>
          </w:p>
        </w:tc>
        <w:tc>
          <w:tcPr>
            <w:tcW w:w="4606" w:type="dxa"/>
          </w:tcPr>
          <w:p w:rsidR="00CA3219" w:rsidRPr="00833E04" w:rsidRDefault="00CA3219" w:rsidP="00ED608A">
            <w:pPr>
              <w:tabs>
                <w:tab w:val="left" w:pos="1710"/>
              </w:tabs>
              <w:spacing w:line="276" w:lineRule="auto"/>
              <w:jc w:val="center"/>
              <w:rPr>
                <w:sz w:val="20"/>
                <w:lang w:eastAsia="en-US"/>
              </w:rPr>
            </w:pPr>
            <w:r w:rsidRPr="00833E04">
              <w:rPr>
                <w:sz w:val="20"/>
                <w:lang w:eastAsia="en-US"/>
              </w:rPr>
              <w:t>Doç. Dr. Ejder ÇELİK</w:t>
            </w:r>
          </w:p>
          <w:p w:rsidR="00CA3219" w:rsidRDefault="00CA3219" w:rsidP="00ED608A">
            <w:pPr>
              <w:jc w:val="center"/>
              <w:rPr>
                <w:sz w:val="22"/>
              </w:rPr>
            </w:pPr>
            <w:r w:rsidRPr="00833E04">
              <w:rPr>
                <w:sz w:val="20"/>
                <w:lang w:eastAsia="en-US"/>
              </w:rPr>
              <w:t>Üye</w:t>
            </w:r>
          </w:p>
        </w:tc>
      </w:tr>
      <w:tr w:rsidR="00CA3219" w:rsidTr="00ED608A">
        <w:tc>
          <w:tcPr>
            <w:tcW w:w="4606" w:type="dxa"/>
          </w:tcPr>
          <w:p w:rsidR="00CA3219" w:rsidRDefault="00CA3219" w:rsidP="00ED608A">
            <w:pPr>
              <w:spacing w:line="276" w:lineRule="auto"/>
              <w:jc w:val="center"/>
              <w:rPr>
                <w:sz w:val="20"/>
                <w:lang w:eastAsia="en-US"/>
              </w:rPr>
            </w:pPr>
            <w:r w:rsidRPr="00833E04">
              <w:rPr>
                <w:sz w:val="20"/>
                <w:lang w:eastAsia="en-US"/>
              </w:rPr>
              <w:t>Doç. Dr. Murat ÇAKIR</w:t>
            </w:r>
          </w:p>
          <w:p w:rsidR="00CA3219" w:rsidRDefault="00CA3219" w:rsidP="00ED608A">
            <w:pPr>
              <w:spacing w:line="276" w:lineRule="auto"/>
              <w:jc w:val="center"/>
              <w:rPr>
                <w:sz w:val="20"/>
                <w:lang w:eastAsia="en-US"/>
              </w:rPr>
            </w:pPr>
            <w:r>
              <w:rPr>
                <w:sz w:val="20"/>
                <w:lang w:eastAsia="en-US"/>
              </w:rPr>
              <w:t>Üye</w:t>
            </w:r>
          </w:p>
          <w:p w:rsidR="00CA3219" w:rsidRDefault="00CA3219" w:rsidP="00ED608A">
            <w:pPr>
              <w:spacing w:line="276" w:lineRule="auto"/>
              <w:jc w:val="center"/>
              <w:rPr>
                <w:sz w:val="20"/>
                <w:lang w:eastAsia="en-US"/>
              </w:rPr>
            </w:pPr>
          </w:p>
          <w:p w:rsidR="00CA3219" w:rsidRDefault="00CA3219" w:rsidP="00ED608A">
            <w:pPr>
              <w:spacing w:line="276" w:lineRule="auto"/>
              <w:jc w:val="center"/>
              <w:rPr>
                <w:sz w:val="20"/>
                <w:lang w:eastAsia="en-US"/>
              </w:rPr>
            </w:pPr>
          </w:p>
          <w:p w:rsidR="00CA3219" w:rsidRDefault="00CA3219" w:rsidP="00ED608A">
            <w:pPr>
              <w:spacing w:line="276" w:lineRule="auto"/>
              <w:jc w:val="center"/>
              <w:rPr>
                <w:sz w:val="22"/>
              </w:rPr>
            </w:pPr>
          </w:p>
        </w:tc>
        <w:tc>
          <w:tcPr>
            <w:tcW w:w="4606" w:type="dxa"/>
          </w:tcPr>
          <w:p w:rsidR="00CA3219" w:rsidRDefault="00CA3219" w:rsidP="00ED608A">
            <w:pPr>
              <w:jc w:val="center"/>
              <w:rPr>
                <w:sz w:val="20"/>
                <w:lang w:eastAsia="en-US"/>
              </w:rPr>
            </w:pPr>
            <w:r w:rsidRPr="00833E04">
              <w:rPr>
                <w:sz w:val="20"/>
                <w:lang w:eastAsia="en-US"/>
              </w:rPr>
              <w:t xml:space="preserve">Dr. </w:t>
            </w:r>
            <w:proofErr w:type="spellStart"/>
            <w:r w:rsidRPr="00833E04">
              <w:rPr>
                <w:sz w:val="20"/>
                <w:lang w:eastAsia="en-US"/>
              </w:rPr>
              <w:t>Öğr</w:t>
            </w:r>
            <w:proofErr w:type="spellEnd"/>
            <w:r w:rsidRPr="00833E04">
              <w:rPr>
                <w:sz w:val="20"/>
                <w:lang w:eastAsia="en-US"/>
              </w:rPr>
              <w:t>. Üyesi Mustafa ERBAKAN</w:t>
            </w:r>
          </w:p>
          <w:p w:rsidR="00BB0CA6" w:rsidRDefault="00BB0CA6" w:rsidP="00BB0CA6">
            <w:pPr>
              <w:spacing w:line="276" w:lineRule="auto"/>
              <w:jc w:val="center"/>
              <w:rPr>
                <w:sz w:val="20"/>
                <w:lang w:eastAsia="en-US"/>
              </w:rPr>
            </w:pPr>
            <w:r w:rsidRPr="00833E04">
              <w:rPr>
                <w:sz w:val="20"/>
                <w:lang w:eastAsia="en-US"/>
              </w:rPr>
              <w:t>Üye</w:t>
            </w:r>
            <w:r>
              <w:rPr>
                <w:sz w:val="20"/>
                <w:lang w:eastAsia="en-US"/>
              </w:rPr>
              <w:t xml:space="preserve"> (Katılmadı)</w:t>
            </w:r>
          </w:p>
          <w:p w:rsidR="00CA3219" w:rsidRDefault="00CA3219" w:rsidP="00ED608A">
            <w:pPr>
              <w:jc w:val="center"/>
              <w:rPr>
                <w:sz w:val="22"/>
              </w:rPr>
            </w:pPr>
            <w:bookmarkStart w:id="0" w:name="_GoBack"/>
            <w:bookmarkEnd w:id="0"/>
          </w:p>
        </w:tc>
      </w:tr>
      <w:tr w:rsidR="00CA3219" w:rsidTr="00ED608A">
        <w:tc>
          <w:tcPr>
            <w:tcW w:w="9212" w:type="dxa"/>
            <w:gridSpan w:val="2"/>
          </w:tcPr>
          <w:p w:rsidR="00CA3219" w:rsidRDefault="00CA3219" w:rsidP="00ED608A">
            <w:pPr>
              <w:jc w:val="center"/>
              <w:rPr>
                <w:sz w:val="20"/>
              </w:rPr>
            </w:pPr>
            <w:r>
              <w:rPr>
                <w:sz w:val="20"/>
              </w:rPr>
              <w:t xml:space="preserve">Doç. Dr. </w:t>
            </w:r>
            <w:proofErr w:type="spellStart"/>
            <w:r>
              <w:rPr>
                <w:sz w:val="20"/>
              </w:rPr>
              <w:t>Tünay</w:t>
            </w:r>
            <w:proofErr w:type="spellEnd"/>
            <w:r>
              <w:rPr>
                <w:sz w:val="20"/>
              </w:rPr>
              <w:t xml:space="preserve"> KARAN</w:t>
            </w:r>
          </w:p>
          <w:p w:rsidR="00CA3219" w:rsidRDefault="00CA3219" w:rsidP="00ED608A">
            <w:pPr>
              <w:jc w:val="center"/>
              <w:rPr>
                <w:sz w:val="20"/>
              </w:rPr>
            </w:pPr>
            <w:r>
              <w:rPr>
                <w:sz w:val="20"/>
              </w:rPr>
              <w:t>Üye</w:t>
            </w:r>
          </w:p>
          <w:p w:rsidR="00CA3219" w:rsidRDefault="00CA3219" w:rsidP="00ED608A">
            <w:pPr>
              <w:jc w:val="center"/>
              <w:rPr>
                <w:sz w:val="20"/>
              </w:rPr>
            </w:pPr>
          </w:p>
          <w:p w:rsidR="00CA3219" w:rsidRDefault="00CA3219" w:rsidP="00ED608A">
            <w:pPr>
              <w:jc w:val="center"/>
              <w:rPr>
                <w:sz w:val="20"/>
              </w:rPr>
            </w:pPr>
          </w:p>
          <w:p w:rsidR="00CA3219" w:rsidRDefault="00CA3219" w:rsidP="00ED608A">
            <w:pPr>
              <w:jc w:val="center"/>
              <w:rPr>
                <w:sz w:val="20"/>
              </w:rPr>
            </w:pPr>
          </w:p>
          <w:p w:rsidR="00CA3219" w:rsidRDefault="00CA3219" w:rsidP="00ED608A">
            <w:pPr>
              <w:jc w:val="center"/>
              <w:rPr>
                <w:sz w:val="22"/>
              </w:rPr>
            </w:pPr>
          </w:p>
        </w:tc>
      </w:tr>
    </w:tbl>
    <w:p w:rsidR="00CA3219" w:rsidRPr="00D91DE0" w:rsidRDefault="00CA3219" w:rsidP="00CA3219">
      <w:pPr>
        <w:rPr>
          <w:sz w:val="22"/>
        </w:rPr>
      </w:pPr>
    </w:p>
    <w:p w:rsidR="00030F0B" w:rsidRDefault="00030F0B"/>
    <w:sectPr w:rsidR="00030F0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C0" w:rsidRDefault="002F23C0">
      <w:r>
        <w:separator/>
      </w:r>
    </w:p>
  </w:endnote>
  <w:endnote w:type="continuationSeparator" w:id="0">
    <w:p w:rsidR="002F23C0" w:rsidRDefault="002F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C0" w:rsidRDefault="002F23C0">
      <w:r>
        <w:separator/>
      </w:r>
    </w:p>
  </w:footnote>
  <w:footnote w:type="continuationSeparator" w:id="0">
    <w:p w:rsidR="002F23C0" w:rsidRDefault="002F2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C8" w:rsidRPr="0001539E" w:rsidRDefault="006F6158" w:rsidP="00775AC8">
    <w:pPr>
      <w:pStyle w:val="stbilgi"/>
      <w:jc w:val="center"/>
      <w:rPr>
        <w:b/>
      </w:rPr>
    </w:pPr>
    <w:r w:rsidRPr="0001539E">
      <w:rPr>
        <w:b/>
      </w:rPr>
      <w:t>YOZGAT BOZOK ÜNİVERSİTESİ</w:t>
    </w:r>
  </w:p>
  <w:p w:rsidR="00775AC8" w:rsidRPr="0001539E" w:rsidRDefault="006F6158" w:rsidP="00775AC8">
    <w:pPr>
      <w:pStyle w:val="stbilgi"/>
      <w:jc w:val="center"/>
      <w:rPr>
        <w:b/>
      </w:rPr>
    </w:pPr>
    <w:r w:rsidRPr="0001539E">
      <w:rPr>
        <w:b/>
      </w:rPr>
      <w:t>Proje Koordinasyon Uygulama ve Araştırma Merkezi</w:t>
    </w:r>
    <w:r>
      <w:rPr>
        <w:b/>
      </w:rPr>
      <w:t xml:space="preserve"> Müdürlüğü</w:t>
    </w:r>
  </w:p>
  <w:p w:rsidR="00775AC8" w:rsidRDefault="006F6158" w:rsidP="00775AC8">
    <w:pPr>
      <w:pStyle w:val="stbilgi"/>
      <w:jc w:val="center"/>
      <w:rPr>
        <w:b/>
      </w:rPr>
    </w:pPr>
    <w:r w:rsidRPr="0001539E">
      <w:rPr>
        <w:b/>
      </w:rPr>
      <w:t>Kalite Komisyonu</w:t>
    </w:r>
    <w:r>
      <w:rPr>
        <w:b/>
      </w:rPr>
      <w:t xml:space="preserve"> Kararı</w:t>
    </w:r>
  </w:p>
  <w:p w:rsidR="00775AC8" w:rsidRPr="0001539E" w:rsidRDefault="002F23C0" w:rsidP="00775AC8">
    <w:pPr>
      <w:pStyle w:val="stbilgi"/>
      <w:jc w:val="center"/>
      <w:rPr>
        <w:b/>
      </w:rPr>
    </w:pPr>
  </w:p>
  <w:p w:rsidR="00775AC8" w:rsidRDefault="002F23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5"/>
    <w:rsid w:val="00030F0B"/>
    <w:rsid w:val="002A7F4F"/>
    <w:rsid w:val="002F23C0"/>
    <w:rsid w:val="00365ED0"/>
    <w:rsid w:val="005A537B"/>
    <w:rsid w:val="005B6886"/>
    <w:rsid w:val="005E5C5A"/>
    <w:rsid w:val="006F6158"/>
    <w:rsid w:val="007E50B2"/>
    <w:rsid w:val="0081043B"/>
    <w:rsid w:val="00890B60"/>
    <w:rsid w:val="008E4818"/>
    <w:rsid w:val="009540C6"/>
    <w:rsid w:val="00A15AA8"/>
    <w:rsid w:val="00B261BF"/>
    <w:rsid w:val="00B372DF"/>
    <w:rsid w:val="00BB0CA6"/>
    <w:rsid w:val="00C251C5"/>
    <w:rsid w:val="00CA3219"/>
    <w:rsid w:val="00E93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cp:lastPrinted>2024-11-27T11:52:00Z</cp:lastPrinted>
  <dcterms:created xsi:type="dcterms:W3CDTF">2024-11-27T11:54:00Z</dcterms:created>
  <dcterms:modified xsi:type="dcterms:W3CDTF">2024-11-27T11:57:00Z</dcterms:modified>
</cp:coreProperties>
</file>