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06"/>
        <w:tblW w:w="16155" w:type="dxa"/>
        <w:tblLook w:val="04A0" w:firstRow="1" w:lastRow="0" w:firstColumn="1" w:lastColumn="0" w:noHBand="0" w:noVBand="1"/>
      </w:tblPr>
      <w:tblGrid>
        <w:gridCol w:w="3937"/>
        <w:gridCol w:w="2799"/>
        <w:gridCol w:w="2799"/>
        <w:gridCol w:w="2799"/>
        <w:gridCol w:w="3821"/>
      </w:tblGrid>
      <w:tr w:rsidR="00D42ACA" w:rsidRPr="00D42ACA" w:rsidTr="00BC6FBF">
        <w:tc>
          <w:tcPr>
            <w:tcW w:w="16155" w:type="dxa"/>
            <w:gridSpan w:val="5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42ACA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LİSANSÜSTÜ EĞİTİM ENSTİTÜSÜ TARİH ABD YÜKSEK LİSANS-2022–2023 ÖĞRETİM YILI BAHAR YARIYILI HAFTALIK DERS </w:t>
            </w:r>
            <w:r w:rsidR="003E126E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PROGRAMI</w:t>
            </w:r>
            <w:bookmarkStart w:id="0" w:name="_GoBack"/>
            <w:bookmarkEnd w:id="0"/>
            <w:r w:rsidRPr="00D42ACA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(ONLINE)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42ACA" w:rsidRPr="00D42ACA" w:rsidTr="00D42ACA">
        <w:trPr>
          <w:trHeight w:val="330"/>
        </w:trPr>
        <w:tc>
          <w:tcPr>
            <w:tcW w:w="3937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PAZARTESİ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SALI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3821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CUMA</w:t>
            </w:r>
          </w:p>
        </w:tc>
      </w:tr>
      <w:tr w:rsidR="00D42ACA" w:rsidRPr="00D42ACA" w:rsidTr="00D42ACA">
        <w:trPr>
          <w:trHeight w:val="914"/>
        </w:trPr>
        <w:tc>
          <w:tcPr>
            <w:tcW w:w="3937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TYL593 UZMANLIK ALAN DERSİ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T.KARACA-Y.ÖZGER -E.GÜNGÖR -İ.ERDAL-İ.ÇETİN--O.ÇELEBİ-S.GÜL-Ç.AYKURT-S.POLAT-A.K.ÇINAR-Ö.F.ÇAKIR 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SAAT:09.00-10.00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TYL593 UZMANLIK ALAN DERSİ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T.KARACA-Y.ÖZGER -E.GÜNGÖR -İ.ERDAL-İ.ÇETİN--O.ÇELEBİ-S.GÜL-Ç.AYKURT-S.POLAT-A.K.ÇINAR-Ö.F.ÇAKIR 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SAAT:09.00-10.00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TYL593 UZMANLIK ALAN DERSİ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T.KARACA-Y.ÖZGER -E.GÜNGÖR -İ.ERDAL-İ.ÇETİN--O.ÇELEBİ-S.GÜL-Ç.AYKURT-S.POLAT-A.K.ÇINAR-Ö.F.ÇAKIR 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SAAT:09.00-10.00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TYL593 UZMANLIK ALAN DERSİ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T.KARACA-Y.ÖZGER -E.GÜNGÖR -İ.ERDAL-İ.ÇETİN--O.ÇELEBİ-S.GÜL-Ç.AYKURT-S.POLAT-A.K.ÇINAR-Ö.F.ÇAKIR 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SAAT:09.00-10.00</w:t>
            </w:r>
          </w:p>
        </w:tc>
        <w:tc>
          <w:tcPr>
            <w:tcW w:w="3821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TYL592 TEZ ÇALIŞMASI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T.KARACA-Y.ÖZGER - İ.ERDAL-E.GÜNGÖR -  Ç.AYKURT-İ.ÇETİN-S.GÜL-O.ÇELEBİ-S.GÜL -S.POLAT-A.K.ÇINAR-Ö.F.ÇAKIR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SAAT:09.00-10.00</w:t>
            </w: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TYL578 MİLLİ MÜCADELE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İ.ÇETİN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SAAT:10.00-11.00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TYL550 BALKANLAR’DA TÜRK İSKÂNI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Ç.AYKURT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SAAT:10.00-11.00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TAR508 SEMİNER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İ.ERDAL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SAAT:10.00-11.00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TYL510 19.YÜZYIL SİYASİ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T.N.KARACA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SAAT:11.00-12.00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 590 ESKİÇAĞ’DA ÖNASYA DEVLETLERİ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ARASINDAKİ İLİŞKİLER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A.K.ÇINAR </w:t>
            </w:r>
            <w:r w:rsidRPr="00D42ACA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SAAT:10.00-11.00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TYL564 ANABİLİM DALI TARİHİ KAYNAKLARI VE TAHLİLLERİ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S.POLAT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SAAT:11.00-12.00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TYL566 OSMANLI’DA MİLLİYETÇİLİK HAREKETLERİ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S.GÜL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SAAT:12.00-13.00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TYL530 OSMANLI İKTİSAT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N.ŞAHİN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SAAT:13.00-14.00</w:t>
            </w: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TYL544 DEMOKRAT PARTİ DÖNEMİ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O.ÇELEBİ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SAAT:12.00-13.00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 542 TÜRKLER VE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İSLAMİYET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Ö.F.ÇAKIR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SAAT:13.00-14.00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TYL592 TEZ ÇALIŞMASI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T.KARACA-Y.ÖZGER - İ.ERDAL-E.GÜNGÖR -  Ç.AYKURT-İ.ÇETİN-S.GÜL-O.ÇELEBİ-S.GÜL -S.POLAT-A.K.ÇINAR-Ö.F.ÇAKIR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SAAT:14.00-15.00</w:t>
            </w: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 588 ESKİÇAĞ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ANADOLU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A.K.ÇINAR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SAAT:13.00-14.00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 546 HAÇLI SEFERLERİ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Ö.F.ÇAKIR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SAAT:15.00-16.00</w:t>
            </w: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TYL596 TARİH FELSEFESİ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Ç.AYKURT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SAAT:13.00-14.00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rPr>
          <w:trHeight w:val="389"/>
        </w:trPr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TYL570 TÜRKİSTAN HANLIKLARI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E.GÜNGÖR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SAAT:14.00-15.00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rPr>
          <w:trHeight w:val="397"/>
        </w:trPr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</w:t>
            </w:r>
            <w:r w:rsidR="006672CB">
              <w:rPr>
                <w:rFonts w:cstheme="minorHAnsi"/>
                <w:sz w:val="14"/>
                <w:szCs w:val="14"/>
              </w:rPr>
              <w:t>538</w:t>
            </w:r>
            <w:r w:rsidRPr="00D42ACA">
              <w:rPr>
                <w:rFonts w:cstheme="minorHAnsi"/>
                <w:sz w:val="14"/>
                <w:szCs w:val="14"/>
              </w:rPr>
              <w:t xml:space="preserve"> OSMANLI DENİZCİLİK TEŞKİLATI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S.POLAT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SAAT:14.00-15.00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TYL548 BASIN TARİHİ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O.ÇELEBİ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SAAT:15.00-16.00</w:t>
            </w: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42ACA" w:rsidRPr="00D42ACA" w:rsidTr="00D42ACA">
        <w:trPr>
          <w:trHeight w:val="70"/>
        </w:trPr>
        <w:tc>
          <w:tcPr>
            <w:tcW w:w="3937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TYL572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 xml:space="preserve"> TÜRK DÜNYASINDA YENİLEŞME HAREKETLERİ II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42ACA">
              <w:rPr>
                <w:rFonts w:cstheme="minorHAnsi"/>
                <w:sz w:val="14"/>
                <w:szCs w:val="14"/>
              </w:rPr>
              <w:t>E.GÜNGÖR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2ACA">
              <w:rPr>
                <w:rFonts w:cstheme="minorHAnsi"/>
                <w:b/>
                <w:sz w:val="14"/>
                <w:szCs w:val="14"/>
              </w:rPr>
              <w:t>SAAT:15.00-16.00</w:t>
            </w:r>
          </w:p>
          <w:p w:rsidR="00D42ACA" w:rsidRPr="00D42ACA" w:rsidRDefault="00D42ACA" w:rsidP="00D42AC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9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821" w:type="dxa"/>
          </w:tcPr>
          <w:p w:rsidR="00D42ACA" w:rsidRPr="00D42ACA" w:rsidRDefault="00D42ACA" w:rsidP="00D42ACA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6128C5" w:rsidRPr="001D081B" w:rsidRDefault="006128C5" w:rsidP="00D42ACA">
      <w:pPr>
        <w:spacing w:line="240" w:lineRule="auto"/>
        <w:jc w:val="center"/>
        <w:rPr>
          <w:rFonts w:cstheme="minorHAnsi"/>
          <w:b/>
          <w:sz w:val="18"/>
          <w:szCs w:val="16"/>
        </w:rPr>
      </w:pPr>
    </w:p>
    <w:sectPr w:rsidR="006128C5" w:rsidRPr="001D081B" w:rsidSect="002F28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7E" w:rsidRDefault="00555B7E" w:rsidP="00D42ACA">
      <w:pPr>
        <w:spacing w:after="0" w:line="240" w:lineRule="auto"/>
      </w:pPr>
      <w:r>
        <w:separator/>
      </w:r>
    </w:p>
  </w:endnote>
  <w:endnote w:type="continuationSeparator" w:id="0">
    <w:p w:rsidR="00555B7E" w:rsidRDefault="00555B7E" w:rsidP="00D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7E" w:rsidRDefault="00555B7E" w:rsidP="00D42ACA">
      <w:pPr>
        <w:spacing w:after="0" w:line="240" w:lineRule="auto"/>
      </w:pPr>
      <w:r>
        <w:separator/>
      </w:r>
    </w:p>
  </w:footnote>
  <w:footnote w:type="continuationSeparator" w:id="0">
    <w:p w:rsidR="00555B7E" w:rsidRDefault="00555B7E" w:rsidP="00D4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A"/>
    <w:rsid w:val="001D081B"/>
    <w:rsid w:val="002F28A5"/>
    <w:rsid w:val="003B2893"/>
    <w:rsid w:val="003E126E"/>
    <w:rsid w:val="00555B7E"/>
    <w:rsid w:val="00586150"/>
    <w:rsid w:val="005D2400"/>
    <w:rsid w:val="006128C5"/>
    <w:rsid w:val="006672CB"/>
    <w:rsid w:val="007B3FC9"/>
    <w:rsid w:val="008030EB"/>
    <w:rsid w:val="00AB0E4A"/>
    <w:rsid w:val="00D42ACA"/>
    <w:rsid w:val="00D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2191-A682-4E6B-8039-703708B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2ACA"/>
  </w:style>
  <w:style w:type="paragraph" w:styleId="Altbilgi">
    <w:name w:val="footer"/>
    <w:basedOn w:val="Normal"/>
    <w:link w:val="AltbilgiChar"/>
    <w:uiPriority w:val="99"/>
    <w:unhideWhenUsed/>
    <w:rsid w:val="00D4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2023-02-28T07:34:00Z</dcterms:created>
  <dcterms:modified xsi:type="dcterms:W3CDTF">2023-02-28T09:27:00Z</dcterms:modified>
</cp:coreProperties>
</file>