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1"/>
        <w:gridCol w:w="7937"/>
      </w:tblGrid>
      <w:tr w:rsidR="00024FCD" w:rsidRPr="00024FCD" w14:paraId="0D9AD2A7" w14:textId="77777777" w:rsidTr="00024FCD">
        <w:tc>
          <w:tcPr>
            <w:tcW w:w="1701" w:type="dxa"/>
            <w:tcBorders>
              <w:top w:val="single" w:sz="1" w:space="0" w:color="888888"/>
              <w:left w:val="single" w:sz="1" w:space="0" w:color="888888"/>
              <w:bottom w:val="single" w:sz="1" w:space="0" w:color="888888"/>
              <w:right w:val="single" w:sz="1" w:space="0" w:color="888888"/>
            </w:tcBorders>
          </w:tcPr>
          <w:p w14:paraId="6C1D151B" w14:textId="2D0086A9" w:rsidR="00024FCD" w:rsidRPr="00024FCD" w:rsidRDefault="00024FCD">
            <w:pPr>
              <w:jc w:val="center"/>
              <w:rPr>
                <w:rFonts w:ascii="Times New Roman" w:hAnsi="Times New Roman" w:cs="Times New Roman"/>
                <w:b/>
                <w:bCs/>
                <w:sz w:val="22"/>
                <w:szCs w:val="22"/>
              </w:rPr>
            </w:pPr>
            <w:r>
              <w:fldChar w:fldCharType="begin"/>
            </w:r>
            <w:r>
              <w:instrText xml:space="preserve"> INCLUDEPICTURE "https://bozok.edu.tr/upload/resim/logor_bsn.png" \* MERGEFORMATINET </w:instrText>
            </w:r>
            <w:r>
              <w:fldChar w:fldCharType="separate"/>
            </w:r>
            <w:r>
              <w:rPr>
                <w:noProof/>
              </w:rPr>
              <w:drawing>
                <wp:inline distT="0" distB="0" distL="0" distR="0" wp14:anchorId="540459DB" wp14:editId="24C910BD">
                  <wp:extent cx="756138" cy="756138"/>
                  <wp:effectExtent l="0" t="0" r="6350" b="6350"/>
                  <wp:docPr id="3448683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7848" cy="767848"/>
                          </a:xfrm>
                          <a:prstGeom prst="rect">
                            <a:avLst/>
                          </a:prstGeom>
                          <a:noFill/>
                          <a:ln>
                            <a:noFill/>
                          </a:ln>
                        </pic:spPr>
                      </pic:pic>
                    </a:graphicData>
                  </a:graphic>
                </wp:inline>
              </w:drawing>
            </w:r>
            <w:r>
              <w:fldChar w:fldCharType="end"/>
            </w:r>
          </w:p>
        </w:tc>
        <w:tc>
          <w:tcPr>
            <w:tcW w:w="7937"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D862214" w14:textId="79311C71" w:rsidR="00024FCD" w:rsidRPr="00024FCD" w:rsidRDefault="00024FCD">
            <w:pPr>
              <w:jc w:val="center"/>
              <w:rPr>
                <w:rFonts w:ascii="Times New Roman" w:hAnsi="Times New Roman" w:cs="Times New Roman"/>
                <w:sz w:val="22"/>
                <w:szCs w:val="22"/>
              </w:rPr>
            </w:pPr>
            <w:r w:rsidRPr="00024FCD">
              <w:rPr>
                <w:rFonts w:ascii="Times New Roman" w:hAnsi="Times New Roman" w:cs="Times New Roman"/>
                <w:b/>
                <w:bCs/>
                <w:sz w:val="22"/>
                <w:szCs w:val="22"/>
              </w:rPr>
              <w:t>REPUBLIC OF TÜRKIYE</w:t>
            </w:r>
          </w:p>
          <w:p w14:paraId="7DD644B6" w14:textId="77777777" w:rsidR="00024FCD" w:rsidRPr="00024FCD" w:rsidRDefault="00024FCD">
            <w:pPr>
              <w:jc w:val="center"/>
              <w:rPr>
                <w:rFonts w:ascii="Times New Roman" w:hAnsi="Times New Roman" w:cs="Times New Roman"/>
                <w:sz w:val="22"/>
                <w:szCs w:val="22"/>
              </w:rPr>
            </w:pPr>
            <w:r w:rsidRPr="00024FCD">
              <w:rPr>
                <w:rFonts w:ascii="Times New Roman" w:hAnsi="Times New Roman" w:cs="Times New Roman"/>
                <w:b/>
                <w:bCs/>
                <w:sz w:val="22"/>
                <w:szCs w:val="22"/>
              </w:rPr>
              <w:t>YOZGAT BOZOK UNIVERSITY</w:t>
            </w:r>
          </w:p>
          <w:p w14:paraId="2016E617" w14:textId="77777777" w:rsidR="00024FCD" w:rsidRPr="00024FCD" w:rsidRDefault="00024FCD">
            <w:pPr>
              <w:jc w:val="center"/>
              <w:rPr>
                <w:rFonts w:ascii="Times New Roman" w:hAnsi="Times New Roman" w:cs="Times New Roman"/>
                <w:sz w:val="22"/>
                <w:szCs w:val="22"/>
              </w:rPr>
            </w:pPr>
            <w:r w:rsidRPr="00024FCD">
              <w:rPr>
                <w:rFonts w:ascii="Times New Roman" w:hAnsi="Times New Roman" w:cs="Times New Roman"/>
                <w:b/>
                <w:bCs/>
                <w:sz w:val="22"/>
                <w:szCs w:val="22"/>
              </w:rPr>
              <w:t>Sarıkaya School of Physiotherapy and Rehabilitation</w:t>
            </w:r>
          </w:p>
          <w:p w14:paraId="2985D075" w14:textId="77777777" w:rsidR="00024FCD" w:rsidRPr="00024FCD" w:rsidRDefault="00024FCD">
            <w:pPr>
              <w:spacing w:before="80"/>
              <w:jc w:val="center"/>
              <w:rPr>
                <w:rFonts w:ascii="Times New Roman" w:hAnsi="Times New Roman" w:cs="Times New Roman"/>
                <w:sz w:val="22"/>
                <w:szCs w:val="22"/>
              </w:rPr>
            </w:pPr>
            <w:r w:rsidRPr="00024FCD">
              <w:rPr>
                <w:rFonts w:ascii="Times New Roman" w:hAnsi="Times New Roman" w:cs="Times New Roman"/>
                <w:b/>
                <w:bCs/>
                <w:sz w:val="22"/>
                <w:szCs w:val="22"/>
              </w:rPr>
              <w:t>Internship Agreement Form</w:t>
            </w:r>
          </w:p>
        </w:tc>
      </w:tr>
    </w:tbl>
    <w:p w14:paraId="07900259" w14:textId="77777777" w:rsidR="009F4388" w:rsidRPr="00024FCD" w:rsidRDefault="009F4388">
      <w:pPr>
        <w:spacing w:after="160"/>
        <w:rPr>
          <w:rFonts w:ascii="Times New Roman" w:hAnsi="Times New Roman" w:cs="Times New Roman"/>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0"/>
        <w:gridCol w:w="2409"/>
        <w:gridCol w:w="2410"/>
        <w:gridCol w:w="2409"/>
      </w:tblGrid>
      <w:tr w:rsidR="009F4388" w:rsidRPr="00024FCD" w14:paraId="12F8318D" w14:textId="77777777">
        <w:tc>
          <w:tcPr>
            <w:tcW w:w="0" w:type="auto"/>
            <w:gridSpan w:val="4"/>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3AB6D438"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b/>
                <w:bCs/>
                <w:sz w:val="22"/>
                <w:szCs w:val="22"/>
              </w:rPr>
              <w:t>Student</w:t>
            </w:r>
          </w:p>
        </w:tc>
      </w:tr>
      <w:tr w:rsidR="009F4388" w:rsidRPr="00024FCD" w14:paraId="0D4AB182"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691B375"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Full Name</w:t>
            </w:r>
          </w:p>
        </w:tc>
        <w:tc>
          <w:tcPr>
            <w:tcW w:w="2409" w:type="dxa"/>
            <w:gridSpan w:val="3"/>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E9E630D" w14:textId="77777777" w:rsidR="009F4388" w:rsidRPr="00024FCD" w:rsidRDefault="009F4388" w:rsidP="00024FCD">
            <w:pPr>
              <w:spacing w:line="360" w:lineRule="auto"/>
              <w:rPr>
                <w:rFonts w:ascii="Times New Roman" w:hAnsi="Times New Roman" w:cs="Times New Roman"/>
                <w:sz w:val="22"/>
                <w:szCs w:val="22"/>
              </w:rPr>
            </w:pPr>
          </w:p>
        </w:tc>
      </w:tr>
      <w:tr w:rsidR="009F4388" w:rsidRPr="00024FCD" w14:paraId="56440C8B"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5887C28"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 xml:space="preserve">National ID </w:t>
            </w:r>
            <w:r w:rsidRPr="00024FCD">
              <w:rPr>
                <w:rFonts w:ascii="Times New Roman" w:hAnsi="Times New Roman" w:cs="Times New Roman"/>
                <w:sz w:val="22"/>
                <w:szCs w:val="22"/>
              </w:rPr>
              <w:t>Number</w:t>
            </w:r>
          </w:p>
        </w:tc>
        <w:tc>
          <w:tcPr>
            <w:tcW w:w="2409" w:type="dxa"/>
            <w:gridSpan w:val="3"/>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00FB949" w14:textId="77777777" w:rsidR="009F4388" w:rsidRPr="00024FCD" w:rsidRDefault="009F4388" w:rsidP="00024FCD">
            <w:pPr>
              <w:spacing w:line="360" w:lineRule="auto"/>
              <w:rPr>
                <w:rFonts w:ascii="Times New Roman" w:hAnsi="Times New Roman" w:cs="Times New Roman"/>
                <w:sz w:val="22"/>
                <w:szCs w:val="22"/>
              </w:rPr>
            </w:pPr>
          </w:p>
        </w:tc>
      </w:tr>
      <w:tr w:rsidR="009F4388" w:rsidRPr="00024FCD" w14:paraId="5CACECB5"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BA22756"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Student Number</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6CBC4DD" w14:textId="77777777" w:rsidR="009F4388" w:rsidRPr="00024FCD" w:rsidRDefault="009F4388" w:rsidP="00024FCD">
            <w:pPr>
              <w:spacing w:line="360" w:lineRule="auto"/>
              <w:rPr>
                <w:rFonts w:ascii="Times New Roman" w:hAnsi="Times New Roman" w:cs="Times New Roman"/>
                <w:sz w:val="22"/>
                <w:szCs w:val="22"/>
              </w:rPr>
            </w:pPr>
          </w:p>
        </w:tc>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24C3C16"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Academic Year</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1A9DDC0" w14:textId="77777777" w:rsidR="009F4388" w:rsidRPr="00024FCD" w:rsidRDefault="009F4388" w:rsidP="00024FCD">
            <w:pPr>
              <w:spacing w:line="360" w:lineRule="auto"/>
              <w:rPr>
                <w:rFonts w:ascii="Times New Roman" w:hAnsi="Times New Roman" w:cs="Times New Roman"/>
                <w:sz w:val="22"/>
                <w:szCs w:val="22"/>
              </w:rPr>
            </w:pPr>
          </w:p>
        </w:tc>
      </w:tr>
      <w:tr w:rsidR="009F4388" w:rsidRPr="00024FCD" w14:paraId="391DF9B4"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101D369"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Department</w:t>
            </w:r>
          </w:p>
        </w:tc>
        <w:tc>
          <w:tcPr>
            <w:tcW w:w="2409" w:type="dxa"/>
            <w:gridSpan w:val="3"/>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E18666B" w14:textId="77777777" w:rsidR="009F4388" w:rsidRPr="00024FCD" w:rsidRDefault="009F4388" w:rsidP="00024FCD">
            <w:pPr>
              <w:spacing w:line="360" w:lineRule="auto"/>
              <w:rPr>
                <w:rFonts w:ascii="Times New Roman" w:hAnsi="Times New Roman" w:cs="Times New Roman"/>
                <w:sz w:val="22"/>
                <w:szCs w:val="22"/>
              </w:rPr>
            </w:pPr>
          </w:p>
        </w:tc>
      </w:tr>
      <w:tr w:rsidR="009F4388" w:rsidRPr="00024FCD" w14:paraId="031DA9A5"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E013858"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E-mail Address</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FDB6C86" w14:textId="77777777" w:rsidR="009F4388" w:rsidRPr="00024FCD" w:rsidRDefault="009F4388" w:rsidP="00024FCD">
            <w:pPr>
              <w:spacing w:line="360" w:lineRule="auto"/>
              <w:rPr>
                <w:rFonts w:ascii="Times New Roman" w:hAnsi="Times New Roman" w:cs="Times New Roman"/>
                <w:sz w:val="22"/>
                <w:szCs w:val="22"/>
              </w:rPr>
            </w:pPr>
          </w:p>
        </w:tc>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FDF2161"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Phone Number</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E1051C3" w14:textId="77777777" w:rsidR="009F4388" w:rsidRPr="00024FCD" w:rsidRDefault="009F4388" w:rsidP="00024FCD">
            <w:pPr>
              <w:spacing w:line="360" w:lineRule="auto"/>
              <w:rPr>
                <w:rFonts w:ascii="Times New Roman" w:hAnsi="Times New Roman" w:cs="Times New Roman"/>
                <w:sz w:val="22"/>
                <w:szCs w:val="22"/>
              </w:rPr>
            </w:pPr>
          </w:p>
        </w:tc>
      </w:tr>
      <w:tr w:rsidR="009F4388" w:rsidRPr="00024FCD" w14:paraId="7B209C70"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401BF8A"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Residential Address</w:t>
            </w:r>
          </w:p>
        </w:tc>
        <w:tc>
          <w:tcPr>
            <w:tcW w:w="2409" w:type="dxa"/>
            <w:gridSpan w:val="3"/>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21DC522" w14:textId="77777777" w:rsidR="009F4388" w:rsidRPr="00024FCD" w:rsidRDefault="009F4388" w:rsidP="00024FCD">
            <w:pPr>
              <w:spacing w:line="360" w:lineRule="auto"/>
              <w:rPr>
                <w:rFonts w:ascii="Times New Roman" w:hAnsi="Times New Roman" w:cs="Times New Roman"/>
                <w:sz w:val="22"/>
                <w:szCs w:val="22"/>
              </w:rPr>
            </w:pPr>
          </w:p>
        </w:tc>
      </w:tr>
      <w:tr w:rsidR="009F4388" w:rsidRPr="00024FCD" w14:paraId="04772094" w14:textId="77777777">
        <w:tc>
          <w:tcPr>
            <w:tcW w:w="0" w:type="auto"/>
            <w:gridSpan w:val="4"/>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2D1E74E4"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b/>
                <w:bCs/>
                <w:sz w:val="22"/>
                <w:szCs w:val="22"/>
              </w:rPr>
              <w:t>Host Workplace</w:t>
            </w:r>
          </w:p>
        </w:tc>
      </w:tr>
      <w:tr w:rsidR="009F4388" w:rsidRPr="00024FCD" w14:paraId="2905C90B"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92987C2"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Name / Title</w:t>
            </w:r>
          </w:p>
        </w:tc>
        <w:tc>
          <w:tcPr>
            <w:tcW w:w="2409" w:type="dxa"/>
            <w:gridSpan w:val="3"/>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94A0DF1" w14:textId="77777777" w:rsidR="009F4388" w:rsidRPr="00024FCD" w:rsidRDefault="009F4388" w:rsidP="00024FCD">
            <w:pPr>
              <w:spacing w:line="360" w:lineRule="auto"/>
              <w:rPr>
                <w:rFonts w:ascii="Times New Roman" w:hAnsi="Times New Roman" w:cs="Times New Roman"/>
                <w:sz w:val="22"/>
                <w:szCs w:val="22"/>
              </w:rPr>
            </w:pPr>
          </w:p>
        </w:tc>
      </w:tr>
      <w:tr w:rsidR="009F4388" w:rsidRPr="00024FCD" w14:paraId="6496E043"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DFE7373"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Address</w:t>
            </w:r>
          </w:p>
        </w:tc>
        <w:tc>
          <w:tcPr>
            <w:tcW w:w="2409" w:type="dxa"/>
            <w:gridSpan w:val="3"/>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59FF56C" w14:textId="77777777" w:rsidR="009F4388" w:rsidRPr="00024FCD" w:rsidRDefault="009F4388" w:rsidP="00024FCD">
            <w:pPr>
              <w:spacing w:line="360" w:lineRule="auto"/>
              <w:rPr>
                <w:rFonts w:ascii="Times New Roman" w:hAnsi="Times New Roman" w:cs="Times New Roman"/>
                <w:sz w:val="22"/>
                <w:szCs w:val="22"/>
              </w:rPr>
            </w:pPr>
          </w:p>
        </w:tc>
      </w:tr>
      <w:tr w:rsidR="009F4388" w:rsidRPr="00024FCD" w14:paraId="459A66CD"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B2654BE"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Field of Service</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88DADCD" w14:textId="77777777" w:rsidR="009F4388" w:rsidRPr="00024FCD" w:rsidRDefault="009F4388" w:rsidP="00024FCD">
            <w:pPr>
              <w:spacing w:line="360" w:lineRule="auto"/>
              <w:rPr>
                <w:rFonts w:ascii="Times New Roman" w:hAnsi="Times New Roman" w:cs="Times New Roman"/>
                <w:sz w:val="22"/>
                <w:szCs w:val="22"/>
              </w:rPr>
            </w:pPr>
          </w:p>
        </w:tc>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E5174D4"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E-mail Address</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5FBBD50" w14:textId="77777777" w:rsidR="009F4388" w:rsidRPr="00024FCD" w:rsidRDefault="009F4388" w:rsidP="00024FCD">
            <w:pPr>
              <w:spacing w:line="360" w:lineRule="auto"/>
              <w:rPr>
                <w:rFonts w:ascii="Times New Roman" w:hAnsi="Times New Roman" w:cs="Times New Roman"/>
                <w:sz w:val="22"/>
                <w:szCs w:val="22"/>
              </w:rPr>
            </w:pPr>
          </w:p>
        </w:tc>
      </w:tr>
      <w:tr w:rsidR="009F4388" w:rsidRPr="00024FCD" w14:paraId="1B827434"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F669DEA"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Phone Number</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EC4F2E0" w14:textId="77777777" w:rsidR="009F4388" w:rsidRPr="00024FCD" w:rsidRDefault="009F4388" w:rsidP="00024FCD">
            <w:pPr>
              <w:spacing w:line="360" w:lineRule="auto"/>
              <w:rPr>
                <w:rFonts w:ascii="Times New Roman" w:hAnsi="Times New Roman" w:cs="Times New Roman"/>
                <w:sz w:val="22"/>
                <w:szCs w:val="22"/>
              </w:rPr>
            </w:pPr>
          </w:p>
        </w:tc>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4A63F2F"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Fax Number</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8D2D6AE" w14:textId="77777777" w:rsidR="009F4388" w:rsidRPr="00024FCD" w:rsidRDefault="009F4388" w:rsidP="00024FCD">
            <w:pPr>
              <w:spacing w:line="360" w:lineRule="auto"/>
              <w:rPr>
                <w:rFonts w:ascii="Times New Roman" w:hAnsi="Times New Roman" w:cs="Times New Roman"/>
                <w:sz w:val="22"/>
                <w:szCs w:val="22"/>
              </w:rPr>
            </w:pPr>
          </w:p>
        </w:tc>
      </w:tr>
      <w:tr w:rsidR="009F4388" w:rsidRPr="00024FCD" w14:paraId="7611AB1D" w14:textId="77777777">
        <w:tc>
          <w:tcPr>
            <w:tcW w:w="0" w:type="auto"/>
            <w:gridSpan w:val="4"/>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76B0C20F"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b/>
                <w:bCs/>
                <w:sz w:val="22"/>
                <w:szCs w:val="22"/>
              </w:rPr>
              <w:t>Internship</w:t>
            </w:r>
          </w:p>
        </w:tc>
      </w:tr>
      <w:tr w:rsidR="009F4388" w:rsidRPr="00024FCD" w14:paraId="730BEC54"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EDE6682"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Start Date</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50F3D27"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w:t>
            </w:r>
          </w:p>
        </w:tc>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4A9D649"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End Date</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28E958C"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w:t>
            </w:r>
          </w:p>
        </w:tc>
      </w:tr>
      <w:tr w:rsidR="009F4388" w:rsidRPr="00024FCD" w14:paraId="43E5849E"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B7655DE"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Internship Days</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5C8E928" w14:textId="77777777" w:rsidR="009F4388" w:rsidRPr="00024FCD" w:rsidRDefault="009F4388" w:rsidP="00024FCD">
            <w:pPr>
              <w:spacing w:line="360" w:lineRule="auto"/>
              <w:rPr>
                <w:rFonts w:ascii="Times New Roman" w:hAnsi="Times New Roman" w:cs="Times New Roman"/>
                <w:sz w:val="22"/>
                <w:szCs w:val="22"/>
              </w:rPr>
            </w:pPr>
          </w:p>
        </w:tc>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7A5969F"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Duration</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6902B99" w14:textId="77777777" w:rsidR="009F4388" w:rsidRPr="00024FCD" w:rsidRDefault="00C54CEB" w:rsidP="00024FCD">
            <w:pPr>
              <w:spacing w:line="360" w:lineRule="auto"/>
              <w:rPr>
                <w:rFonts w:ascii="Times New Roman" w:hAnsi="Times New Roman" w:cs="Times New Roman"/>
                <w:sz w:val="22"/>
                <w:szCs w:val="22"/>
              </w:rPr>
            </w:pPr>
            <w:r w:rsidRPr="00024FCD">
              <w:rPr>
                <w:rFonts w:ascii="Times New Roman" w:hAnsi="Times New Roman" w:cs="Times New Roman"/>
                <w:sz w:val="22"/>
                <w:szCs w:val="22"/>
              </w:rPr>
              <w:t>…… working days</w:t>
            </w:r>
          </w:p>
        </w:tc>
      </w:tr>
    </w:tbl>
    <w:p w14:paraId="571D7AC9" w14:textId="77777777" w:rsidR="009F4388" w:rsidRPr="00024FCD" w:rsidRDefault="00C54CEB" w:rsidP="00024FCD">
      <w:pPr>
        <w:spacing w:before="160"/>
        <w:jc w:val="right"/>
        <w:rPr>
          <w:rFonts w:ascii="Times New Roman" w:hAnsi="Times New Roman" w:cs="Times New Roman"/>
          <w:sz w:val="22"/>
          <w:szCs w:val="22"/>
        </w:rPr>
      </w:pPr>
      <w:r w:rsidRPr="00024FCD">
        <w:rPr>
          <w:rFonts w:ascii="Times New Roman" w:hAnsi="Times New Roman" w:cs="Times New Roman"/>
          <w:sz w:val="22"/>
          <w:szCs w:val="22"/>
        </w:rPr>
        <w:t>Student Full Name</w:t>
      </w:r>
    </w:p>
    <w:p w14:paraId="20FC659C" w14:textId="77777777" w:rsidR="009F4388" w:rsidRPr="00024FCD" w:rsidRDefault="00C54CEB" w:rsidP="00024FCD">
      <w:pPr>
        <w:spacing w:after="160"/>
        <w:jc w:val="right"/>
        <w:rPr>
          <w:rFonts w:ascii="Times New Roman" w:hAnsi="Times New Roman" w:cs="Times New Roman"/>
          <w:sz w:val="22"/>
          <w:szCs w:val="22"/>
        </w:rPr>
      </w:pPr>
      <w:r w:rsidRPr="00024FCD">
        <w:rPr>
          <w:rFonts w:ascii="Times New Roman" w:hAnsi="Times New Roman" w:cs="Times New Roman"/>
          <w:sz w:val="22"/>
          <w:szCs w:val="22"/>
        </w:rPr>
        <w:t>Signature</w:t>
      </w:r>
    </w:p>
    <w:p w14:paraId="382040D3" w14:textId="77777777" w:rsidR="00024FCD" w:rsidRPr="00024FCD" w:rsidRDefault="00024FCD" w:rsidP="00024FCD">
      <w:pPr>
        <w:pStyle w:val="Balk2"/>
        <w:spacing w:line="276" w:lineRule="auto"/>
        <w:rPr>
          <w:rFonts w:ascii="Times New Roman" w:hAnsi="Times New Roman" w:cs="Times New Roman"/>
        </w:rPr>
      </w:pPr>
    </w:p>
    <w:p w14:paraId="0DD2DD6E" w14:textId="1416574F" w:rsidR="009F4388" w:rsidRPr="00024FCD" w:rsidRDefault="00C54CEB" w:rsidP="00024FCD">
      <w:pPr>
        <w:pStyle w:val="Balk2"/>
        <w:spacing w:line="276" w:lineRule="auto"/>
        <w:rPr>
          <w:rFonts w:ascii="Times New Roman" w:hAnsi="Times New Roman" w:cs="Times New Roman"/>
        </w:rPr>
      </w:pPr>
      <w:r w:rsidRPr="00024FCD">
        <w:rPr>
          <w:rFonts w:ascii="Times New Roman" w:hAnsi="Times New Roman" w:cs="Times New Roman"/>
        </w:rPr>
        <w:t>GENERAL PROVISIONS</w:t>
      </w:r>
    </w:p>
    <w:p w14:paraId="6D856A93"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1 – </w:t>
      </w:r>
      <w:r w:rsidRPr="00024FCD">
        <w:rPr>
          <w:rFonts w:ascii="Times New Roman" w:hAnsi="Times New Roman" w:cs="Times New Roman"/>
          <w:sz w:val="22"/>
          <w:szCs w:val="22"/>
        </w:rPr>
        <w:t xml:space="preserve">This agreement is signed between Sarıkaya School of Physiotherapy and Rehabilitation, the employer, and the student in order to </w:t>
      </w:r>
      <w:r w:rsidRPr="00024FCD">
        <w:rPr>
          <w:rFonts w:ascii="Times New Roman" w:hAnsi="Times New Roman" w:cs="Times New Roman"/>
          <w:sz w:val="22"/>
          <w:szCs w:val="22"/>
        </w:rPr>
        <w:t>regulate the principles of the workplace internship to be carried out by students of vocational and technical education programmes, in accordance with the Vocational Education Law No. 3308.</w:t>
      </w:r>
    </w:p>
    <w:p w14:paraId="32566A49"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2 – </w:t>
      </w:r>
      <w:r w:rsidRPr="00024FCD">
        <w:rPr>
          <w:rFonts w:ascii="Times New Roman" w:hAnsi="Times New Roman" w:cs="Times New Roman"/>
          <w:sz w:val="22"/>
          <w:szCs w:val="22"/>
        </w:rPr>
        <w:t xml:space="preserve">This agreement, drawn up in three copies and </w:t>
      </w:r>
      <w:r w:rsidRPr="00024FCD">
        <w:rPr>
          <w:rFonts w:ascii="Times New Roman" w:hAnsi="Times New Roman" w:cs="Times New Roman"/>
          <w:sz w:val="22"/>
          <w:szCs w:val="22"/>
        </w:rPr>
        <w:t>signed by the parties, shall be retained one copy at the School Directorate, one copy at the workplace, and one copy by the student.</w:t>
      </w:r>
    </w:p>
    <w:p w14:paraId="3838471D"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3 – </w:t>
      </w:r>
      <w:r w:rsidRPr="00024FCD">
        <w:rPr>
          <w:rFonts w:ascii="Times New Roman" w:hAnsi="Times New Roman" w:cs="Times New Roman"/>
          <w:sz w:val="22"/>
          <w:szCs w:val="22"/>
        </w:rPr>
        <w:t xml:space="preserve">The workplace internship shall be planned and conducted in accordance with the Yozgat Bozok University academic calendar, the Yozgat Bozok University Regulation on Undergraduate Education and </w:t>
      </w:r>
      <w:r w:rsidRPr="00024FCD">
        <w:rPr>
          <w:rFonts w:ascii="Times New Roman" w:hAnsi="Times New Roman" w:cs="Times New Roman"/>
          <w:sz w:val="22"/>
          <w:szCs w:val="22"/>
        </w:rPr>
        <w:lastRenderedPageBreak/>
        <w:t>Examinations, the Yozgat Bozok University Directive on Applied Training, and the Sarıkaya School of Physiotherapy and Rehabilitation Applied Training Guidelines.</w:t>
      </w:r>
    </w:p>
    <w:p w14:paraId="620D0025"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4 – </w:t>
      </w:r>
      <w:r w:rsidRPr="00024FCD">
        <w:rPr>
          <w:rFonts w:ascii="Times New Roman" w:hAnsi="Times New Roman" w:cs="Times New Roman"/>
          <w:sz w:val="22"/>
          <w:szCs w:val="22"/>
        </w:rPr>
        <w:t>The employer / employer’s representative shall be responsible for any occupational accidents and occupational diseases that may occur during the workplace internship due to a fault of the workplace.</w:t>
      </w:r>
    </w:p>
    <w:p w14:paraId="27CB78C3"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5 – </w:t>
      </w:r>
      <w:r w:rsidRPr="00024FCD">
        <w:rPr>
          <w:rFonts w:ascii="Times New Roman" w:hAnsi="Times New Roman" w:cs="Times New Roman"/>
          <w:sz w:val="22"/>
          <w:szCs w:val="22"/>
        </w:rPr>
        <w:t>The workplace internship shall be conducted in accordance with the Yozgat Bozok University Regulation on Undergraduate Education and Examinations, the Yozgat Bozok University Directive on Applied Training, the Sarıkaya School of Physiotherapy and Rehabilitation Applied Training Guidelines, and the provisions of the Vocational Education Law No. 3308.</w:t>
      </w:r>
    </w:p>
    <w:p w14:paraId="43E4AB34"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6 – </w:t>
      </w:r>
      <w:r w:rsidRPr="00024FCD">
        <w:rPr>
          <w:rFonts w:ascii="Times New Roman" w:hAnsi="Times New Roman" w:cs="Times New Roman"/>
          <w:sz w:val="22"/>
          <w:szCs w:val="22"/>
        </w:rPr>
        <w:t>This agreement, signed by the parties to take effect as of the start date of the internship in accordance with the Yozgat Bozok University academic calendar and the calendar set out in the Sarıkaya School of Physiotherapy and Rehabilitation Internship Application Form, shall remain valid until the date on which the student completes the workplace internship.</w:t>
      </w:r>
    </w:p>
    <w:p w14:paraId="3688C5FA"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7 – </w:t>
      </w:r>
      <w:r w:rsidRPr="00024FCD">
        <w:rPr>
          <w:rFonts w:ascii="Times New Roman" w:hAnsi="Times New Roman" w:cs="Times New Roman"/>
          <w:sz w:val="22"/>
          <w:szCs w:val="22"/>
        </w:rPr>
        <w:t>The student must have received the required occupational health and safety training and must submit the document evidencing this training to the institution where the internship will be performed.</w:t>
      </w:r>
    </w:p>
    <w:p w14:paraId="381FEABA" w14:textId="77777777" w:rsidR="009F4388" w:rsidRPr="00024FCD" w:rsidRDefault="00C54CEB" w:rsidP="00024FCD">
      <w:pPr>
        <w:pStyle w:val="Balk2"/>
        <w:spacing w:line="276" w:lineRule="auto"/>
        <w:rPr>
          <w:rFonts w:ascii="Times New Roman" w:hAnsi="Times New Roman" w:cs="Times New Roman"/>
        </w:rPr>
      </w:pPr>
      <w:r w:rsidRPr="00024FCD">
        <w:rPr>
          <w:rFonts w:ascii="Times New Roman" w:hAnsi="Times New Roman" w:cs="Times New Roman"/>
        </w:rPr>
        <w:t>TERMINATION OF THE AGREEMENT</w:t>
      </w:r>
    </w:p>
    <w:p w14:paraId="3B7CB26B" w14:textId="77777777" w:rsidR="009F4388" w:rsidRPr="00024FCD" w:rsidRDefault="00C54CEB" w:rsidP="00024FCD">
      <w:pPr>
        <w:spacing w:after="6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8 – </w:t>
      </w:r>
      <w:r w:rsidRPr="00024FCD">
        <w:rPr>
          <w:rFonts w:ascii="Times New Roman" w:hAnsi="Times New Roman" w:cs="Times New Roman"/>
          <w:sz w:val="22"/>
          <w:szCs w:val="22"/>
        </w:rPr>
        <w:t>The agreement shall be terminated in the event that:</w:t>
      </w:r>
    </w:p>
    <w:p w14:paraId="39D58C56"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the workplace is closed for any reason;</w:t>
      </w:r>
    </w:p>
    <w:p w14:paraId="5075946F"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in case of a change of workplace owner, the new workplace is unable to continue the same profession / service; or</w:t>
      </w:r>
    </w:p>
    <w:p w14:paraId="49CC5452"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the student receives a suspension penalty under the provisions of the Higher Education Law No. 2547, or the student’s association with the higher education institution is otherwise terminated for any reason.</w:t>
      </w:r>
    </w:p>
    <w:p w14:paraId="3ECB9A24" w14:textId="77777777" w:rsidR="009F4388" w:rsidRPr="00024FCD" w:rsidRDefault="00C54CEB" w:rsidP="00024FCD">
      <w:pPr>
        <w:pStyle w:val="Balk2"/>
        <w:spacing w:line="276" w:lineRule="auto"/>
        <w:rPr>
          <w:rFonts w:ascii="Times New Roman" w:hAnsi="Times New Roman" w:cs="Times New Roman"/>
        </w:rPr>
      </w:pPr>
      <w:r w:rsidRPr="00024FCD">
        <w:rPr>
          <w:rFonts w:ascii="Times New Roman" w:hAnsi="Times New Roman" w:cs="Times New Roman"/>
        </w:rPr>
        <w:t>LEAVE AND REMUNERATION</w:t>
      </w:r>
    </w:p>
    <w:p w14:paraId="23E53471"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9 – </w:t>
      </w:r>
      <w:r w:rsidRPr="00024FCD">
        <w:rPr>
          <w:rFonts w:ascii="Times New Roman" w:hAnsi="Times New Roman" w:cs="Times New Roman"/>
          <w:sz w:val="22"/>
          <w:szCs w:val="22"/>
        </w:rPr>
        <w:t>Students must fulfil the attendance obligation set out in the Yozgat Bozok University Directive on Applied Training.</w:t>
      </w:r>
    </w:p>
    <w:p w14:paraId="2B1992F7"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10 – </w:t>
      </w:r>
      <w:r w:rsidRPr="00024FCD">
        <w:rPr>
          <w:rFonts w:ascii="Times New Roman" w:hAnsi="Times New Roman" w:cs="Times New Roman"/>
          <w:i/>
          <w:iCs/>
          <w:sz w:val="22"/>
          <w:szCs w:val="22"/>
        </w:rPr>
        <w:t>Pursuant to Article 25 of Law No. 3308: The wage to be paid to candidate apprentices, apprentices, and students receiving vocational training in enterprises, and any increases in such wages, shall be determined by an agreement drawn up according to the principles established by the Ministry – for candidate apprentices or apprentices, between their parent or guardian, or themselves if of legal age; and for students, between the school directorate and the workplace owner. However, students of formal education</w:t>
      </w:r>
      <w:r w:rsidRPr="00024FCD">
        <w:rPr>
          <w:rFonts w:ascii="Times New Roman" w:hAnsi="Times New Roman" w:cs="Times New Roman"/>
          <w:i/>
          <w:iCs/>
          <w:sz w:val="22"/>
          <w:szCs w:val="22"/>
        </w:rPr>
        <w:t xml:space="preserve"> receiving vocational training in enterprises may not be paid less than 30% of the net amount of the minimum wage in workplaces employing twenty or more personnel, and not less than 15% in workplaces employing fewer than twenty personnel; and candidate apprentices and apprentices may not be paid less than 30% of the minimum wage appropriate to their age.</w:t>
      </w:r>
    </w:p>
    <w:p w14:paraId="0F27E540"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11 – </w:t>
      </w:r>
      <w:r w:rsidRPr="00024FCD">
        <w:rPr>
          <w:rFonts w:ascii="Times New Roman" w:hAnsi="Times New Roman" w:cs="Times New Roman"/>
          <w:sz w:val="22"/>
          <w:szCs w:val="22"/>
        </w:rPr>
        <w:t>In order for students to be paid, the student must fulfil the attendance obligation and the student information in the agreement must be completed in full and submitted to the institution where the internship is to be performed.</w:t>
      </w:r>
    </w:p>
    <w:p w14:paraId="089281B9" w14:textId="77777777" w:rsidR="009F4388" w:rsidRPr="00024FCD" w:rsidRDefault="00C54CEB" w:rsidP="00024FCD">
      <w:pPr>
        <w:pStyle w:val="Balk2"/>
        <w:spacing w:line="276" w:lineRule="auto"/>
        <w:rPr>
          <w:rFonts w:ascii="Times New Roman" w:hAnsi="Times New Roman" w:cs="Times New Roman"/>
        </w:rPr>
      </w:pPr>
      <w:r w:rsidRPr="00024FCD">
        <w:rPr>
          <w:rFonts w:ascii="Times New Roman" w:hAnsi="Times New Roman" w:cs="Times New Roman"/>
        </w:rPr>
        <w:t>INSURANCE</w:t>
      </w:r>
    </w:p>
    <w:p w14:paraId="778755E5"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12 – </w:t>
      </w:r>
      <w:r w:rsidRPr="00024FCD">
        <w:rPr>
          <w:rFonts w:ascii="Times New Roman" w:hAnsi="Times New Roman" w:cs="Times New Roman"/>
          <w:sz w:val="22"/>
          <w:szCs w:val="22"/>
        </w:rPr>
        <w:t>Where the internship is performed within Türkiye: upon conclusion of this agreement, and for the duration of their workplace internship, students are covered by occupational accident and occupational disease insurance pursuant to Article 5, subparagraph (b) of Law No. 5510 for students receiving vocational training in the enterprises specified in the Vocational Education Law No. 3308, and are deemed insured within the scope of Article 4, paragraph 1, subparagraph (a) of the same Law in respect of students p</w:t>
      </w:r>
      <w:r w:rsidRPr="00024FCD">
        <w:rPr>
          <w:rFonts w:ascii="Times New Roman" w:hAnsi="Times New Roman" w:cs="Times New Roman"/>
          <w:sz w:val="22"/>
          <w:szCs w:val="22"/>
        </w:rPr>
        <w:t>laced on internship during their vocational and technical secondary or higher education. This insurance is arranged by Yozgat Bozok University, Sarıkaya School of Physiotherapy and Rehabilitation.</w:t>
      </w:r>
    </w:p>
    <w:p w14:paraId="1DF71B2B"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lastRenderedPageBreak/>
        <w:t xml:space="preserve">ARTICLE 13 – </w:t>
      </w:r>
      <w:r w:rsidRPr="00024FCD">
        <w:rPr>
          <w:rFonts w:ascii="Times New Roman" w:hAnsi="Times New Roman" w:cs="Times New Roman"/>
          <w:sz w:val="22"/>
          <w:szCs w:val="22"/>
        </w:rPr>
        <w:t>Where the internship is performed within Türkiye, the insurance premiums payable by Yozgat Bozok University, Sarıkaya School of Physiotherapy and Rehabilitation are paid to the Social Security Institution, or transferred to the account of that Institution, in accordance with the rates determined by the Social Security Institution.</w:t>
      </w:r>
    </w:p>
    <w:p w14:paraId="2BDA0688"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14 – </w:t>
      </w:r>
      <w:r w:rsidRPr="00024FCD">
        <w:rPr>
          <w:rFonts w:ascii="Times New Roman" w:hAnsi="Times New Roman" w:cs="Times New Roman"/>
          <w:sz w:val="22"/>
          <w:szCs w:val="22"/>
        </w:rPr>
        <w:t>Documents relating to insurance and premium payments are retained by Yozgat Bozok University, Sarıkaya School of Physiotherapy and Rehabilitation.</w:t>
      </w:r>
    </w:p>
    <w:p w14:paraId="663954F0"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15 – </w:t>
      </w:r>
      <w:r w:rsidRPr="00024FCD">
        <w:rPr>
          <w:rFonts w:ascii="Times New Roman" w:hAnsi="Times New Roman" w:cs="Times New Roman"/>
          <w:sz w:val="22"/>
          <w:szCs w:val="22"/>
        </w:rPr>
        <w:t>In order to prevent any disruption to insurance procedures, the student must submit the documents required for insurance to the School’s Applied Training Commission and Student Affairs Office at least 10 days before the internship start date.</w:t>
      </w:r>
    </w:p>
    <w:p w14:paraId="407C6A9B"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16 – </w:t>
      </w:r>
      <w:r w:rsidRPr="00024FCD">
        <w:rPr>
          <w:rFonts w:ascii="Times New Roman" w:hAnsi="Times New Roman" w:cs="Times New Roman"/>
          <w:sz w:val="22"/>
          <w:szCs w:val="22"/>
        </w:rPr>
        <w:t>Where the internship is performed abroad, the School is not a party with respect to insurance coverage. In such cases, the student is responsible for arranging insurance valid for the country and period concerned and for fulfilling the insurance requirements of the host country, and the School bears no insurance obligation or liability arising from the internship performed abroad.</w:t>
      </w:r>
    </w:p>
    <w:p w14:paraId="001299F9" w14:textId="77777777" w:rsidR="009F4388" w:rsidRPr="00024FCD" w:rsidRDefault="00C54CEB" w:rsidP="00024FCD">
      <w:pPr>
        <w:pStyle w:val="Balk2"/>
        <w:spacing w:line="276" w:lineRule="auto"/>
        <w:rPr>
          <w:rFonts w:ascii="Times New Roman" w:hAnsi="Times New Roman" w:cs="Times New Roman"/>
        </w:rPr>
      </w:pPr>
      <w:r w:rsidRPr="00024FCD">
        <w:rPr>
          <w:rFonts w:ascii="Times New Roman" w:hAnsi="Times New Roman" w:cs="Times New Roman"/>
        </w:rPr>
        <w:t>STUDENT DISCIPLINE, ATTENDANCE, AND ACHIEVEMENT</w:t>
      </w:r>
    </w:p>
    <w:p w14:paraId="64A99AE1"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17 – </w:t>
      </w:r>
      <w:r w:rsidRPr="00024FCD">
        <w:rPr>
          <w:rFonts w:ascii="Times New Roman" w:hAnsi="Times New Roman" w:cs="Times New Roman"/>
          <w:sz w:val="22"/>
          <w:szCs w:val="22"/>
        </w:rPr>
        <w:t>Students are obliged to attend the workplace for the internship unless they have a valid excuse.</w:t>
      </w:r>
    </w:p>
    <w:p w14:paraId="59A79722"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18 – </w:t>
      </w:r>
      <w:r w:rsidRPr="00024FCD">
        <w:rPr>
          <w:rFonts w:ascii="Times New Roman" w:hAnsi="Times New Roman" w:cs="Times New Roman"/>
          <w:sz w:val="22"/>
          <w:szCs w:val="22"/>
        </w:rPr>
        <w:t xml:space="preserve">A student who cannot attend the internship due to a valid excuse shall notify the School within three (3) working days at the latest. The student is responsible for any </w:t>
      </w:r>
      <w:r w:rsidRPr="00024FCD">
        <w:rPr>
          <w:rFonts w:ascii="Times New Roman" w:hAnsi="Times New Roman" w:cs="Times New Roman"/>
          <w:sz w:val="22"/>
          <w:szCs w:val="22"/>
        </w:rPr>
        <w:t>problems that may arise in respect of insurance if such notification is not made.</w:t>
      </w:r>
    </w:p>
    <w:p w14:paraId="0D5DE253"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19 – </w:t>
      </w:r>
      <w:r w:rsidRPr="00024FCD">
        <w:rPr>
          <w:rFonts w:ascii="Times New Roman" w:hAnsi="Times New Roman" w:cs="Times New Roman"/>
          <w:sz w:val="22"/>
          <w:szCs w:val="22"/>
        </w:rPr>
        <w:t>The workplace shall notify the School Directorate within three (3) working days at the latest of any student who fails to attend the workplace internship for one (1) working day without a valid excuse.</w:t>
      </w:r>
    </w:p>
    <w:p w14:paraId="65C03E00"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20 – </w:t>
      </w:r>
      <w:r w:rsidRPr="00024FCD">
        <w:rPr>
          <w:rFonts w:ascii="Times New Roman" w:hAnsi="Times New Roman" w:cs="Times New Roman"/>
          <w:sz w:val="22"/>
          <w:szCs w:val="22"/>
        </w:rPr>
        <w:t xml:space="preserve">If students engage in conduct requiring disciplinary investigation at the workplace, this shall be reported in writing to the School Directorate by the workplace. Disciplinary proceedings shall be </w:t>
      </w:r>
      <w:r w:rsidRPr="00024FCD">
        <w:rPr>
          <w:rFonts w:ascii="Times New Roman" w:hAnsi="Times New Roman" w:cs="Times New Roman"/>
          <w:sz w:val="22"/>
          <w:szCs w:val="22"/>
        </w:rPr>
        <w:t>conducted by the School Directorate in accordance with the provisions of the Higher Education Law No. 2547. The outcome shall be notified in writing to the workplace.</w:t>
      </w:r>
    </w:p>
    <w:p w14:paraId="1B177A84"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21 – </w:t>
      </w:r>
      <w:r w:rsidRPr="00024FCD">
        <w:rPr>
          <w:rFonts w:ascii="Times New Roman" w:hAnsi="Times New Roman" w:cs="Times New Roman"/>
          <w:sz w:val="22"/>
          <w:szCs w:val="22"/>
        </w:rPr>
        <w:t>The achievement of students performing the workplace internship shall be determined in accordance with the provisions of the Yozgat Bozok University Regulation on Undergraduate Education and Examinations, the Yozgat Bozok University Directive on Applied Training, and the Sarıkaya School of Physiotherapy and Rehabilitation Applied Training Guidelines.</w:t>
      </w:r>
    </w:p>
    <w:p w14:paraId="6EC3DEBC" w14:textId="77777777" w:rsidR="009F4388" w:rsidRPr="00024FCD" w:rsidRDefault="00C54CEB" w:rsidP="00024FCD">
      <w:pPr>
        <w:pStyle w:val="Balk2"/>
        <w:spacing w:line="276" w:lineRule="auto"/>
        <w:rPr>
          <w:rFonts w:ascii="Times New Roman" w:hAnsi="Times New Roman" w:cs="Times New Roman"/>
        </w:rPr>
      </w:pPr>
      <w:r w:rsidRPr="00024FCD">
        <w:rPr>
          <w:rFonts w:ascii="Times New Roman" w:hAnsi="Times New Roman" w:cs="Times New Roman"/>
        </w:rPr>
        <w:t>OTHER DUTIES AND RESPONSIBILITIES OF THE PARTIES</w:t>
      </w:r>
    </w:p>
    <w:p w14:paraId="6B44C8C2" w14:textId="77777777" w:rsidR="009F4388" w:rsidRPr="00024FCD" w:rsidRDefault="00C54CEB" w:rsidP="00024FCD">
      <w:pPr>
        <w:spacing w:after="60" w:line="276" w:lineRule="auto"/>
        <w:rPr>
          <w:rFonts w:ascii="Times New Roman" w:hAnsi="Times New Roman" w:cs="Times New Roman"/>
          <w:sz w:val="22"/>
          <w:szCs w:val="22"/>
        </w:rPr>
      </w:pPr>
      <w:r w:rsidRPr="00024FCD">
        <w:rPr>
          <w:rFonts w:ascii="Times New Roman" w:hAnsi="Times New Roman" w:cs="Times New Roman"/>
          <w:b/>
          <w:bCs/>
          <w:sz w:val="22"/>
          <w:szCs w:val="22"/>
        </w:rPr>
        <w:t>ARTICLE 22 – Duties and responsibilities of the enterprises hosting the workplace internship:</w:t>
      </w:r>
    </w:p>
    <w:p w14:paraId="48D69B0F"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arrange the student’s workplace internship in accordance with the Yozgat Bozok University academic calendar and the calendar set out in the Internship Application Form of the Sarıkaya School of Physiotherapy and Rehabilitation;</w:t>
      </w:r>
    </w:p>
    <w:p w14:paraId="6C076D88"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ensure that the workplace internship is performed in units relevant to the student’s education, and to assign at least one physiotherapist to be responsible for the workplace internship;</w:t>
      </w:r>
    </w:p>
    <w:p w14:paraId="7401E780"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sign an agreement undertaking to fulfil the obligations required by Law No. 3308 with students performing the vocational workplace internship at the enterprise;</w:t>
      </w:r>
    </w:p>
    <w:p w14:paraId="081B0553"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monitor students’ attendance and to report absences and sick leave to the School within the prescribed period;</w:t>
      </w:r>
    </w:p>
    <w:p w14:paraId="0FA80351"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submit the forms containing information on the student’s internship to the School in a sealed envelope upon completion of the internship;</w:t>
      </w:r>
    </w:p>
    <w:p w14:paraId="3B93FCD0"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take the necessary occupational health and safety measures to protect students from occupational accidents and occupational diseases, and to carry out the necessary procedures for their treatment;</w:t>
      </w:r>
    </w:p>
    <w:p w14:paraId="37568EDB"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lastRenderedPageBreak/>
        <w:t>To report any occupational accident involving a student to the relevant authorities within the period specified in the legislation;</w:t>
      </w:r>
    </w:p>
    <w:p w14:paraId="0EB3327D"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Not to permit interns to perform any work other than that required by the profession in which they are undertaking their internship.</w:t>
      </w:r>
    </w:p>
    <w:p w14:paraId="0BA4B177" w14:textId="77777777" w:rsidR="009F4388" w:rsidRPr="00024FCD" w:rsidRDefault="00C54CEB" w:rsidP="00024FCD">
      <w:pPr>
        <w:spacing w:before="120" w:after="60" w:line="276" w:lineRule="auto"/>
        <w:rPr>
          <w:rFonts w:ascii="Times New Roman" w:hAnsi="Times New Roman" w:cs="Times New Roman"/>
          <w:sz w:val="22"/>
          <w:szCs w:val="22"/>
        </w:rPr>
      </w:pPr>
      <w:r w:rsidRPr="00024FCD">
        <w:rPr>
          <w:rFonts w:ascii="Times New Roman" w:hAnsi="Times New Roman" w:cs="Times New Roman"/>
          <w:b/>
          <w:bCs/>
          <w:sz w:val="22"/>
          <w:szCs w:val="22"/>
        </w:rPr>
        <w:t>ARTICLE 23 – Duties and responsibilities of the School Directorate:</w:t>
      </w:r>
    </w:p>
    <w:p w14:paraId="4838E3B8"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ensure that the workplace internship is performed in a manner appropriate to the relevant professional fields;</w:t>
      </w:r>
    </w:p>
    <w:p w14:paraId="4984DA3E"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ensure that students’ attendance / absence is monitored;</w:t>
      </w:r>
    </w:p>
    <w:p w14:paraId="08B5528B"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carry out the procedures relating to the insurance premiums of students performing the workplace internship in accordance with the relevant legislation;</w:t>
      </w:r>
    </w:p>
    <w:p w14:paraId="2F2C660E"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take the necessary measures in cooperation with the workplace officials in order to achieve the intended objectives of the workplace internship.</w:t>
      </w:r>
    </w:p>
    <w:p w14:paraId="5553EC78" w14:textId="77777777" w:rsidR="009F4388" w:rsidRPr="00024FCD" w:rsidRDefault="00C54CEB" w:rsidP="00024FCD">
      <w:pPr>
        <w:spacing w:before="120" w:after="60" w:line="276" w:lineRule="auto"/>
        <w:rPr>
          <w:rFonts w:ascii="Times New Roman" w:hAnsi="Times New Roman" w:cs="Times New Roman"/>
          <w:sz w:val="22"/>
          <w:szCs w:val="22"/>
        </w:rPr>
      </w:pPr>
      <w:r w:rsidRPr="00024FCD">
        <w:rPr>
          <w:rFonts w:ascii="Times New Roman" w:hAnsi="Times New Roman" w:cs="Times New Roman"/>
          <w:b/>
          <w:bCs/>
          <w:sz w:val="22"/>
          <w:szCs w:val="22"/>
        </w:rPr>
        <w:t>ARTICLE 24 – Duties and responsibilities of students receiving workplace training:</w:t>
      </w:r>
    </w:p>
    <w:p w14:paraId="0FA39914"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comply with the conditions and working order of the workplace;</w:t>
      </w:r>
    </w:p>
    <w:p w14:paraId="123453CF"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attend the workplace internship regularly;</w:t>
      </w:r>
    </w:p>
    <w:p w14:paraId="7C7FE0DF"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Not to disclose confidential information belonging to the workplace to third parties;</w:t>
      </w:r>
    </w:p>
    <w:p w14:paraId="50E2BF73"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 xml:space="preserve">To </w:t>
      </w:r>
      <w:r w:rsidRPr="00024FCD">
        <w:rPr>
          <w:rFonts w:ascii="Times New Roman" w:hAnsi="Times New Roman" w:cs="Times New Roman"/>
          <w:sz w:val="22"/>
          <w:szCs w:val="22"/>
        </w:rPr>
        <w:t>keep the internship file and complete the relevant forms;</w:t>
      </w:r>
    </w:p>
    <w:p w14:paraId="25D782F5"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request to carry out work in a field appropriate to the education received in the programme of study;</w:t>
      </w:r>
    </w:p>
    <w:p w14:paraId="57C7C539"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Not to share on the press, other media channels, or social networking sites, in any manner, any information learned or observed during the internship concerning patient privacy or institutional confidentiality regarding any patient or institutional operation;</w:t>
      </w:r>
    </w:p>
    <w:p w14:paraId="25E5FBD8"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notify the School of excused or unexcused absences within the relevant period;</w:t>
      </w:r>
    </w:p>
    <w:p w14:paraId="02FB42AC" w14:textId="77777777" w:rsidR="009F4388" w:rsidRPr="00024FCD" w:rsidRDefault="00C54CEB" w:rsidP="00024FCD">
      <w:pPr>
        <w:pStyle w:val="ListeParagraf"/>
        <w:numPr>
          <w:ilvl w:val="0"/>
          <w:numId w:val="2"/>
        </w:numPr>
        <w:spacing w:after="60" w:line="276" w:lineRule="auto"/>
        <w:jc w:val="both"/>
        <w:rPr>
          <w:rFonts w:ascii="Times New Roman" w:hAnsi="Times New Roman" w:cs="Times New Roman"/>
          <w:sz w:val="22"/>
          <w:szCs w:val="22"/>
        </w:rPr>
      </w:pPr>
      <w:r w:rsidRPr="00024FCD">
        <w:rPr>
          <w:rFonts w:ascii="Times New Roman" w:hAnsi="Times New Roman" w:cs="Times New Roman"/>
          <w:sz w:val="22"/>
          <w:szCs w:val="22"/>
        </w:rPr>
        <w:t>To ensure that the documents and forms to be completed in connection with the internship are submitted to the School in a timely and complete manner.</w:t>
      </w:r>
    </w:p>
    <w:p w14:paraId="7C39729C" w14:textId="77777777" w:rsidR="009F4388" w:rsidRPr="00024FCD" w:rsidRDefault="00C54CEB" w:rsidP="00024FCD">
      <w:pPr>
        <w:pStyle w:val="Balk2"/>
        <w:spacing w:line="276" w:lineRule="auto"/>
        <w:rPr>
          <w:rFonts w:ascii="Times New Roman" w:hAnsi="Times New Roman" w:cs="Times New Roman"/>
        </w:rPr>
      </w:pPr>
      <w:r w:rsidRPr="00024FCD">
        <w:rPr>
          <w:rFonts w:ascii="Times New Roman" w:hAnsi="Times New Roman" w:cs="Times New Roman"/>
        </w:rPr>
        <w:t>OTHER MATTERS</w:t>
      </w:r>
    </w:p>
    <w:p w14:paraId="42EEB85F" w14:textId="77777777" w:rsidR="009F4388" w:rsidRPr="00024FCD" w:rsidRDefault="00C54CEB" w:rsidP="00024FCD">
      <w:pPr>
        <w:spacing w:after="120" w:line="276" w:lineRule="auto"/>
        <w:jc w:val="both"/>
        <w:rPr>
          <w:rFonts w:ascii="Times New Roman" w:hAnsi="Times New Roman" w:cs="Times New Roman"/>
          <w:sz w:val="22"/>
          <w:szCs w:val="22"/>
        </w:rPr>
      </w:pPr>
      <w:r w:rsidRPr="00024FCD">
        <w:rPr>
          <w:rFonts w:ascii="Times New Roman" w:hAnsi="Times New Roman" w:cs="Times New Roman"/>
          <w:b/>
          <w:bCs/>
          <w:sz w:val="22"/>
          <w:szCs w:val="22"/>
        </w:rPr>
        <w:t xml:space="preserve">ARTICLE 25 – </w:t>
      </w:r>
      <w:r w:rsidRPr="00024FCD">
        <w:rPr>
          <w:rFonts w:ascii="Times New Roman" w:hAnsi="Times New Roman" w:cs="Times New Roman"/>
          <w:sz w:val="22"/>
          <w:szCs w:val="22"/>
        </w:rPr>
        <w:t>For matters not covered by this agreement concerning students performing the workplace internship, action shall be taken in accordance with the relevant legislative provisions and the decisions of the School’s Applied Training Commission.</w:t>
      </w:r>
    </w:p>
    <w:p w14:paraId="5B23DBEB" w14:textId="77777777" w:rsidR="009F4388" w:rsidRPr="00024FCD" w:rsidRDefault="009F4388">
      <w:pPr>
        <w:spacing w:before="200" w:after="160"/>
        <w:rPr>
          <w:rFonts w:ascii="Times New Roman" w:hAnsi="Times New Roman" w:cs="Times New Roman"/>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13"/>
        <w:gridCol w:w="2141"/>
        <w:gridCol w:w="2142"/>
        <w:gridCol w:w="2142"/>
      </w:tblGrid>
      <w:tr w:rsidR="009F4388" w:rsidRPr="00024FCD" w14:paraId="30F0217B" w14:textId="77777777">
        <w:tc>
          <w:tcPr>
            <w:tcW w:w="321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9B8A42F" w14:textId="77777777" w:rsidR="009F4388" w:rsidRPr="00024FCD" w:rsidRDefault="00C54CEB">
            <w:pPr>
              <w:rPr>
                <w:rFonts w:ascii="Times New Roman" w:hAnsi="Times New Roman" w:cs="Times New Roman"/>
                <w:sz w:val="22"/>
                <w:szCs w:val="22"/>
              </w:rPr>
            </w:pPr>
            <w:r w:rsidRPr="00024FCD">
              <w:rPr>
                <w:rFonts w:ascii="Times New Roman" w:hAnsi="Times New Roman" w:cs="Times New Roman"/>
                <w:sz w:val="22"/>
                <w:szCs w:val="22"/>
              </w:rPr>
              <w:t>Workplace Name</w:t>
            </w:r>
          </w:p>
        </w:tc>
        <w:tc>
          <w:tcPr>
            <w:tcW w:w="2141" w:type="dxa"/>
            <w:gridSpan w:val="3"/>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B7F6270" w14:textId="77777777" w:rsidR="009F4388" w:rsidRPr="00024FCD" w:rsidRDefault="009F4388">
            <w:pPr>
              <w:rPr>
                <w:rFonts w:ascii="Times New Roman" w:hAnsi="Times New Roman" w:cs="Times New Roman"/>
                <w:sz w:val="22"/>
                <w:szCs w:val="22"/>
              </w:rPr>
            </w:pPr>
          </w:p>
        </w:tc>
      </w:tr>
      <w:tr w:rsidR="009F4388" w:rsidRPr="00024FCD" w14:paraId="0ACFC90B" w14:textId="77777777">
        <w:tc>
          <w:tcPr>
            <w:tcW w:w="321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7412768" w14:textId="77777777" w:rsidR="009F4388" w:rsidRPr="00024FCD" w:rsidRDefault="00C54CEB">
            <w:pPr>
              <w:rPr>
                <w:rFonts w:ascii="Times New Roman" w:hAnsi="Times New Roman" w:cs="Times New Roman"/>
                <w:sz w:val="22"/>
                <w:szCs w:val="22"/>
              </w:rPr>
            </w:pPr>
            <w:r w:rsidRPr="00024FCD">
              <w:rPr>
                <w:rFonts w:ascii="Times New Roman" w:hAnsi="Times New Roman" w:cs="Times New Roman"/>
                <w:sz w:val="22"/>
                <w:szCs w:val="22"/>
              </w:rPr>
              <w:t>University Name</w:t>
            </w:r>
          </w:p>
        </w:tc>
        <w:tc>
          <w:tcPr>
            <w:tcW w:w="2141" w:type="dxa"/>
            <w:gridSpan w:val="3"/>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9916B57" w14:textId="77777777" w:rsidR="009F4388" w:rsidRPr="00024FCD" w:rsidRDefault="00C54CEB">
            <w:pPr>
              <w:rPr>
                <w:rFonts w:ascii="Times New Roman" w:hAnsi="Times New Roman" w:cs="Times New Roman"/>
                <w:sz w:val="22"/>
                <w:szCs w:val="22"/>
              </w:rPr>
            </w:pPr>
            <w:r w:rsidRPr="00024FCD">
              <w:rPr>
                <w:rFonts w:ascii="Times New Roman" w:hAnsi="Times New Roman" w:cs="Times New Roman"/>
                <w:sz w:val="22"/>
                <w:szCs w:val="22"/>
              </w:rPr>
              <w:t xml:space="preserve">Yozgat Bozok University, Sarıkaya School of </w:t>
            </w:r>
            <w:r w:rsidRPr="00024FCD">
              <w:rPr>
                <w:rFonts w:ascii="Times New Roman" w:hAnsi="Times New Roman" w:cs="Times New Roman"/>
                <w:sz w:val="22"/>
                <w:szCs w:val="22"/>
              </w:rPr>
              <w:t>Physiotherapy and Rehabilitation</w:t>
            </w:r>
          </w:p>
        </w:tc>
      </w:tr>
      <w:tr w:rsidR="009F4388" w:rsidRPr="00024FCD" w14:paraId="7121B04F" w14:textId="77777777">
        <w:tc>
          <w:tcPr>
            <w:tcW w:w="3213"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606055B4" w14:textId="77777777" w:rsidR="009F4388" w:rsidRPr="00024FCD" w:rsidRDefault="00C54CEB">
            <w:pPr>
              <w:rPr>
                <w:rFonts w:ascii="Times New Roman" w:hAnsi="Times New Roman" w:cs="Times New Roman"/>
                <w:sz w:val="22"/>
                <w:szCs w:val="22"/>
              </w:rPr>
            </w:pPr>
            <w:r w:rsidRPr="00024FCD">
              <w:rPr>
                <w:rFonts w:ascii="Times New Roman" w:hAnsi="Times New Roman" w:cs="Times New Roman"/>
                <w:b/>
                <w:bCs/>
                <w:sz w:val="22"/>
                <w:szCs w:val="22"/>
              </w:rPr>
              <w:t>Parties</w:t>
            </w:r>
          </w:p>
        </w:tc>
        <w:tc>
          <w:tcPr>
            <w:tcW w:w="2141"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6AC4C8C2" w14:textId="77777777" w:rsidR="009F4388" w:rsidRPr="00024FCD" w:rsidRDefault="00C54CEB">
            <w:pPr>
              <w:rPr>
                <w:rFonts w:ascii="Times New Roman" w:hAnsi="Times New Roman" w:cs="Times New Roman"/>
                <w:sz w:val="22"/>
                <w:szCs w:val="22"/>
              </w:rPr>
            </w:pPr>
            <w:r w:rsidRPr="00024FCD">
              <w:rPr>
                <w:rFonts w:ascii="Times New Roman" w:hAnsi="Times New Roman" w:cs="Times New Roman"/>
                <w:b/>
                <w:bCs/>
                <w:sz w:val="22"/>
                <w:szCs w:val="22"/>
              </w:rPr>
              <w:t>Full Name</w:t>
            </w:r>
          </w:p>
        </w:tc>
        <w:tc>
          <w:tcPr>
            <w:tcW w:w="2142"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1A56A9AC" w14:textId="77777777" w:rsidR="009F4388" w:rsidRPr="00024FCD" w:rsidRDefault="00C54CEB">
            <w:pPr>
              <w:rPr>
                <w:rFonts w:ascii="Times New Roman" w:hAnsi="Times New Roman" w:cs="Times New Roman"/>
                <w:sz w:val="22"/>
                <w:szCs w:val="22"/>
              </w:rPr>
            </w:pPr>
            <w:r w:rsidRPr="00024FCD">
              <w:rPr>
                <w:rFonts w:ascii="Times New Roman" w:hAnsi="Times New Roman" w:cs="Times New Roman"/>
                <w:b/>
                <w:bCs/>
                <w:sz w:val="22"/>
                <w:szCs w:val="22"/>
              </w:rPr>
              <w:t>Date</w:t>
            </w:r>
          </w:p>
        </w:tc>
        <w:tc>
          <w:tcPr>
            <w:tcW w:w="2142"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09B7F43E" w14:textId="77777777" w:rsidR="009F4388" w:rsidRPr="00024FCD" w:rsidRDefault="00C54CEB">
            <w:pPr>
              <w:rPr>
                <w:rFonts w:ascii="Times New Roman" w:hAnsi="Times New Roman" w:cs="Times New Roman"/>
                <w:sz w:val="22"/>
                <w:szCs w:val="22"/>
              </w:rPr>
            </w:pPr>
            <w:r w:rsidRPr="00024FCD">
              <w:rPr>
                <w:rFonts w:ascii="Times New Roman" w:hAnsi="Times New Roman" w:cs="Times New Roman"/>
                <w:b/>
                <w:bCs/>
                <w:sz w:val="22"/>
                <w:szCs w:val="22"/>
              </w:rPr>
              <w:t>Signature - Seal</w:t>
            </w:r>
          </w:p>
        </w:tc>
      </w:tr>
      <w:tr w:rsidR="009F4388" w:rsidRPr="00024FCD" w14:paraId="700F2A56" w14:textId="77777777" w:rsidTr="00024FCD">
        <w:trPr>
          <w:trHeight w:val="654"/>
        </w:trPr>
        <w:tc>
          <w:tcPr>
            <w:tcW w:w="321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475B2F9" w14:textId="77777777" w:rsidR="009F4388" w:rsidRPr="00024FCD" w:rsidRDefault="00C54CEB">
            <w:pPr>
              <w:rPr>
                <w:rFonts w:ascii="Times New Roman" w:hAnsi="Times New Roman" w:cs="Times New Roman"/>
                <w:sz w:val="22"/>
                <w:szCs w:val="22"/>
              </w:rPr>
            </w:pPr>
            <w:r w:rsidRPr="00024FCD">
              <w:rPr>
                <w:rFonts w:ascii="Times New Roman" w:hAnsi="Times New Roman" w:cs="Times New Roman"/>
                <w:sz w:val="22"/>
                <w:szCs w:val="22"/>
              </w:rPr>
              <w:t>Student</w:t>
            </w:r>
          </w:p>
        </w:tc>
        <w:tc>
          <w:tcPr>
            <w:tcW w:w="2141"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25FC011" w14:textId="77777777" w:rsidR="009F4388" w:rsidRPr="00024FCD" w:rsidRDefault="009F4388">
            <w:pPr>
              <w:rPr>
                <w:rFonts w:ascii="Times New Roman" w:hAnsi="Times New Roman" w:cs="Times New Roman"/>
                <w:sz w:val="22"/>
                <w:szCs w:val="22"/>
              </w:rPr>
            </w:pPr>
          </w:p>
        </w:tc>
        <w:tc>
          <w:tcPr>
            <w:tcW w:w="2142"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E581C33" w14:textId="77777777" w:rsidR="009F4388" w:rsidRPr="00024FCD" w:rsidRDefault="009F4388">
            <w:pPr>
              <w:rPr>
                <w:rFonts w:ascii="Times New Roman" w:hAnsi="Times New Roman" w:cs="Times New Roman"/>
                <w:sz w:val="22"/>
                <w:szCs w:val="22"/>
              </w:rPr>
            </w:pPr>
          </w:p>
        </w:tc>
        <w:tc>
          <w:tcPr>
            <w:tcW w:w="2142"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53EAA12" w14:textId="77777777" w:rsidR="009F4388" w:rsidRPr="00024FCD" w:rsidRDefault="009F4388">
            <w:pPr>
              <w:rPr>
                <w:rFonts w:ascii="Times New Roman" w:hAnsi="Times New Roman" w:cs="Times New Roman"/>
                <w:sz w:val="22"/>
                <w:szCs w:val="22"/>
              </w:rPr>
            </w:pPr>
          </w:p>
        </w:tc>
      </w:tr>
      <w:tr w:rsidR="009F4388" w:rsidRPr="00024FCD" w14:paraId="3B2D5B16" w14:textId="77777777" w:rsidTr="00024FCD">
        <w:trPr>
          <w:trHeight w:val="709"/>
        </w:trPr>
        <w:tc>
          <w:tcPr>
            <w:tcW w:w="321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0D80F1E" w14:textId="77777777" w:rsidR="009F4388" w:rsidRPr="00024FCD" w:rsidRDefault="00C54CEB">
            <w:pPr>
              <w:rPr>
                <w:rFonts w:ascii="Times New Roman" w:hAnsi="Times New Roman" w:cs="Times New Roman"/>
                <w:sz w:val="22"/>
                <w:szCs w:val="22"/>
              </w:rPr>
            </w:pPr>
            <w:r w:rsidRPr="00024FCD">
              <w:rPr>
                <w:rFonts w:ascii="Times New Roman" w:hAnsi="Times New Roman" w:cs="Times New Roman"/>
                <w:sz w:val="22"/>
                <w:szCs w:val="22"/>
              </w:rPr>
              <w:t>Employer or Representative</w:t>
            </w:r>
          </w:p>
        </w:tc>
        <w:tc>
          <w:tcPr>
            <w:tcW w:w="2141"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BC8BEB3" w14:textId="77777777" w:rsidR="009F4388" w:rsidRPr="00024FCD" w:rsidRDefault="009F4388">
            <w:pPr>
              <w:rPr>
                <w:rFonts w:ascii="Times New Roman" w:hAnsi="Times New Roman" w:cs="Times New Roman"/>
                <w:sz w:val="22"/>
                <w:szCs w:val="22"/>
              </w:rPr>
            </w:pPr>
          </w:p>
        </w:tc>
        <w:tc>
          <w:tcPr>
            <w:tcW w:w="2142"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F48B9D5" w14:textId="77777777" w:rsidR="009F4388" w:rsidRPr="00024FCD" w:rsidRDefault="009F4388">
            <w:pPr>
              <w:rPr>
                <w:rFonts w:ascii="Times New Roman" w:hAnsi="Times New Roman" w:cs="Times New Roman"/>
                <w:sz w:val="22"/>
                <w:szCs w:val="22"/>
              </w:rPr>
            </w:pPr>
          </w:p>
        </w:tc>
        <w:tc>
          <w:tcPr>
            <w:tcW w:w="2142"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40E144B" w14:textId="77777777" w:rsidR="009F4388" w:rsidRPr="00024FCD" w:rsidRDefault="009F4388">
            <w:pPr>
              <w:rPr>
                <w:rFonts w:ascii="Times New Roman" w:hAnsi="Times New Roman" w:cs="Times New Roman"/>
                <w:sz w:val="22"/>
                <w:szCs w:val="22"/>
              </w:rPr>
            </w:pPr>
          </w:p>
        </w:tc>
      </w:tr>
      <w:tr w:rsidR="009F4388" w:rsidRPr="00024FCD" w14:paraId="7431705E" w14:textId="77777777" w:rsidTr="00024FCD">
        <w:trPr>
          <w:trHeight w:val="692"/>
        </w:trPr>
        <w:tc>
          <w:tcPr>
            <w:tcW w:w="321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60C2CAA" w14:textId="77777777" w:rsidR="009F4388" w:rsidRPr="00024FCD" w:rsidRDefault="00C54CEB">
            <w:pPr>
              <w:rPr>
                <w:rFonts w:ascii="Times New Roman" w:hAnsi="Times New Roman" w:cs="Times New Roman"/>
                <w:sz w:val="22"/>
                <w:szCs w:val="22"/>
              </w:rPr>
            </w:pPr>
            <w:r w:rsidRPr="00024FCD">
              <w:rPr>
                <w:rFonts w:ascii="Times New Roman" w:hAnsi="Times New Roman" w:cs="Times New Roman"/>
                <w:sz w:val="22"/>
                <w:szCs w:val="22"/>
              </w:rPr>
              <w:t>On Behalf of the School</w:t>
            </w:r>
          </w:p>
        </w:tc>
        <w:tc>
          <w:tcPr>
            <w:tcW w:w="2141"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C1A4F26" w14:textId="77777777" w:rsidR="009F4388" w:rsidRPr="00024FCD" w:rsidRDefault="009F4388">
            <w:pPr>
              <w:rPr>
                <w:rFonts w:ascii="Times New Roman" w:hAnsi="Times New Roman" w:cs="Times New Roman"/>
                <w:sz w:val="22"/>
                <w:szCs w:val="22"/>
              </w:rPr>
            </w:pPr>
          </w:p>
        </w:tc>
        <w:tc>
          <w:tcPr>
            <w:tcW w:w="2142"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85B3309" w14:textId="77777777" w:rsidR="009F4388" w:rsidRPr="00024FCD" w:rsidRDefault="009F4388">
            <w:pPr>
              <w:rPr>
                <w:rFonts w:ascii="Times New Roman" w:hAnsi="Times New Roman" w:cs="Times New Roman"/>
                <w:sz w:val="22"/>
                <w:szCs w:val="22"/>
              </w:rPr>
            </w:pPr>
          </w:p>
        </w:tc>
        <w:tc>
          <w:tcPr>
            <w:tcW w:w="2142"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DC185A9" w14:textId="77777777" w:rsidR="009F4388" w:rsidRPr="00024FCD" w:rsidRDefault="009F4388">
            <w:pPr>
              <w:rPr>
                <w:rFonts w:ascii="Times New Roman" w:hAnsi="Times New Roman" w:cs="Times New Roman"/>
                <w:sz w:val="22"/>
                <w:szCs w:val="22"/>
              </w:rPr>
            </w:pPr>
          </w:p>
        </w:tc>
      </w:tr>
    </w:tbl>
    <w:p w14:paraId="27B0CD65" w14:textId="0A4BAC1C" w:rsidR="009F4388" w:rsidRPr="00024FCD" w:rsidRDefault="009F4388">
      <w:pPr>
        <w:spacing w:before="160"/>
        <w:jc w:val="right"/>
        <w:rPr>
          <w:rFonts w:ascii="Times New Roman" w:hAnsi="Times New Roman" w:cs="Times New Roman"/>
          <w:sz w:val="22"/>
          <w:szCs w:val="22"/>
        </w:rPr>
      </w:pPr>
    </w:p>
    <w:sectPr w:rsidR="009F4388" w:rsidRPr="00024FC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D6EA4"/>
    <w:multiLevelType w:val="hybridMultilevel"/>
    <w:tmpl w:val="AE3CC5A6"/>
    <w:lvl w:ilvl="0" w:tplc="28A0D460">
      <w:start w:val="1"/>
      <w:numFmt w:val="bullet"/>
      <w:lvlText w:val="•"/>
      <w:lvlJc w:val="left"/>
      <w:pPr>
        <w:ind w:left="540" w:hanging="270"/>
      </w:pPr>
    </w:lvl>
    <w:lvl w:ilvl="1" w:tplc="07C46924">
      <w:numFmt w:val="decimal"/>
      <w:lvlText w:val=""/>
      <w:lvlJc w:val="left"/>
    </w:lvl>
    <w:lvl w:ilvl="2" w:tplc="E42E6972">
      <w:numFmt w:val="decimal"/>
      <w:lvlText w:val=""/>
      <w:lvlJc w:val="left"/>
    </w:lvl>
    <w:lvl w:ilvl="3" w:tplc="D784806E">
      <w:numFmt w:val="decimal"/>
      <w:lvlText w:val=""/>
      <w:lvlJc w:val="left"/>
    </w:lvl>
    <w:lvl w:ilvl="4" w:tplc="931C2A28">
      <w:numFmt w:val="decimal"/>
      <w:lvlText w:val=""/>
      <w:lvlJc w:val="left"/>
    </w:lvl>
    <w:lvl w:ilvl="5" w:tplc="9D5677C6">
      <w:numFmt w:val="decimal"/>
      <w:lvlText w:val=""/>
      <w:lvlJc w:val="left"/>
    </w:lvl>
    <w:lvl w:ilvl="6" w:tplc="72349630">
      <w:numFmt w:val="decimal"/>
      <w:lvlText w:val=""/>
      <w:lvlJc w:val="left"/>
    </w:lvl>
    <w:lvl w:ilvl="7" w:tplc="12D033E0">
      <w:numFmt w:val="decimal"/>
      <w:lvlText w:val=""/>
      <w:lvlJc w:val="left"/>
    </w:lvl>
    <w:lvl w:ilvl="8" w:tplc="68FCFC78">
      <w:numFmt w:val="decimal"/>
      <w:lvlText w:val=""/>
      <w:lvlJc w:val="left"/>
    </w:lvl>
  </w:abstractNum>
  <w:abstractNum w:abstractNumId="1" w15:restartNumberingAfterBreak="0">
    <w:nsid w:val="4E514176"/>
    <w:multiLevelType w:val="hybridMultilevel"/>
    <w:tmpl w:val="0570F062"/>
    <w:lvl w:ilvl="0" w:tplc="99B8B75C">
      <w:start w:val="1"/>
      <w:numFmt w:val="bullet"/>
      <w:lvlText w:val="●"/>
      <w:lvlJc w:val="left"/>
      <w:pPr>
        <w:ind w:left="720" w:hanging="360"/>
      </w:pPr>
    </w:lvl>
    <w:lvl w:ilvl="1" w:tplc="DFF8B4D8">
      <w:start w:val="1"/>
      <w:numFmt w:val="bullet"/>
      <w:lvlText w:val="○"/>
      <w:lvlJc w:val="left"/>
      <w:pPr>
        <w:ind w:left="1440" w:hanging="360"/>
      </w:pPr>
    </w:lvl>
    <w:lvl w:ilvl="2" w:tplc="4D1A5490">
      <w:start w:val="1"/>
      <w:numFmt w:val="bullet"/>
      <w:lvlText w:val="■"/>
      <w:lvlJc w:val="left"/>
      <w:pPr>
        <w:ind w:left="2160" w:hanging="360"/>
      </w:pPr>
    </w:lvl>
    <w:lvl w:ilvl="3" w:tplc="93B872EE">
      <w:start w:val="1"/>
      <w:numFmt w:val="bullet"/>
      <w:lvlText w:val="●"/>
      <w:lvlJc w:val="left"/>
      <w:pPr>
        <w:ind w:left="2880" w:hanging="360"/>
      </w:pPr>
    </w:lvl>
    <w:lvl w:ilvl="4" w:tplc="74DE067E">
      <w:start w:val="1"/>
      <w:numFmt w:val="bullet"/>
      <w:lvlText w:val="○"/>
      <w:lvlJc w:val="left"/>
      <w:pPr>
        <w:ind w:left="3600" w:hanging="360"/>
      </w:pPr>
    </w:lvl>
    <w:lvl w:ilvl="5" w:tplc="6D561A8C">
      <w:start w:val="1"/>
      <w:numFmt w:val="bullet"/>
      <w:lvlText w:val="■"/>
      <w:lvlJc w:val="left"/>
      <w:pPr>
        <w:ind w:left="4320" w:hanging="360"/>
      </w:pPr>
    </w:lvl>
    <w:lvl w:ilvl="6" w:tplc="CA92E18E">
      <w:start w:val="1"/>
      <w:numFmt w:val="bullet"/>
      <w:lvlText w:val="●"/>
      <w:lvlJc w:val="left"/>
      <w:pPr>
        <w:ind w:left="5040" w:hanging="360"/>
      </w:pPr>
    </w:lvl>
    <w:lvl w:ilvl="7" w:tplc="8E82BE38">
      <w:start w:val="1"/>
      <w:numFmt w:val="bullet"/>
      <w:lvlText w:val="●"/>
      <w:lvlJc w:val="left"/>
      <w:pPr>
        <w:ind w:left="5760" w:hanging="360"/>
      </w:pPr>
    </w:lvl>
    <w:lvl w:ilvl="8" w:tplc="F590183C">
      <w:start w:val="1"/>
      <w:numFmt w:val="bullet"/>
      <w:lvlText w:val="●"/>
      <w:lvlJc w:val="left"/>
      <w:pPr>
        <w:ind w:left="6480" w:hanging="360"/>
      </w:pPr>
    </w:lvl>
  </w:abstractNum>
  <w:num w:numId="1" w16cid:durableId="624776089">
    <w:abstractNumId w:val="1"/>
    <w:lvlOverride w:ilvl="0">
      <w:startOverride w:val="1"/>
    </w:lvlOverride>
  </w:num>
  <w:num w:numId="2" w16cid:durableId="2010520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388"/>
    <w:rsid w:val="00024FCD"/>
    <w:rsid w:val="00364233"/>
    <w:rsid w:val="005F385C"/>
    <w:rsid w:val="009F4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20FD911"/>
  <w15:docId w15:val="{97DA60B0-2526-D14C-AFEC-B6AE15EF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00" w:after="160"/>
      <w:jc w:val="center"/>
      <w:outlineLvl w:val="0"/>
    </w:pPr>
    <w:rPr>
      <w:b/>
      <w:bCs/>
      <w:sz w:val="26"/>
      <w:szCs w:val="26"/>
    </w:rPr>
  </w:style>
  <w:style w:type="paragraph" w:styleId="Balk2">
    <w:name w:val="heading 2"/>
    <w:uiPriority w:val="9"/>
    <w:unhideWhenUsed/>
    <w:qFormat/>
    <w:pPr>
      <w:spacing w:before="180" w:after="100"/>
      <w:outlineLvl w:val="1"/>
    </w:pPr>
    <w:rPr>
      <w:b/>
      <w:bCs/>
      <w:sz w:val="22"/>
      <w:szCs w:val="22"/>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1652</Words>
  <Characters>9417</Characters>
  <Application>Microsoft Office Word</Application>
  <DocSecurity>0</DocSecurity>
  <Lines>78</Lines>
  <Paragraphs>22</Paragraphs>
  <ScaleCrop>false</ScaleCrop>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fr3sby@officeproplus.cloud</cp:lastModifiedBy>
  <cp:revision>2</cp:revision>
  <dcterms:created xsi:type="dcterms:W3CDTF">2026-06-18T08:22:00Z</dcterms:created>
  <dcterms:modified xsi:type="dcterms:W3CDTF">2026-06-18T08:22:00Z</dcterms:modified>
</cp:coreProperties>
</file>