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3B109" w14:textId="77777777" w:rsidR="0062022C" w:rsidRPr="006521A3" w:rsidRDefault="002E27C4" w:rsidP="006521A3">
      <w:pPr>
        <w:pStyle w:val="NormalWeb"/>
        <w:spacing w:before="0" w:beforeAutospacing="0" w:after="0" w:afterAutospacing="0"/>
        <w:contextualSpacing/>
        <w:jc w:val="center"/>
        <w:rPr>
          <w:rFonts w:ascii="Arial" w:hAnsi="Arial" w:cs="Arial"/>
          <w:b/>
          <w:bCs/>
          <w:color w:val="000000"/>
          <w:sz w:val="22"/>
          <w:szCs w:val="22"/>
        </w:rPr>
      </w:pPr>
      <w:r w:rsidRPr="006521A3">
        <w:rPr>
          <w:rFonts w:ascii="Arial" w:hAnsi="Arial" w:cs="Arial"/>
          <w:b/>
          <w:bCs/>
          <w:color w:val="000000"/>
          <w:sz w:val="22"/>
          <w:szCs w:val="22"/>
        </w:rPr>
        <w:t xml:space="preserve">T.C. </w:t>
      </w:r>
    </w:p>
    <w:p w14:paraId="1C00D288" w14:textId="77777777" w:rsidR="0062022C" w:rsidRPr="006521A3" w:rsidRDefault="002E27C4" w:rsidP="006521A3">
      <w:pPr>
        <w:pStyle w:val="NormalWeb"/>
        <w:spacing w:before="0" w:beforeAutospacing="0" w:after="0" w:afterAutospacing="0"/>
        <w:contextualSpacing/>
        <w:jc w:val="center"/>
        <w:rPr>
          <w:rFonts w:ascii="Arial" w:hAnsi="Arial" w:cs="Arial"/>
          <w:b/>
          <w:bCs/>
          <w:color w:val="000000"/>
          <w:sz w:val="22"/>
          <w:szCs w:val="22"/>
        </w:rPr>
      </w:pPr>
      <w:r w:rsidRPr="006521A3">
        <w:rPr>
          <w:rFonts w:ascii="Arial" w:hAnsi="Arial" w:cs="Arial"/>
          <w:b/>
          <w:bCs/>
          <w:color w:val="000000"/>
          <w:sz w:val="22"/>
          <w:szCs w:val="22"/>
        </w:rPr>
        <w:t>YOZGAT BOZOK ÜNİVERSİTESİ</w:t>
      </w:r>
    </w:p>
    <w:p w14:paraId="294382F3" w14:textId="71BC6513" w:rsidR="0062022C" w:rsidRPr="006521A3" w:rsidRDefault="006521A3" w:rsidP="006521A3">
      <w:pPr>
        <w:pStyle w:val="NormalWeb"/>
        <w:spacing w:before="0" w:beforeAutospacing="0" w:after="0" w:afterAutospacing="0"/>
        <w:contextualSpacing/>
        <w:jc w:val="center"/>
        <w:rPr>
          <w:rFonts w:ascii="Arial" w:hAnsi="Arial" w:cs="Arial"/>
          <w:b/>
          <w:bCs/>
          <w:color w:val="000000"/>
          <w:sz w:val="22"/>
          <w:szCs w:val="22"/>
        </w:rPr>
      </w:pPr>
      <w:r w:rsidRPr="006521A3">
        <w:rPr>
          <w:rFonts w:ascii="Arial" w:hAnsi="Arial" w:cs="Arial"/>
          <w:b/>
          <w:bCs/>
          <w:color w:val="000000"/>
          <w:sz w:val="22"/>
          <w:szCs w:val="22"/>
        </w:rPr>
        <w:t xml:space="preserve"> İlahiyat Fakültesi </w:t>
      </w:r>
    </w:p>
    <w:p w14:paraId="67473A91" w14:textId="77777777" w:rsidR="006521A3" w:rsidRDefault="006521A3" w:rsidP="006521A3">
      <w:pPr>
        <w:pStyle w:val="NormalWeb"/>
        <w:spacing w:before="0" w:beforeAutospacing="0" w:after="0" w:afterAutospacing="0"/>
        <w:contextualSpacing/>
        <w:jc w:val="center"/>
        <w:rPr>
          <w:rFonts w:ascii="Arial" w:hAnsi="Arial" w:cs="Arial"/>
          <w:b/>
          <w:bCs/>
          <w:color w:val="000000"/>
          <w:sz w:val="22"/>
          <w:szCs w:val="22"/>
        </w:rPr>
      </w:pPr>
      <w:r w:rsidRPr="006521A3">
        <w:rPr>
          <w:rFonts w:ascii="Arial" w:hAnsi="Arial" w:cs="Arial"/>
          <w:b/>
          <w:bCs/>
          <w:color w:val="000000"/>
          <w:sz w:val="22"/>
          <w:szCs w:val="22"/>
        </w:rPr>
        <w:t xml:space="preserve">Zorunlu Arapça Hazırlık Sınıfı Eğitim-Öğretim </w:t>
      </w:r>
      <w:r>
        <w:rPr>
          <w:rFonts w:ascii="Arial" w:hAnsi="Arial" w:cs="Arial"/>
          <w:b/>
          <w:bCs/>
          <w:color w:val="000000"/>
          <w:sz w:val="22"/>
          <w:szCs w:val="22"/>
        </w:rPr>
        <w:t>v</w:t>
      </w:r>
      <w:r w:rsidRPr="006521A3">
        <w:rPr>
          <w:rFonts w:ascii="Arial" w:hAnsi="Arial" w:cs="Arial"/>
          <w:b/>
          <w:bCs/>
          <w:color w:val="000000"/>
          <w:sz w:val="22"/>
          <w:szCs w:val="22"/>
        </w:rPr>
        <w:t>e Sınav Yönergesi</w:t>
      </w:r>
    </w:p>
    <w:p w14:paraId="0F213CB1" w14:textId="77777777" w:rsidR="006521A3" w:rsidRDefault="006521A3" w:rsidP="006521A3">
      <w:pPr>
        <w:pStyle w:val="NormalWeb"/>
        <w:spacing w:before="0" w:beforeAutospacing="0" w:after="0" w:afterAutospacing="0"/>
        <w:contextualSpacing/>
        <w:jc w:val="center"/>
        <w:rPr>
          <w:rFonts w:ascii="Arial" w:hAnsi="Arial" w:cs="Arial"/>
          <w:b/>
          <w:bCs/>
          <w:color w:val="000000"/>
          <w:sz w:val="22"/>
          <w:szCs w:val="22"/>
        </w:rPr>
      </w:pPr>
    </w:p>
    <w:p w14:paraId="230C7AF1" w14:textId="329EBF64" w:rsidR="00FB174E" w:rsidRPr="006521A3" w:rsidRDefault="00FB174E" w:rsidP="006521A3">
      <w:pPr>
        <w:pStyle w:val="NormalWeb"/>
        <w:spacing w:before="0" w:beforeAutospacing="0" w:after="0" w:afterAutospacing="0"/>
        <w:contextualSpacing/>
        <w:jc w:val="center"/>
        <w:rPr>
          <w:rFonts w:ascii="Arial" w:hAnsi="Arial" w:cs="Arial"/>
          <w:b/>
          <w:bCs/>
          <w:color w:val="000000"/>
          <w:sz w:val="22"/>
          <w:szCs w:val="22"/>
        </w:rPr>
      </w:pPr>
      <w:r w:rsidRPr="006521A3">
        <w:rPr>
          <w:rFonts w:ascii="Arial" w:hAnsi="Arial" w:cs="Arial"/>
          <w:b/>
          <w:bCs/>
          <w:sz w:val="22"/>
          <w:szCs w:val="22"/>
        </w:rPr>
        <w:t>BİRİNCİ BÖLÜM</w:t>
      </w:r>
    </w:p>
    <w:p w14:paraId="460D1FB0" w14:textId="3D441FE4" w:rsidR="00FB174E" w:rsidRPr="006521A3" w:rsidRDefault="00FB174E" w:rsidP="006521A3">
      <w:pPr>
        <w:spacing w:after="0" w:line="240" w:lineRule="auto"/>
        <w:ind w:firstLine="0"/>
        <w:contextualSpacing/>
        <w:jc w:val="center"/>
        <w:rPr>
          <w:rFonts w:ascii="Arial" w:hAnsi="Arial" w:cs="Arial"/>
          <w:b/>
          <w:bCs/>
        </w:rPr>
      </w:pPr>
      <w:r w:rsidRPr="006521A3">
        <w:rPr>
          <w:rFonts w:ascii="Arial" w:hAnsi="Arial" w:cs="Arial"/>
          <w:b/>
          <w:bCs/>
        </w:rPr>
        <w:t>Amaç, Kapsam, Dayanak ve Tanımlar</w:t>
      </w:r>
    </w:p>
    <w:p w14:paraId="5D3C56D8" w14:textId="77777777" w:rsidR="006521A3" w:rsidRDefault="006521A3" w:rsidP="006521A3">
      <w:pPr>
        <w:spacing w:after="0" w:line="240" w:lineRule="auto"/>
        <w:ind w:firstLine="708"/>
        <w:contextualSpacing/>
        <w:jc w:val="both"/>
        <w:rPr>
          <w:rFonts w:ascii="Arial" w:hAnsi="Arial" w:cs="Arial"/>
          <w:b/>
          <w:bCs/>
        </w:rPr>
      </w:pPr>
    </w:p>
    <w:p w14:paraId="53F0AAF8" w14:textId="0F482190" w:rsidR="006521A3" w:rsidRDefault="002E27C4" w:rsidP="006521A3">
      <w:pPr>
        <w:spacing w:after="0" w:line="240" w:lineRule="auto"/>
        <w:ind w:firstLine="708"/>
        <w:contextualSpacing/>
        <w:jc w:val="both"/>
        <w:rPr>
          <w:rFonts w:ascii="Arial" w:hAnsi="Arial" w:cs="Arial"/>
          <w:b/>
          <w:bCs/>
        </w:rPr>
      </w:pPr>
      <w:r w:rsidRPr="006521A3">
        <w:rPr>
          <w:rFonts w:ascii="Arial" w:hAnsi="Arial" w:cs="Arial"/>
          <w:b/>
          <w:bCs/>
        </w:rPr>
        <w:t>Amaç</w:t>
      </w:r>
    </w:p>
    <w:p w14:paraId="58AD659A" w14:textId="1D005164" w:rsidR="006521A3" w:rsidRDefault="00CD2066" w:rsidP="006521A3">
      <w:pPr>
        <w:spacing w:after="0" w:line="240" w:lineRule="auto"/>
        <w:ind w:firstLine="708"/>
        <w:contextualSpacing/>
        <w:jc w:val="both"/>
        <w:rPr>
          <w:rFonts w:ascii="Arial" w:hAnsi="Arial" w:cs="Arial"/>
          <w:color w:val="000000"/>
        </w:rPr>
      </w:pPr>
      <w:r w:rsidRPr="006521A3">
        <w:rPr>
          <w:rFonts w:ascii="Arial" w:hAnsi="Arial" w:cs="Arial"/>
          <w:b/>
          <w:bCs/>
          <w:color w:val="000000"/>
        </w:rPr>
        <w:t xml:space="preserve">MADDE </w:t>
      </w:r>
      <w:r w:rsidR="002E27C4" w:rsidRPr="006521A3">
        <w:rPr>
          <w:rFonts w:ascii="Arial" w:hAnsi="Arial" w:cs="Arial"/>
          <w:b/>
          <w:bCs/>
          <w:color w:val="000000"/>
        </w:rPr>
        <w:t xml:space="preserve">1- </w:t>
      </w:r>
      <w:r w:rsidR="00B152A7" w:rsidRPr="006521A3">
        <w:rPr>
          <w:rFonts w:ascii="Arial" w:hAnsi="Arial" w:cs="Arial"/>
          <w:color w:val="000000"/>
        </w:rPr>
        <w:t>(1)</w:t>
      </w:r>
      <w:r w:rsidR="00B152A7" w:rsidRPr="006521A3">
        <w:rPr>
          <w:rFonts w:ascii="Arial" w:hAnsi="Arial" w:cs="Arial"/>
          <w:b/>
          <w:bCs/>
          <w:color w:val="000000"/>
        </w:rPr>
        <w:t xml:space="preserve"> </w:t>
      </w:r>
      <w:r w:rsidR="002E27C4" w:rsidRPr="006521A3">
        <w:rPr>
          <w:rFonts w:ascii="Arial" w:hAnsi="Arial" w:cs="Arial"/>
          <w:color w:val="000000"/>
        </w:rPr>
        <w:t xml:space="preserve">Bu </w:t>
      </w:r>
      <w:proofErr w:type="spellStart"/>
      <w:r w:rsidR="00546A92">
        <w:rPr>
          <w:rFonts w:ascii="Arial" w:hAnsi="Arial" w:cs="Arial"/>
          <w:color w:val="000000"/>
        </w:rPr>
        <w:t>Y</w:t>
      </w:r>
      <w:r w:rsidR="002E27C4" w:rsidRPr="006521A3">
        <w:rPr>
          <w:rFonts w:ascii="Arial" w:hAnsi="Arial" w:cs="Arial"/>
          <w:color w:val="000000"/>
        </w:rPr>
        <w:t>önerge</w:t>
      </w:r>
      <w:r w:rsidR="00546A92">
        <w:rPr>
          <w:rFonts w:ascii="Arial" w:hAnsi="Arial" w:cs="Arial"/>
          <w:color w:val="000000"/>
        </w:rPr>
        <w:t>’</w:t>
      </w:r>
      <w:r w:rsidR="002E27C4" w:rsidRPr="006521A3">
        <w:rPr>
          <w:rFonts w:ascii="Arial" w:hAnsi="Arial" w:cs="Arial"/>
          <w:color w:val="000000"/>
        </w:rPr>
        <w:t>nin</w:t>
      </w:r>
      <w:proofErr w:type="spellEnd"/>
      <w:r w:rsidR="002E27C4" w:rsidRPr="006521A3">
        <w:rPr>
          <w:rFonts w:ascii="Arial" w:hAnsi="Arial" w:cs="Arial"/>
          <w:color w:val="000000"/>
        </w:rPr>
        <w:t xml:space="preserve"> amacı</w:t>
      </w:r>
      <w:r w:rsidR="0002305B" w:rsidRPr="006521A3">
        <w:rPr>
          <w:rFonts w:ascii="Arial" w:hAnsi="Arial" w:cs="Arial"/>
          <w:color w:val="000000"/>
        </w:rPr>
        <w:t xml:space="preserve"> Yozgat Bozok </w:t>
      </w:r>
      <w:r w:rsidR="002E27C4" w:rsidRPr="006521A3">
        <w:rPr>
          <w:rFonts w:ascii="Arial" w:hAnsi="Arial" w:cs="Arial"/>
          <w:color w:val="000000"/>
        </w:rPr>
        <w:t xml:space="preserve">Üniversitesi İlahiyat Fakültesi Dekanlığı tarafından yürütülen </w:t>
      </w:r>
      <w:r w:rsidR="0062022C" w:rsidRPr="006521A3">
        <w:rPr>
          <w:rFonts w:ascii="Arial" w:hAnsi="Arial" w:cs="Arial"/>
          <w:color w:val="000000"/>
        </w:rPr>
        <w:t>z</w:t>
      </w:r>
      <w:r w:rsidR="002E27C4" w:rsidRPr="006521A3">
        <w:rPr>
          <w:rFonts w:ascii="Arial" w:hAnsi="Arial" w:cs="Arial"/>
          <w:color w:val="000000"/>
        </w:rPr>
        <w:t xml:space="preserve">orunlu Arapça </w:t>
      </w:r>
      <w:r w:rsidR="003A54AE" w:rsidRPr="006521A3">
        <w:rPr>
          <w:rFonts w:ascii="Arial" w:hAnsi="Arial" w:cs="Arial"/>
          <w:color w:val="000000"/>
        </w:rPr>
        <w:t>h</w:t>
      </w:r>
      <w:r w:rsidR="002E27C4" w:rsidRPr="006521A3">
        <w:rPr>
          <w:rFonts w:ascii="Arial" w:hAnsi="Arial" w:cs="Arial"/>
          <w:color w:val="000000"/>
        </w:rPr>
        <w:t xml:space="preserve">azırlık </w:t>
      </w:r>
      <w:r w:rsidR="003A54AE" w:rsidRPr="006521A3">
        <w:rPr>
          <w:rFonts w:ascii="Arial" w:hAnsi="Arial" w:cs="Arial"/>
          <w:color w:val="000000"/>
        </w:rPr>
        <w:t>s</w:t>
      </w:r>
      <w:r w:rsidR="002E27C4" w:rsidRPr="006521A3">
        <w:rPr>
          <w:rFonts w:ascii="Arial" w:hAnsi="Arial" w:cs="Arial"/>
          <w:color w:val="000000"/>
        </w:rPr>
        <w:t>ınıfı Arapça öğretimi</w:t>
      </w:r>
      <w:r w:rsidRPr="00781882">
        <w:rPr>
          <w:rFonts w:ascii="Arial" w:hAnsi="Arial" w:cs="Arial"/>
        </w:rPr>
        <w:t>nin</w:t>
      </w:r>
      <w:r w:rsidR="002E27C4" w:rsidRPr="006521A3">
        <w:rPr>
          <w:rFonts w:ascii="Arial" w:hAnsi="Arial" w:cs="Arial"/>
          <w:color w:val="000000"/>
        </w:rPr>
        <w:t xml:space="preserve"> amaç, kapsam, uygulama ve değerlendirme esaslarını düzenlemektir. </w:t>
      </w:r>
    </w:p>
    <w:p w14:paraId="4B775E04" w14:textId="77777777" w:rsidR="006521A3" w:rsidRDefault="006521A3" w:rsidP="006521A3">
      <w:pPr>
        <w:spacing w:after="0" w:line="240" w:lineRule="auto"/>
        <w:ind w:firstLine="708"/>
        <w:contextualSpacing/>
        <w:jc w:val="both"/>
        <w:rPr>
          <w:rFonts w:ascii="Arial" w:hAnsi="Arial" w:cs="Arial"/>
          <w:color w:val="000000"/>
        </w:rPr>
      </w:pPr>
    </w:p>
    <w:p w14:paraId="290FDB81" w14:textId="77777777" w:rsidR="006521A3" w:rsidRDefault="002E27C4" w:rsidP="006521A3">
      <w:pPr>
        <w:spacing w:after="0" w:line="240" w:lineRule="auto"/>
        <w:ind w:firstLine="708"/>
        <w:contextualSpacing/>
        <w:jc w:val="both"/>
        <w:rPr>
          <w:rFonts w:ascii="Arial" w:hAnsi="Arial" w:cs="Arial"/>
          <w:b/>
          <w:bCs/>
          <w:color w:val="000000"/>
        </w:rPr>
      </w:pPr>
      <w:r w:rsidRPr="006521A3">
        <w:rPr>
          <w:rFonts w:ascii="Arial" w:hAnsi="Arial" w:cs="Arial"/>
          <w:b/>
          <w:bCs/>
          <w:color w:val="000000"/>
        </w:rPr>
        <w:t>Kapsam </w:t>
      </w:r>
    </w:p>
    <w:p w14:paraId="20B2B313" w14:textId="63CE180C" w:rsidR="006521A3" w:rsidRDefault="006521A3" w:rsidP="006521A3">
      <w:pPr>
        <w:spacing w:after="0" w:line="240" w:lineRule="auto"/>
        <w:ind w:firstLine="708"/>
        <w:contextualSpacing/>
        <w:jc w:val="both"/>
        <w:rPr>
          <w:rFonts w:ascii="Arial" w:hAnsi="Arial" w:cs="Arial"/>
          <w:color w:val="000000"/>
        </w:rPr>
      </w:pPr>
      <w:r w:rsidRPr="006521A3">
        <w:rPr>
          <w:rFonts w:ascii="Arial" w:hAnsi="Arial" w:cs="Arial"/>
          <w:b/>
          <w:bCs/>
          <w:color w:val="000000"/>
        </w:rPr>
        <w:t>MADDE</w:t>
      </w:r>
      <w:r w:rsidR="002E27C4" w:rsidRPr="006521A3">
        <w:rPr>
          <w:rFonts w:ascii="Arial" w:hAnsi="Arial" w:cs="Arial"/>
          <w:b/>
          <w:bCs/>
          <w:color w:val="000000"/>
        </w:rPr>
        <w:t xml:space="preserve"> 2- </w:t>
      </w:r>
      <w:r w:rsidRPr="006521A3">
        <w:rPr>
          <w:rFonts w:ascii="Arial" w:hAnsi="Arial" w:cs="Arial"/>
          <w:color w:val="000000"/>
        </w:rPr>
        <w:t>(1)</w:t>
      </w:r>
      <w:r w:rsidRPr="006521A3">
        <w:rPr>
          <w:rFonts w:ascii="Arial" w:hAnsi="Arial" w:cs="Arial"/>
          <w:b/>
          <w:bCs/>
          <w:color w:val="000000"/>
        </w:rPr>
        <w:t xml:space="preserve"> </w:t>
      </w:r>
      <w:r w:rsidR="002E27C4" w:rsidRPr="006521A3">
        <w:rPr>
          <w:rFonts w:ascii="Arial" w:hAnsi="Arial" w:cs="Arial"/>
          <w:color w:val="000000"/>
        </w:rPr>
        <w:t>Bu Yönerge,</w:t>
      </w:r>
      <w:r w:rsidR="0002305B" w:rsidRPr="006521A3">
        <w:rPr>
          <w:rFonts w:ascii="Arial" w:hAnsi="Arial" w:cs="Arial"/>
          <w:color w:val="000000"/>
        </w:rPr>
        <w:t xml:space="preserve"> Yozgat </w:t>
      </w:r>
      <w:r w:rsidR="002E27C4" w:rsidRPr="006521A3">
        <w:rPr>
          <w:rFonts w:ascii="Arial" w:hAnsi="Arial" w:cs="Arial"/>
          <w:color w:val="000000"/>
        </w:rPr>
        <w:t xml:space="preserve">Bozok Üniversitesi İlahiyat Fakültesi Dekanlığınca yürütülen </w:t>
      </w:r>
      <w:r w:rsidR="003A54AE" w:rsidRPr="006521A3">
        <w:rPr>
          <w:rFonts w:ascii="Arial" w:hAnsi="Arial" w:cs="Arial"/>
          <w:color w:val="000000"/>
        </w:rPr>
        <w:t>zorunlu Arapça hazırlık sınıf</w:t>
      </w:r>
      <w:r w:rsidR="002E27C4" w:rsidRPr="006521A3">
        <w:rPr>
          <w:rFonts w:ascii="Arial" w:hAnsi="Arial" w:cs="Arial"/>
          <w:color w:val="000000"/>
        </w:rPr>
        <w:t>ı Arapça öğretimi yönetim, uygulama ve değerlendirme esaslarını kapsar. </w:t>
      </w:r>
    </w:p>
    <w:p w14:paraId="67F2F6E8" w14:textId="77777777" w:rsidR="006521A3" w:rsidRDefault="006521A3" w:rsidP="006521A3">
      <w:pPr>
        <w:spacing w:after="0" w:line="240" w:lineRule="auto"/>
        <w:ind w:firstLine="708"/>
        <w:contextualSpacing/>
        <w:jc w:val="both"/>
        <w:rPr>
          <w:rFonts w:ascii="Arial" w:hAnsi="Arial" w:cs="Arial"/>
          <w:color w:val="000000"/>
        </w:rPr>
      </w:pPr>
    </w:p>
    <w:p w14:paraId="380A29BB" w14:textId="77777777" w:rsidR="006521A3" w:rsidRDefault="002E27C4" w:rsidP="006521A3">
      <w:pPr>
        <w:spacing w:after="0" w:line="240" w:lineRule="auto"/>
        <w:ind w:firstLine="708"/>
        <w:contextualSpacing/>
        <w:jc w:val="both"/>
        <w:rPr>
          <w:rFonts w:ascii="Arial" w:hAnsi="Arial" w:cs="Arial"/>
          <w:b/>
          <w:bCs/>
          <w:color w:val="000000"/>
        </w:rPr>
      </w:pPr>
      <w:r w:rsidRPr="006521A3">
        <w:rPr>
          <w:rFonts w:ascii="Arial" w:hAnsi="Arial" w:cs="Arial"/>
          <w:b/>
          <w:bCs/>
          <w:color w:val="000000"/>
        </w:rPr>
        <w:t>Dayanak </w:t>
      </w:r>
    </w:p>
    <w:p w14:paraId="031202C3" w14:textId="470EB1DD" w:rsidR="006521A3" w:rsidRDefault="006521A3" w:rsidP="006521A3">
      <w:pPr>
        <w:spacing w:after="0" w:line="240" w:lineRule="auto"/>
        <w:ind w:firstLine="708"/>
        <w:contextualSpacing/>
        <w:jc w:val="both"/>
        <w:rPr>
          <w:rFonts w:ascii="Arial" w:hAnsi="Arial" w:cs="Arial"/>
          <w:color w:val="000000"/>
        </w:rPr>
      </w:pPr>
      <w:proofErr w:type="gramStart"/>
      <w:r w:rsidRPr="006521A3">
        <w:rPr>
          <w:rFonts w:ascii="Arial" w:hAnsi="Arial" w:cs="Arial"/>
          <w:b/>
          <w:bCs/>
          <w:color w:val="000000"/>
        </w:rPr>
        <w:t>MADDE</w:t>
      </w:r>
      <w:r w:rsidR="002E27C4" w:rsidRPr="006521A3">
        <w:rPr>
          <w:rFonts w:ascii="Arial" w:hAnsi="Arial" w:cs="Arial"/>
          <w:b/>
          <w:bCs/>
          <w:color w:val="000000"/>
        </w:rPr>
        <w:t xml:space="preserve"> 3- </w:t>
      </w:r>
      <w:r w:rsidRPr="006521A3">
        <w:rPr>
          <w:rFonts w:ascii="Arial" w:hAnsi="Arial" w:cs="Arial"/>
          <w:color w:val="000000"/>
        </w:rPr>
        <w:t>(1)</w:t>
      </w:r>
      <w:r w:rsidRPr="006521A3">
        <w:rPr>
          <w:rFonts w:ascii="Arial" w:hAnsi="Arial" w:cs="Arial"/>
          <w:b/>
          <w:bCs/>
          <w:color w:val="000000"/>
        </w:rPr>
        <w:t xml:space="preserve"> </w:t>
      </w:r>
      <w:r w:rsidR="002E27C4" w:rsidRPr="006521A3">
        <w:rPr>
          <w:rFonts w:ascii="Arial" w:hAnsi="Arial" w:cs="Arial"/>
          <w:color w:val="000000"/>
        </w:rPr>
        <w:t xml:space="preserve">Bu </w:t>
      </w:r>
      <w:r w:rsidR="00546A92">
        <w:rPr>
          <w:rFonts w:ascii="Arial" w:hAnsi="Arial" w:cs="Arial"/>
          <w:color w:val="000000"/>
        </w:rPr>
        <w:t>Y</w:t>
      </w:r>
      <w:r w:rsidR="002E27C4" w:rsidRPr="006521A3">
        <w:rPr>
          <w:rFonts w:ascii="Arial" w:hAnsi="Arial" w:cs="Arial"/>
          <w:color w:val="000000"/>
        </w:rPr>
        <w:t>önerge, Yüksek</w:t>
      </w:r>
      <w:r w:rsidR="007A3C84" w:rsidRPr="006521A3">
        <w:rPr>
          <w:rFonts w:ascii="Arial" w:hAnsi="Arial" w:cs="Arial"/>
          <w:color w:val="000000"/>
        </w:rPr>
        <w:t>ö</w:t>
      </w:r>
      <w:r w:rsidR="002E27C4" w:rsidRPr="006521A3">
        <w:rPr>
          <w:rFonts w:ascii="Arial" w:hAnsi="Arial" w:cs="Arial"/>
          <w:color w:val="000000"/>
        </w:rPr>
        <w:t xml:space="preserve">ğretim Kurulu Başkanlığının 19.03.2014 tarihli Yükseköğretim Genel Kurul </w:t>
      </w:r>
      <w:r w:rsidR="008F25CE" w:rsidRPr="006521A3">
        <w:rPr>
          <w:rFonts w:ascii="Arial" w:hAnsi="Arial" w:cs="Arial"/>
          <w:color w:val="000000"/>
        </w:rPr>
        <w:t>t</w:t>
      </w:r>
      <w:r w:rsidR="002E27C4" w:rsidRPr="006521A3">
        <w:rPr>
          <w:rFonts w:ascii="Arial" w:hAnsi="Arial" w:cs="Arial"/>
          <w:color w:val="000000"/>
        </w:rPr>
        <w:t>oplantısında karara bağlanıp 27.03.2014 tarih ve 75850160.105.01.02.07/18588 sayılı yazılarıyla bildirilen,</w:t>
      </w:r>
      <w:r w:rsidR="002E27C4" w:rsidRPr="006521A3">
        <w:rPr>
          <w:rFonts w:ascii="Arial" w:hAnsi="Arial" w:cs="Arial"/>
        </w:rPr>
        <w:t xml:space="preserve"> </w:t>
      </w:r>
      <w:r w:rsidR="002E27C4" w:rsidRPr="006521A3">
        <w:rPr>
          <w:rFonts w:ascii="Arial" w:hAnsi="Arial" w:cs="Arial"/>
          <w:color w:val="000000"/>
        </w:rPr>
        <w:t xml:space="preserve">Yozgat Bozok Üniversitesi İlahiyat Fakültesi Dekanlığı bünyesinde </w:t>
      </w:r>
      <w:r w:rsidR="003A54AE" w:rsidRPr="006521A3">
        <w:rPr>
          <w:rFonts w:ascii="Arial" w:hAnsi="Arial" w:cs="Arial"/>
          <w:color w:val="000000"/>
        </w:rPr>
        <w:t>zorunlu Arapça hazırlık sınıfı</w:t>
      </w:r>
      <w:r w:rsidR="002E27C4" w:rsidRPr="006521A3">
        <w:rPr>
          <w:rFonts w:ascii="Arial" w:hAnsi="Arial" w:cs="Arial"/>
          <w:color w:val="000000"/>
        </w:rPr>
        <w:t xml:space="preserve"> açılması ve İlahiyat I. Öğretim </w:t>
      </w:r>
      <w:r w:rsidR="003A54AE" w:rsidRPr="006521A3">
        <w:rPr>
          <w:rFonts w:ascii="Arial" w:hAnsi="Arial" w:cs="Arial"/>
          <w:color w:val="000000"/>
        </w:rPr>
        <w:t>ile</w:t>
      </w:r>
      <w:r w:rsidR="002E27C4" w:rsidRPr="006521A3">
        <w:rPr>
          <w:rFonts w:ascii="Arial" w:hAnsi="Arial" w:cs="Arial"/>
          <w:color w:val="000000"/>
        </w:rPr>
        <w:t xml:space="preserve"> II. Öğretim derslerinin en az % 30'unun Arapça okutulması kararına ve bu kararın, </w:t>
      </w:r>
      <w:r w:rsidR="003A54AE" w:rsidRPr="006521A3">
        <w:rPr>
          <w:rFonts w:ascii="Arial" w:hAnsi="Arial" w:cs="Arial"/>
          <w:color w:val="000000"/>
        </w:rPr>
        <w:t xml:space="preserve">zorunlu Arapça hazırlık sınıfının </w:t>
      </w:r>
      <w:r w:rsidR="002E27C4" w:rsidRPr="006521A3">
        <w:rPr>
          <w:rFonts w:ascii="Arial" w:hAnsi="Arial" w:cs="Arial"/>
          <w:color w:val="000000"/>
        </w:rPr>
        <w:t>yönetim ve sorumluluğunun Yozgat Bozok Üniversitesi İlahiyat Fakültesi Dekanlığına verdiği yetkiyle ve 2547 sayılı Kanun</w:t>
      </w:r>
      <w:r w:rsidR="00546A92">
        <w:rPr>
          <w:rFonts w:ascii="Arial" w:hAnsi="Arial" w:cs="Arial"/>
          <w:color w:val="000000"/>
        </w:rPr>
        <w:t>’</w:t>
      </w:r>
      <w:r w:rsidR="002E27C4" w:rsidRPr="006521A3">
        <w:rPr>
          <w:rFonts w:ascii="Arial" w:hAnsi="Arial" w:cs="Arial"/>
          <w:color w:val="000000"/>
        </w:rPr>
        <w:t>un 2880 sayılı Kanunla değişik 7/d-2 ve 7/h maddeleri ile “Yükseköğretim Kurumlarında Yabancı Dil Öğretimi ve Yabancı Dille Öğretim Yapılmasında Uyulacak Esaslara İlişkin Yönetmeliğin 7. Maddesine</w:t>
      </w:r>
      <w:r w:rsidR="003A54AE" w:rsidRPr="006521A3">
        <w:rPr>
          <w:rFonts w:ascii="Arial" w:hAnsi="Arial" w:cs="Arial"/>
          <w:color w:val="000000"/>
        </w:rPr>
        <w:t>”</w:t>
      </w:r>
      <w:r w:rsidR="002E27C4" w:rsidRPr="006521A3">
        <w:rPr>
          <w:rFonts w:ascii="Arial" w:hAnsi="Arial" w:cs="Arial"/>
          <w:color w:val="000000"/>
        </w:rPr>
        <w:t xml:space="preserve"> dayanılarak hazırlanmıştır. </w:t>
      </w:r>
      <w:proofErr w:type="gramEnd"/>
    </w:p>
    <w:p w14:paraId="64F0A37C" w14:textId="77777777" w:rsidR="006521A3" w:rsidRDefault="006521A3" w:rsidP="006521A3">
      <w:pPr>
        <w:spacing w:after="0" w:line="240" w:lineRule="auto"/>
        <w:ind w:firstLine="708"/>
        <w:contextualSpacing/>
        <w:jc w:val="both"/>
        <w:rPr>
          <w:rFonts w:ascii="Arial" w:hAnsi="Arial" w:cs="Arial"/>
          <w:color w:val="000000"/>
        </w:rPr>
      </w:pPr>
    </w:p>
    <w:p w14:paraId="0DF52428" w14:textId="0EF4BA26" w:rsidR="006521A3" w:rsidRPr="00781882" w:rsidRDefault="002E27C4" w:rsidP="006521A3">
      <w:pPr>
        <w:spacing w:after="0" w:line="240" w:lineRule="auto"/>
        <w:ind w:firstLine="708"/>
        <w:contextualSpacing/>
        <w:jc w:val="both"/>
        <w:rPr>
          <w:rFonts w:ascii="Arial" w:hAnsi="Arial" w:cs="Arial"/>
          <w:b/>
          <w:bCs/>
          <w:color w:val="000000"/>
        </w:rPr>
      </w:pPr>
      <w:r w:rsidRPr="00781882">
        <w:rPr>
          <w:rFonts w:ascii="Arial" w:hAnsi="Arial" w:cs="Arial"/>
          <w:b/>
          <w:bCs/>
          <w:color w:val="000000"/>
        </w:rPr>
        <w:t>Tanımlar </w:t>
      </w:r>
    </w:p>
    <w:p w14:paraId="65A39C31" w14:textId="72007FEA" w:rsidR="006521A3" w:rsidRPr="00781882" w:rsidRDefault="006521A3" w:rsidP="006521A3">
      <w:pPr>
        <w:spacing w:after="0" w:line="240" w:lineRule="auto"/>
        <w:ind w:firstLine="708"/>
        <w:contextualSpacing/>
        <w:jc w:val="both"/>
        <w:rPr>
          <w:rFonts w:ascii="Arial" w:hAnsi="Arial" w:cs="Arial"/>
          <w:color w:val="000000"/>
        </w:rPr>
      </w:pPr>
      <w:r w:rsidRPr="00781882">
        <w:rPr>
          <w:rFonts w:ascii="Arial" w:hAnsi="Arial" w:cs="Arial"/>
          <w:b/>
          <w:bCs/>
          <w:color w:val="000000"/>
        </w:rPr>
        <w:t>MADDE</w:t>
      </w:r>
      <w:r w:rsidR="002E27C4" w:rsidRPr="00781882">
        <w:rPr>
          <w:rFonts w:ascii="Arial" w:hAnsi="Arial" w:cs="Arial"/>
          <w:b/>
          <w:bCs/>
          <w:color w:val="000000"/>
        </w:rPr>
        <w:t xml:space="preserve"> 4- </w:t>
      </w:r>
      <w:r w:rsidRPr="00781882">
        <w:rPr>
          <w:rFonts w:ascii="Arial" w:hAnsi="Arial" w:cs="Arial"/>
          <w:color w:val="000000"/>
        </w:rPr>
        <w:t>(1)</w:t>
      </w:r>
      <w:r w:rsidRPr="00781882">
        <w:rPr>
          <w:rFonts w:ascii="Arial" w:hAnsi="Arial" w:cs="Arial"/>
          <w:b/>
          <w:bCs/>
          <w:color w:val="000000"/>
        </w:rPr>
        <w:t xml:space="preserve"> </w:t>
      </w:r>
      <w:r w:rsidR="002E27C4" w:rsidRPr="00781882">
        <w:rPr>
          <w:rFonts w:ascii="Arial" w:hAnsi="Arial" w:cs="Arial"/>
          <w:color w:val="000000"/>
        </w:rPr>
        <w:t xml:space="preserve">Bu </w:t>
      </w:r>
      <w:proofErr w:type="spellStart"/>
      <w:r w:rsidR="00546A92">
        <w:rPr>
          <w:rFonts w:ascii="Arial" w:hAnsi="Arial" w:cs="Arial"/>
          <w:color w:val="000000"/>
        </w:rPr>
        <w:t>Y</w:t>
      </w:r>
      <w:r w:rsidR="002E27C4" w:rsidRPr="00781882">
        <w:rPr>
          <w:rFonts w:ascii="Arial" w:hAnsi="Arial" w:cs="Arial"/>
          <w:color w:val="000000"/>
        </w:rPr>
        <w:t>önerge</w:t>
      </w:r>
      <w:r w:rsidR="00546A92">
        <w:rPr>
          <w:rFonts w:ascii="Arial" w:hAnsi="Arial" w:cs="Arial"/>
          <w:color w:val="000000"/>
        </w:rPr>
        <w:t>’</w:t>
      </w:r>
      <w:r w:rsidR="002E27C4" w:rsidRPr="00781882">
        <w:rPr>
          <w:rFonts w:ascii="Arial" w:hAnsi="Arial" w:cs="Arial"/>
          <w:color w:val="000000"/>
        </w:rPr>
        <w:t>de</w:t>
      </w:r>
      <w:proofErr w:type="spellEnd"/>
      <w:r w:rsidR="002E27C4" w:rsidRPr="00781882">
        <w:rPr>
          <w:rFonts w:ascii="Arial" w:hAnsi="Arial" w:cs="Arial"/>
          <w:color w:val="000000"/>
        </w:rPr>
        <w:t xml:space="preserve"> geçen; </w:t>
      </w:r>
    </w:p>
    <w:p w14:paraId="4EFDC09C" w14:textId="0D10A217" w:rsidR="00781882" w:rsidRPr="00781882" w:rsidRDefault="002E27C4" w:rsidP="00781882">
      <w:pPr>
        <w:spacing w:after="0" w:line="240" w:lineRule="auto"/>
        <w:ind w:firstLine="708"/>
        <w:contextualSpacing/>
        <w:jc w:val="both"/>
        <w:rPr>
          <w:rFonts w:ascii="Arial" w:hAnsi="Arial" w:cs="Arial"/>
          <w:color w:val="000000"/>
        </w:rPr>
      </w:pPr>
      <w:r w:rsidRPr="00781882">
        <w:rPr>
          <w:rFonts w:ascii="Arial" w:hAnsi="Arial" w:cs="Arial"/>
          <w:color w:val="000000"/>
        </w:rPr>
        <w:t xml:space="preserve">a) </w:t>
      </w:r>
      <w:r w:rsidR="00781882" w:rsidRPr="00781882">
        <w:rPr>
          <w:rFonts w:ascii="Arial" w:hAnsi="Arial" w:cs="Arial"/>
          <w:color w:val="000000"/>
        </w:rPr>
        <w:t>Anabilim Dalı: Yozgat Bozok Üniversitesi İlahiyat Fakültesi Temel İslam Bilimleri Bölümü Arap Dili ve Belagati Anabilim Dalını,</w:t>
      </w:r>
    </w:p>
    <w:p w14:paraId="710B02ED" w14:textId="03C3134D" w:rsidR="00781882" w:rsidRPr="00781882" w:rsidRDefault="00781882" w:rsidP="006521A3">
      <w:pPr>
        <w:spacing w:after="0" w:line="240" w:lineRule="auto"/>
        <w:ind w:firstLine="708"/>
        <w:contextualSpacing/>
        <w:jc w:val="both"/>
        <w:rPr>
          <w:rFonts w:ascii="Arial" w:hAnsi="Arial" w:cs="Arial"/>
          <w:color w:val="000000"/>
        </w:rPr>
      </w:pPr>
      <w:r w:rsidRPr="00781882">
        <w:rPr>
          <w:rFonts w:ascii="Arial" w:hAnsi="Arial" w:cs="Arial"/>
          <w:color w:val="000000"/>
        </w:rPr>
        <w:t>b) Ara Sınav: Her yarıyılda ikişer kez yapılan dönem içi sınavlarını, </w:t>
      </w:r>
    </w:p>
    <w:p w14:paraId="624BD05F" w14:textId="77777777" w:rsidR="00781882" w:rsidRPr="00781882" w:rsidRDefault="00781882" w:rsidP="00781882">
      <w:pPr>
        <w:spacing w:after="0" w:line="240" w:lineRule="auto"/>
        <w:ind w:firstLine="708"/>
        <w:contextualSpacing/>
        <w:jc w:val="both"/>
        <w:rPr>
          <w:rFonts w:ascii="Arial" w:hAnsi="Arial" w:cs="Arial"/>
          <w:color w:val="000000"/>
        </w:rPr>
      </w:pPr>
      <w:r w:rsidRPr="00781882">
        <w:rPr>
          <w:rFonts w:ascii="Arial" w:hAnsi="Arial" w:cs="Arial"/>
          <w:color w:val="000000"/>
        </w:rPr>
        <w:t>c) Dekan: Yozgat Bozok Üniversitesi İlahiyat Fakültesi Dekanını,</w:t>
      </w:r>
    </w:p>
    <w:p w14:paraId="66C08262" w14:textId="78181AEE" w:rsidR="00781882" w:rsidRDefault="00781882" w:rsidP="00781882">
      <w:pPr>
        <w:spacing w:after="0" w:line="240" w:lineRule="auto"/>
        <w:ind w:firstLine="708"/>
        <w:contextualSpacing/>
        <w:jc w:val="both"/>
        <w:rPr>
          <w:rFonts w:ascii="Arial" w:hAnsi="Arial" w:cs="Arial"/>
          <w:color w:val="000000"/>
        </w:rPr>
      </w:pPr>
      <w:r w:rsidRPr="00781882">
        <w:rPr>
          <w:rFonts w:ascii="Arial" w:hAnsi="Arial" w:cs="Arial"/>
          <w:color w:val="000000"/>
        </w:rPr>
        <w:t>ç) Dekanlık: Yozgat Bozok Üniversitesi İlahiyat Fakültesi Dekanlığını,</w:t>
      </w:r>
    </w:p>
    <w:p w14:paraId="40677B10" w14:textId="48C46003" w:rsidR="00781882" w:rsidRDefault="00781882" w:rsidP="00781882">
      <w:pPr>
        <w:spacing w:after="0" w:line="240" w:lineRule="auto"/>
        <w:ind w:firstLine="708"/>
        <w:contextualSpacing/>
        <w:jc w:val="both"/>
        <w:rPr>
          <w:rFonts w:ascii="Arial" w:hAnsi="Arial" w:cs="Arial"/>
          <w:color w:val="000000"/>
        </w:rPr>
      </w:pPr>
      <w:r>
        <w:rPr>
          <w:rFonts w:ascii="Arial" w:hAnsi="Arial" w:cs="Arial"/>
          <w:color w:val="000000"/>
        </w:rPr>
        <w:t>d) Fakülte: Yozgat Bozok Üniversitesi İlahiyat Fakültesini,</w:t>
      </w:r>
    </w:p>
    <w:p w14:paraId="593ACDB1" w14:textId="594F818B" w:rsidR="00781882" w:rsidRPr="00781882" w:rsidRDefault="00781882" w:rsidP="00781882">
      <w:pPr>
        <w:spacing w:after="0" w:line="240" w:lineRule="auto"/>
        <w:ind w:firstLine="708"/>
        <w:contextualSpacing/>
        <w:jc w:val="both"/>
        <w:rPr>
          <w:rFonts w:ascii="Arial" w:hAnsi="Arial" w:cs="Arial"/>
          <w:color w:val="000000"/>
        </w:rPr>
      </w:pPr>
      <w:r>
        <w:rPr>
          <w:rFonts w:ascii="Arial" w:hAnsi="Arial" w:cs="Arial"/>
          <w:color w:val="000000"/>
        </w:rPr>
        <w:t>e) Komisyon: Yozgat Bozok Üniversitesi İlahiyat Fakültesi bünyesindeki hazırlık sınıfı komisyonunu,</w:t>
      </w:r>
    </w:p>
    <w:p w14:paraId="1BB36E52" w14:textId="7930AF44" w:rsidR="00781882" w:rsidRDefault="00781882" w:rsidP="00781882">
      <w:pPr>
        <w:spacing w:after="0" w:line="240" w:lineRule="auto"/>
        <w:ind w:firstLine="708"/>
        <w:contextualSpacing/>
        <w:jc w:val="both"/>
        <w:rPr>
          <w:rFonts w:ascii="Arial" w:hAnsi="Arial" w:cs="Arial"/>
          <w:color w:val="000000"/>
        </w:rPr>
      </w:pPr>
      <w:r>
        <w:rPr>
          <w:rFonts w:ascii="Arial" w:hAnsi="Arial" w:cs="Arial"/>
          <w:color w:val="000000"/>
        </w:rPr>
        <w:t>f</w:t>
      </w:r>
      <w:r w:rsidRPr="00781882">
        <w:rPr>
          <w:rFonts w:ascii="Arial" w:hAnsi="Arial" w:cs="Arial"/>
          <w:color w:val="000000"/>
        </w:rPr>
        <w:t xml:space="preserve">) Mazeret </w:t>
      </w:r>
      <w:r>
        <w:rPr>
          <w:rFonts w:ascii="Arial" w:hAnsi="Arial" w:cs="Arial"/>
          <w:color w:val="000000"/>
        </w:rPr>
        <w:t>S</w:t>
      </w:r>
      <w:r w:rsidRPr="00781882">
        <w:rPr>
          <w:rFonts w:ascii="Arial" w:hAnsi="Arial" w:cs="Arial"/>
          <w:color w:val="000000"/>
        </w:rPr>
        <w:t xml:space="preserve">ınavı: </w:t>
      </w:r>
      <w:r w:rsidR="00A242AE">
        <w:rPr>
          <w:rFonts w:ascii="Arial" w:hAnsi="Arial" w:cs="Arial"/>
          <w:color w:val="000000"/>
        </w:rPr>
        <w:t>A</w:t>
      </w:r>
      <w:r w:rsidRPr="00781882">
        <w:rPr>
          <w:rFonts w:ascii="Arial" w:hAnsi="Arial" w:cs="Arial"/>
          <w:color w:val="000000"/>
        </w:rPr>
        <w:t>ra sınavlara giremeyen ve geçerli bir mazereti olan öğrenciler için yapılan sınav</w:t>
      </w:r>
      <w:r w:rsidR="00A242AE">
        <w:rPr>
          <w:rFonts w:ascii="Arial" w:hAnsi="Arial" w:cs="Arial"/>
          <w:color w:val="000000"/>
        </w:rPr>
        <w:t>ı</w:t>
      </w:r>
      <w:r w:rsidRPr="00781882">
        <w:rPr>
          <w:rFonts w:ascii="Arial" w:hAnsi="Arial" w:cs="Arial"/>
          <w:color w:val="000000"/>
        </w:rPr>
        <w:t>, </w:t>
      </w:r>
    </w:p>
    <w:p w14:paraId="66B42858" w14:textId="0BA736B4" w:rsidR="00781882" w:rsidRPr="00781882" w:rsidRDefault="00781882" w:rsidP="00781882">
      <w:pPr>
        <w:spacing w:after="0" w:line="240" w:lineRule="auto"/>
        <w:ind w:firstLine="708"/>
        <w:contextualSpacing/>
        <w:jc w:val="both"/>
        <w:rPr>
          <w:rFonts w:ascii="Arial" w:hAnsi="Arial" w:cs="Arial"/>
          <w:color w:val="000000"/>
        </w:rPr>
      </w:pPr>
      <w:r>
        <w:rPr>
          <w:rFonts w:ascii="Arial" w:hAnsi="Arial" w:cs="Arial"/>
          <w:color w:val="000000"/>
        </w:rPr>
        <w:t>g) Rektör: Yozgat Bozok Üniversitesi Rektörünü,</w:t>
      </w:r>
    </w:p>
    <w:p w14:paraId="6546A695" w14:textId="411E631C" w:rsidR="006521A3" w:rsidRPr="00781882" w:rsidRDefault="00781882" w:rsidP="00781882">
      <w:pPr>
        <w:spacing w:after="0" w:line="240" w:lineRule="auto"/>
        <w:ind w:firstLine="708"/>
        <w:contextualSpacing/>
        <w:jc w:val="both"/>
        <w:rPr>
          <w:rFonts w:ascii="Arial" w:hAnsi="Arial" w:cs="Arial"/>
        </w:rPr>
      </w:pPr>
      <w:r>
        <w:rPr>
          <w:rFonts w:ascii="Arial" w:hAnsi="Arial" w:cs="Arial"/>
          <w:color w:val="000000"/>
        </w:rPr>
        <w:t>ğ</w:t>
      </w:r>
      <w:r w:rsidRPr="00781882">
        <w:rPr>
          <w:rFonts w:ascii="Arial" w:hAnsi="Arial" w:cs="Arial"/>
          <w:color w:val="000000"/>
        </w:rPr>
        <w:t xml:space="preserve">) </w:t>
      </w:r>
      <w:r w:rsidR="002E27C4" w:rsidRPr="00781882">
        <w:rPr>
          <w:rFonts w:ascii="Arial" w:hAnsi="Arial" w:cs="Arial"/>
          <w:color w:val="000000"/>
        </w:rPr>
        <w:t>Rektörlük</w:t>
      </w:r>
      <w:r w:rsidR="00CD2066" w:rsidRPr="00781882">
        <w:rPr>
          <w:rFonts w:ascii="Arial" w:hAnsi="Arial" w:cs="Arial"/>
          <w:color w:val="000000"/>
        </w:rPr>
        <w:t>:</w:t>
      </w:r>
      <w:r w:rsidR="002E27C4" w:rsidRPr="00781882">
        <w:rPr>
          <w:rFonts w:ascii="Arial" w:hAnsi="Arial" w:cs="Arial"/>
          <w:color w:val="000000"/>
        </w:rPr>
        <w:t xml:space="preserve"> </w:t>
      </w:r>
      <w:r w:rsidR="007A3C84" w:rsidRPr="00781882">
        <w:rPr>
          <w:rFonts w:ascii="Arial" w:hAnsi="Arial" w:cs="Arial"/>
          <w:color w:val="000000"/>
        </w:rPr>
        <w:t xml:space="preserve">Yozgat Bozok </w:t>
      </w:r>
      <w:r w:rsidR="002E27C4" w:rsidRPr="00781882">
        <w:rPr>
          <w:rFonts w:ascii="Arial" w:hAnsi="Arial" w:cs="Arial"/>
          <w:color w:val="000000"/>
        </w:rPr>
        <w:t>Üniversitesi Rektörlüğünü, </w:t>
      </w:r>
    </w:p>
    <w:p w14:paraId="23E61E69" w14:textId="0A87CB4B" w:rsidR="00781882" w:rsidRDefault="00781882" w:rsidP="00781882">
      <w:pPr>
        <w:spacing w:after="0" w:line="240" w:lineRule="auto"/>
        <w:ind w:firstLine="708"/>
        <w:contextualSpacing/>
        <w:jc w:val="both"/>
        <w:rPr>
          <w:rFonts w:ascii="Arial" w:hAnsi="Arial" w:cs="Arial"/>
          <w:color w:val="000000"/>
        </w:rPr>
      </w:pPr>
      <w:r>
        <w:rPr>
          <w:rFonts w:ascii="Arial" w:hAnsi="Arial" w:cs="Arial"/>
          <w:color w:val="000000"/>
        </w:rPr>
        <w:t>h</w:t>
      </w:r>
      <w:r w:rsidR="0082381C" w:rsidRPr="00781882">
        <w:rPr>
          <w:rFonts w:ascii="Arial" w:hAnsi="Arial" w:cs="Arial"/>
          <w:color w:val="000000"/>
        </w:rPr>
        <w:t xml:space="preserve">) </w:t>
      </w:r>
      <w:r w:rsidRPr="00781882">
        <w:rPr>
          <w:rFonts w:ascii="Arial" w:hAnsi="Arial" w:cs="Arial"/>
          <w:color w:val="000000"/>
        </w:rPr>
        <w:t xml:space="preserve">Yeterlilik Sınavı: </w:t>
      </w:r>
      <w:r w:rsidR="00A242AE">
        <w:rPr>
          <w:rFonts w:ascii="Arial" w:hAnsi="Arial" w:cs="Arial"/>
          <w:color w:val="000000"/>
        </w:rPr>
        <w:t>G</w:t>
      </w:r>
      <w:r w:rsidRPr="00781882">
        <w:rPr>
          <w:rFonts w:ascii="Arial" w:hAnsi="Arial" w:cs="Arial"/>
          <w:color w:val="000000"/>
        </w:rPr>
        <w:t>üz yarıyılı başında yılda bir kez öğrencinin Arapça yeterlilik düzeyini ölçmeye yönelik yapılan sınavı,</w:t>
      </w:r>
    </w:p>
    <w:p w14:paraId="26A359F3" w14:textId="0B4EBA01" w:rsidR="00781882" w:rsidRPr="00781882" w:rsidRDefault="00781882" w:rsidP="006521A3">
      <w:pPr>
        <w:spacing w:after="0" w:line="240" w:lineRule="auto"/>
        <w:ind w:firstLine="708"/>
        <w:contextualSpacing/>
        <w:jc w:val="both"/>
        <w:rPr>
          <w:rFonts w:ascii="Arial" w:hAnsi="Arial" w:cs="Arial"/>
          <w:color w:val="000000"/>
        </w:rPr>
      </w:pPr>
      <w:r>
        <w:rPr>
          <w:rFonts w:ascii="Arial" w:hAnsi="Arial" w:cs="Arial"/>
          <w:color w:val="000000"/>
        </w:rPr>
        <w:t>ı) Üniversite: Yozgat Bozok Üniversitesini,</w:t>
      </w:r>
    </w:p>
    <w:p w14:paraId="0EED57BD" w14:textId="34825B5E" w:rsidR="00781882" w:rsidRPr="00781882" w:rsidRDefault="00781882" w:rsidP="006521A3">
      <w:pPr>
        <w:spacing w:after="0" w:line="240" w:lineRule="auto"/>
        <w:ind w:firstLine="708"/>
        <w:contextualSpacing/>
        <w:jc w:val="both"/>
        <w:rPr>
          <w:rFonts w:ascii="Arial" w:hAnsi="Arial" w:cs="Arial"/>
          <w:color w:val="000000"/>
        </w:rPr>
      </w:pPr>
      <w:r>
        <w:rPr>
          <w:rFonts w:ascii="Arial" w:hAnsi="Arial" w:cs="Arial"/>
          <w:color w:val="000000"/>
        </w:rPr>
        <w:t>i</w:t>
      </w:r>
      <w:r w:rsidRPr="00781882">
        <w:rPr>
          <w:rFonts w:ascii="Arial" w:hAnsi="Arial" w:cs="Arial"/>
          <w:color w:val="000000"/>
        </w:rPr>
        <w:t>) Yıl Sonu Başarı Notu</w:t>
      </w:r>
      <w:r w:rsidR="00A242AE">
        <w:rPr>
          <w:rFonts w:ascii="Arial" w:hAnsi="Arial" w:cs="Arial"/>
          <w:color w:val="000000"/>
        </w:rPr>
        <w:t>: A</w:t>
      </w:r>
      <w:r w:rsidRPr="00781882">
        <w:rPr>
          <w:rFonts w:ascii="Arial" w:hAnsi="Arial" w:cs="Arial"/>
          <w:color w:val="000000"/>
        </w:rPr>
        <w:t>kademik yıl boyunca yapılan sınavların ortalaması alınarak hesaplanan ve öğrencinin başarı düzeyini gösteren notu,</w:t>
      </w:r>
    </w:p>
    <w:p w14:paraId="1BFACDBA" w14:textId="0221D3D9" w:rsidR="002E27C4" w:rsidRPr="00781882" w:rsidRDefault="00781882" w:rsidP="00781882">
      <w:pPr>
        <w:spacing w:after="0" w:line="240" w:lineRule="auto"/>
        <w:ind w:firstLine="708"/>
        <w:contextualSpacing/>
        <w:jc w:val="both"/>
        <w:rPr>
          <w:rFonts w:ascii="Arial" w:hAnsi="Arial" w:cs="Arial"/>
          <w:color w:val="000000"/>
        </w:rPr>
      </w:pPr>
      <w:r>
        <w:rPr>
          <w:rFonts w:ascii="Arial" w:hAnsi="Arial" w:cs="Arial"/>
          <w:color w:val="000000"/>
        </w:rPr>
        <w:t>j</w:t>
      </w:r>
      <w:r w:rsidR="002E27C4" w:rsidRPr="00781882">
        <w:rPr>
          <w:rFonts w:ascii="Arial" w:hAnsi="Arial" w:cs="Arial"/>
          <w:color w:val="000000"/>
        </w:rPr>
        <w:t>) Yıl</w:t>
      </w:r>
      <w:r w:rsidR="00A7336E" w:rsidRPr="00781882">
        <w:rPr>
          <w:rFonts w:ascii="Arial" w:hAnsi="Arial" w:cs="Arial"/>
          <w:color w:val="000000"/>
        </w:rPr>
        <w:t xml:space="preserve"> </w:t>
      </w:r>
      <w:r w:rsidR="007F19C5" w:rsidRPr="00781882">
        <w:rPr>
          <w:rFonts w:ascii="Arial" w:hAnsi="Arial" w:cs="Arial"/>
          <w:color w:val="000000"/>
        </w:rPr>
        <w:t xml:space="preserve">Sonu </w:t>
      </w:r>
      <w:r w:rsidRPr="00781882">
        <w:rPr>
          <w:rFonts w:ascii="Arial" w:hAnsi="Arial" w:cs="Arial"/>
          <w:color w:val="000000"/>
        </w:rPr>
        <w:t xml:space="preserve">Genel Sınavı: </w:t>
      </w:r>
      <w:r w:rsidR="00A242AE">
        <w:rPr>
          <w:rFonts w:ascii="Arial" w:hAnsi="Arial" w:cs="Arial"/>
          <w:color w:val="000000"/>
        </w:rPr>
        <w:t>A</w:t>
      </w:r>
      <w:r w:rsidR="002E27C4" w:rsidRPr="00781882">
        <w:rPr>
          <w:rFonts w:ascii="Arial" w:hAnsi="Arial" w:cs="Arial"/>
          <w:color w:val="000000"/>
        </w:rPr>
        <w:t xml:space="preserve">kademik </w:t>
      </w:r>
      <w:proofErr w:type="gramStart"/>
      <w:r w:rsidR="00A7336E" w:rsidRPr="00781882">
        <w:rPr>
          <w:rFonts w:ascii="Arial" w:hAnsi="Arial" w:cs="Arial"/>
          <w:color w:val="000000"/>
        </w:rPr>
        <w:t>y</w:t>
      </w:r>
      <w:r w:rsidR="002E27C4" w:rsidRPr="00781882">
        <w:rPr>
          <w:rFonts w:ascii="Arial" w:hAnsi="Arial" w:cs="Arial"/>
          <w:color w:val="000000"/>
        </w:rPr>
        <w:t>ıl</w:t>
      </w:r>
      <w:r w:rsidR="00A7336E" w:rsidRPr="00781882">
        <w:rPr>
          <w:rFonts w:ascii="Arial" w:hAnsi="Arial" w:cs="Arial"/>
          <w:color w:val="000000"/>
        </w:rPr>
        <w:t xml:space="preserve"> </w:t>
      </w:r>
      <w:r w:rsidR="002E27C4" w:rsidRPr="00781882">
        <w:rPr>
          <w:rFonts w:ascii="Arial" w:hAnsi="Arial" w:cs="Arial"/>
          <w:color w:val="000000"/>
        </w:rPr>
        <w:t>sonunda</w:t>
      </w:r>
      <w:proofErr w:type="gramEnd"/>
      <w:r w:rsidR="002E27C4" w:rsidRPr="00781882">
        <w:rPr>
          <w:rFonts w:ascii="Arial" w:hAnsi="Arial" w:cs="Arial"/>
          <w:color w:val="000000"/>
        </w:rPr>
        <w:t xml:space="preserve"> yapılan ve tüm müfredatı kapsayan</w:t>
      </w:r>
      <w:r w:rsidR="00704CC5" w:rsidRPr="00781882">
        <w:rPr>
          <w:rFonts w:ascii="Arial" w:hAnsi="Arial" w:cs="Arial"/>
          <w:color w:val="000000"/>
        </w:rPr>
        <w:t xml:space="preserve">, </w:t>
      </w:r>
      <w:r w:rsidR="00704CC5" w:rsidRPr="00781882">
        <w:rPr>
          <w:rFonts w:ascii="Arial" w:eastAsia="Times New Roman" w:hAnsi="Arial" w:cs="Arial"/>
          <w:color w:val="000000"/>
          <w:lang w:eastAsia="tr-TR"/>
        </w:rPr>
        <w:t>bir yazılı</w:t>
      </w:r>
      <w:r w:rsidR="00A242AE">
        <w:rPr>
          <w:rFonts w:ascii="Arial" w:eastAsia="Times New Roman" w:hAnsi="Arial" w:cs="Arial"/>
          <w:color w:val="000000"/>
          <w:lang w:eastAsia="tr-TR"/>
        </w:rPr>
        <w:t xml:space="preserve"> </w:t>
      </w:r>
      <w:r w:rsidR="00704CC5" w:rsidRPr="00781882">
        <w:rPr>
          <w:rFonts w:ascii="Arial" w:eastAsia="Times New Roman" w:hAnsi="Arial" w:cs="Arial"/>
          <w:color w:val="000000"/>
          <w:lang w:eastAsia="tr-TR"/>
        </w:rPr>
        <w:t xml:space="preserve">(klasik) sınav, bir sözlü anlatım sınavı ve bir </w:t>
      </w:r>
      <w:proofErr w:type="spellStart"/>
      <w:r w:rsidR="00704CC5" w:rsidRPr="00781882">
        <w:rPr>
          <w:rFonts w:ascii="Arial" w:eastAsia="Times New Roman" w:hAnsi="Arial" w:cs="Arial"/>
          <w:color w:val="000000"/>
          <w:lang w:eastAsia="tr-TR"/>
        </w:rPr>
        <w:t>Kur’ân</w:t>
      </w:r>
      <w:proofErr w:type="spellEnd"/>
      <w:r w:rsidR="00704CC5" w:rsidRPr="00781882">
        <w:rPr>
          <w:rFonts w:ascii="Arial" w:eastAsia="Times New Roman" w:hAnsi="Arial" w:cs="Arial"/>
          <w:color w:val="000000"/>
          <w:lang w:eastAsia="tr-TR"/>
        </w:rPr>
        <w:t xml:space="preserve">-ı Kerîm sınavı olmak üzere üç aşamada değerlendirilen </w:t>
      </w:r>
      <w:r w:rsidR="002E27C4" w:rsidRPr="00781882">
        <w:rPr>
          <w:rFonts w:ascii="Arial" w:hAnsi="Arial" w:cs="Arial"/>
          <w:color w:val="000000"/>
        </w:rPr>
        <w:t>sınavı, ifade eder. </w:t>
      </w:r>
    </w:p>
    <w:p w14:paraId="33CA1C3B" w14:textId="77777777" w:rsidR="002E0CEE" w:rsidRDefault="002E0CEE" w:rsidP="002E0CEE">
      <w:pPr>
        <w:pStyle w:val="NormalWeb"/>
        <w:spacing w:before="0" w:beforeAutospacing="0" w:after="0" w:afterAutospacing="0"/>
        <w:contextualSpacing/>
        <w:rPr>
          <w:rFonts w:ascii="Arial" w:hAnsi="Arial" w:cs="Arial"/>
          <w:b/>
          <w:bCs/>
          <w:color w:val="000000"/>
          <w:sz w:val="22"/>
          <w:szCs w:val="22"/>
        </w:rPr>
      </w:pPr>
    </w:p>
    <w:p w14:paraId="6B4A9E40" w14:textId="77777777" w:rsidR="002E0CEE" w:rsidRDefault="002E0CEE" w:rsidP="002E0CEE">
      <w:pPr>
        <w:pStyle w:val="NormalWeb"/>
        <w:spacing w:before="0" w:beforeAutospacing="0" w:after="0" w:afterAutospacing="0"/>
        <w:contextualSpacing/>
        <w:rPr>
          <w:rFonts w:ascii="Arial" w:hAnsi="Arial" w:cs="Arial"/>
          <w:b/>
          <w:bCs/>
          <w:color w:val="000000"/>
          <w:sz w:val="22"/>
          <w:szCs w:val="22"/>
        </w:rPr>
      </w:pPr>
    </w:p>
    <w:p w14:paraId="0121B21A" w14:textId="77777777" w:rsidR="002E0CEE" w:rsidRDefault="002E0CEE" w:rsidP="002E0CEE">
      <w:pPr>
        <w:pStyle w:val="NormalWeb"/>
        <w:spacing w:before="0" w:beforeAutospacing="0" w:after="0" w:afterAutospacing="0"/>
        <w:contextualSpacing/>
        <w:rPr>
          <w:rFonts w:ascii="Arial" w:hAnsi="Arial" w:cs="Arial"/>
          <w:b/>
          <w:bCs/>
          <w:color w:val="000000"/>
          <w:sz w:val="22"/>
          <w:szCs w:val="22"/>
        </w:rPr>
      </w:pPr>
    </w:p>
    <w:p w14:paraId="3F05495A" w14:textId="28A5F12A" w:rsidR="002E0CEE" w:rsidRDefault="007F19C5" w:rsidP="002E0CEE">
      <w:pPr>
        <w:pStyle w:val="NormalWeb"/>
        <w:spacing w:before="0" w:beforeAutospacing="0" w:after="0" w:afterAutospacing="0"/>
        <w:contextualSpacing/>
        <w:jc w:val="center"/>
        <w:rPr>
          <w:rFonts w:ascii="Arial" w:hAnsi="Arial" w:cs="Arial"/>
          <w:b/>
          <w:bCs/>
          <w:color w:val="000000"/>
          <w:sz w:val="22"/>
          <w:szCs w:val="22"/>
        </w:rPr>
      </w:pPr>
      <w:r w:rsidRPr="006521A3">
        <w:rPr>
          <w:rFonts w:ascii="Arial" w:hAnsi="Arial" w:cs="Arial"/>
          <w:b/>
          <w:bCs/>
          <w:color w:val="000000"/>
          <w:sz w:val="22"/>
          <w:szCs w:val="22"/>
        </w:rPr>
        <w:lastRenderedPageBreak/>
        <w:t>İKİNCİ BÖLÜM</w:t>
      </w:r>
    </w:p>
    <w:p w14:paraId="60521C47" w14:textId="54F4664C" w:rsidR="002E0CEE" w:rsidRPr="006521A3" w:rsidRDefault="002E0CEE" w:rsidP="002E0CEE">
      <w:pPr>
        <w:pStyle w:val="NormalWeb"/>
        <w:spacing w:before="0" w:beforeAutospacing="0" w:after="0" w:afterAutospacing="0"/>
        <w:contextualSpacing/>
        <w:jc w:val="center"/>
        <w:rPr>
          <w:rFonts w:ascii="Arial" w:hAnsi="Arial" w:cs="Arial"/>
          <w:b/>
          <w:bCs/>
          <w:color w:val="000000"/>
          <w:sz w:val="22"/>
          <w:szCs w:val="22"/>
        </w:rPr>
      </w:pPr>
      <w:r>
        <w:rPr>
          <w:rFonts w:ascii="Arial" w:hAnsi="Arial" w:cs="Arial"/>
          <w:b/>
          <w:bCs/>
          <w:color w:val="000000"/>
          <w:sz w:val="22"/>
          <w:szCs w:val="22"/>
        </w:rPr>
        <w:t>Hazırlık Sınıfı Komisyonu ve Görevleri ile Hazırlık Sınıfı Eğitim-Öğretim Sürecine Yönelik Esaslar</w:t>
      </w:r>
    </w:p>
    <w:p w14:paraId="38B4E8E6" w14:textId="77777777" w:rsidR="007F19C5" w:rsidRPr="006521A3" w:rsidRDefault="007F19C5" w:rsidP="006521A3">
      <w:pPr>
        <w:pStyle w:val="NormalWeb"/>
        <w:spacing w:before="0" w:beforeAutospacing="0" w:after="0" w:afterAutospacing="0"/>
        <w:contextualSpacing/>
        <w:jc w:val="both"/>
        <w:rPr>
          <w:rFonts w:ascii="Arial" w:hAnsi="Arial" w:cs="Arial"/>
          <w:sz w:val="22"/>
          <w:szCs w:val="22"/>
        </w:rPr>
      </w:pPr>
    </w:p>
    <w:p w14:paraId="112EF628" w14:textId="776CD780" w:rsidR="006521A3" w:rsidRDefault="004740D4"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 xml:space="preserve">Hazırlık Sınıfı Komisyonu </w:t>
      </w:r>
      <w:r w:rsidR="002E0CEE" w:rsidRPr="006521A3">
        <w:rPr>
          <w:rFonts w:ascii="Arial" w:eastAsia="Times New Roman" w:hAnsi="Arial" w:cs="Arial"/>
          <w:b/>
          <w:bCs/>
          <w:color w:val="000000"/>
          <w:lang w:eastAsia="tr-TR"/>
        </w:rPr>
        <w:t>ve görevleri</w:t>
      </w:r>
    </w:p>
    <w:p w14:paraId="1CAA4706" w14:textId="60AF1E09" w:rsidR="002E0CEE" w:rsidRDefault="006521A3" w:rsidP="002E0CEE">
      <w:pPr>
        <w:spacing w:after="0" w:line="240" w:lineRule="auto"/>
        <w:ind w:firstLine="708"/>
        <w:contextualSpacing/>
        <w:jc w:val="both"/>
        <w:rPr>
          <w:rFonts w:ascii="Arial" w:eastAsia="Times New Roman" w:hAnsi="Arial" w:cs="Arial"/>
          <w:color w:val="000000"/>
          <w:lang w:eastAsia="tr-TR"/>
        </w:rPr>
      </w:pPr>
      <w:r w:rsidRPr="006521A3">
        <w:rPr>
          <w:rFonts w:ascii="Arial" w:hAnsi="Arial" w:cs="Arial"/>
          <w:b/>
          <w:bCs/>
          <w:color w:val="000000"/>
        </w:rPr>
        <w:t>MADDE</w:t>
      </w:r>
      <w:r w:rsidR="002E27C4" w:rsidRPr="006521A3">
        <w:rPr>
          <w:rFonts w:ascii="Arial" w:eastAsia="Times New Roman" w:hAnsi="Arial" w:cs="Arial"/>
          <w:b/>
          <w:bCs/>
          <w:color w:val="000000"/>
          <w:lang w:eastAsia="tr-TR"/>
        </w:rPr>
        <w:t xml:space="preserve"> 5- </w:t>
      </w:r>
      <w:r w:rsidRPr="006521A3">
        <w:rPr>
          <w:rFonts w:ascii="Arial" w:hAnsi="Arial" w:cs="Arial"/>
          <w:color w:val="000000"/>
        </w:rPr>
        <w:t>(1)</w:t>
      </w:r>
      <w:r w:rsidRPr="006521A3">
        <w:rPr>
          <w:rFonts w:ascii="Arial" w:hAnsi="Arial" w:cs="Arial"/>
          <w:b/>
          <w:bCs/>
          <w:color w:val="000000"/>
        </w:rPr>
        <w:t xml:space="preserve"> </w:t>
      </w:r>
      <w:r w:rsidR="002E27C4" w:rsidRPr="006521A3">
        <w:rPr>
          <w:rFonts w:ascii="Arial" w:eastAsia="Times New Roman" w:hAnsi="Arial" w:cs="Arial"/>
          <w:color w:val="000000"/>
          <w:lang w:eastAsia="tr-TR"/>
        </w:rPr>
        <w:t xml:space="preserve">Hazırlık sınıfındaki eğitim-öğretim faaliyetlerinin geliştirilmesini ve koordinasyonunu sağlamak ve ayrıca bu </w:t>
      </w:r>
      <w:proofErr w:type="spellStart"/>
      <w:r w:rsidR="00780C59">
        <w:rPr>
          <w:rFonts w:ascii="Arial" w:eastAsia="Times New Roman" w:hAnsi="Arial" w:cs="Arial"/>
          <w:color w:val="000000"/>
          <w:lang w:eastAsia="tr-TR"/>
        </w:rPr>
        <w:t>Y</w:t>
      </w:r>
      <w:r w:rsidR="002E27C4" w:rsidRPr="006521A3">
        <w:rPr>
          <w:rFonts w:ascii="Arial" w:eastAsia="Times New Roman" w:hAnsi="Arial" w:cs="Arial"/>
          <w:color w:val="000000"/>
          <w:lang w:eastAsia="tr-TR"/>
        </w:rPr>
        <w:t>önerge</w:t>
      </w:r>
      <w:r w:rsidR="00780C59">
        <w:rPr>
          <w:rFonts w:ascii="Arial" w:eastAsia="Times New Roman" w:hAnsi="Arial" w:cs="Arial"/>
          <w:color w:val="000000"/>
          <w:lang w:eastAsia="tr-TR"/>
        </w:rPr>
        <w:t>’</w:t>
      </w:r>
      <w:r w:rsidR="002E27C4" w:rsidRPr="006521A3">
        <w:rPr>
          <w:rFonts w:ascii="Arial" w:eastAsia="Times New Roman" w:hAnsi="Arial" w:cs="Arial"/>
          <w:color w:val="000000"/>
          <w:lang w:eastAsia="tr-TR"/>
        </w:rPr>
        <w:t>de</w:t>
      </w:r>
      <w:proofErr w:type="spellEnd"/>
      <w:r w:rsidR="002E27C4" w:rsidRPr="006521A3">
        <w:rPr>
          <w:rFonts w:ascii="Arial" w:eastAsia="Times New Roman" w:hAnsi="Arial" w:cs="Arial"/>
          <w:color w:val="000000"/>
          <w:lang w:eastAsia="tr-TR"/>
        </w:rPr>
        <w:t xml:space="preserve"> belirtilen diğer görevleri yerine getirmek üzere </w:t>
      </w:r>
      <w:r w:rsidR="004F31AF" w:rsidRPr="006521A3">
        <w:rPr>
          <w:rFonts w:ascii="Arial" w:eastAsia="Times New Roman" w:hAnsi="Arial" w:cs="Arial"/>
          <w:color w:val="000000"/>
          <w:lang w:eastAsia="tr-TR"/>
        </w:rPr>
        <w:t>Dekanlık</w:t>
      </w:r>
      <w:r w:rsidR="002E27C4" w:rsidRPr="006521A3">
        <w:rPr>
          <w:rFonts w:ascii="Arial" w:eastAsia="Times New Roman" w:hAnsi="Arial" w:cs="Arial"/>
          <w:color w:val="000000"/>
          <w:lang w:eastAsia="tr-TR"/>
        </w:rPr>
        <w:t xml:space="preserve"> tarafından biri başkan, en az üç öğretim elemanından oluşan '</w:t>
      </w:r>
      <w:r w:rsidR="00A7336E" w:rsidRPr="006521A3">
        <w:rPr>
          <w:rFonts w:ascii="Arial" w:eastAsia="Times New Roman" w:hAnsi="Arial" w:cs="Arial"/>
          <w:color w:val="000000"/>
          <w:lang w:eastAsia="tr-TR"/>
        </w:rPr>
        <w:t>Hazırlık Sınıfı Komisyonu</w:t>
      </w:r>
      <w:r w:rsidR="002E27C4" w:rsidRPr="006521A3">
        <w:rPr>
          <w:rFonts w:ascii="Arial" w:eastAsia="Times New Roman" w:hAnsi="Arial" w:cs="Arial"/>
          <w:color w:val="000000"/>
          <w:lang w:eastAsia="tr-TR"/>
        </w:rPr>
        <w:t xml:space="preserve">' teşkil edilir ve </w:t>
      </w:r>
      <w:r w:rsidR="00B733B4" w:rsidRPr="006521A3">
        <w:rPr>
          <w:rFonts w:ascii="Arial" w:eastAsia="Times New Roman" w:hAnsi="Arial" w:cs="Arial"/>
          <w:color w:val="000000"/>
          <w:lang w:eastAsia="tr-TR"/>
        </w:rPr>
        <w:t>bu komisyon iki yıl süre ile</w:t>
      </w:r>
      <w:r w:rsidR="002E27C4" w:rsidRPr="006521A3">
        <w:rPr>
          <w:rFonts w:ascii="Arial" w:eastAsia="Times New Roman" w:hAnsi="Arial" w:cs="Arial"/>
          <w:color w:val="000000"/>
          <w:lang w:eastAsia="tr-TR"/>
        </w:rPr>
        <w:t xml:space="preserve"> görevlendirili</w:t>
      </w:r>
      <w:r w:rsidR="002E0CEE">
        <w:rPr>
          <w:rFonts w:ascii="Arial" w:eastAsia="Times New Roman" w:hAnsi="Arial" w:cs="Arial"/>
          <w:color w:val="000000"/>
          <w:lang w:eastAsia="tr-TR"/>
        </w:rPr>
        <w:t xml:space="preserve">r. Aynı kişi yeniden görevlendirilebilir. Üyeler, gerektiğinde görev süresi dolmadan, komisyon görevinden alınabilir. </w:t>
      </w:r>
    </w:p>
    <w:p w14:paraId="7CF1B28C" w14:textId="6BEA4979" w:rsidR="006521A3" w:rsidRPr="002E0CEE" w:rsidRDefault="002E0CEE" w:rsidP="002E0CEE">
      <w:pPr>
        <w:spacing w:after="0" w:line="240" w:lineRule="auto"/>
        <w:ind w:firstLine="708"/>
        <w:contextualSpacing/>
        <w:jc w:val="both"/>
        <w:rPr>
          <w:rFonts w:ascii="Arial" w:eastAsia="Times New Roman" w:hAnsi="Arial" w:cs="Arial"/>
          <w:color w:val="000000"/>
          <w:highlight w:val="yellow"/>
          <w:lang w:eastAsia="tr-TR"/>
        </w:rPr>
      </w:pPr>
      <w:r>
        <w:rPr>
          <w:rFonts w:ascii="Arial" w:eastAsia="Times New Roman" w:hAnsi="Arial" w:cs="Arial"/>
          <w:color w:val="000000"/>
          <w:lang w:eastAsia="tr-TR"/>
        </w:rPr>
        <w:t xml:space="preserve">(2) </w:t>
      </w:r>
      <w:r w:rsidR="00C75505" w:rsidRPr="006521A3">
        <w:rPr>
          <w:rFonts w:ascii="Arial" w:eastAsia="Times New Roman" w:hAnsi="Arial" w:cs="Arial"/>
          <w:color w:val="000000"/>
          <w:lang w:eastAsia="tr-TR"/>
        </w:rPr>
        <w:t>Hazırlık sınıfı programı ve müfredatı, Komisyon tarafından hazırlanıp Fakülte Kurulunca karara bağlanır.</w:t>
      </w:r>
      <w:r w:rsidR="00C3063A" w:rsidRPr="006521A3">
        <w:rPr>
          <w:rFonts w:ascii="Arial" w:eastAsia="Times New Roman" w:hAnsi="Arial" w:cs="Arial"/>
          <w:color w:val="000000"/>
          <w:lang w:eastAsia="tr-TR"/>
        </w:rPr>
        <w:t xml:space="preserve"> </w:t>
      </w:r>
    </w:p>
    <w:p w14:paraId="0D79FB19" w14:textId="1301E4E2" w:rsidR="006521A3" w:rsidRDefault="002E0CEE" w:rsidP="006521A3">
      <w:pPr>
        <w:spacing w:after="0" w:line="240" w:lineRule="auto"/>
        <w:ind w:firstLine="708"/>
        <w:contextualSpacing/>
        <w:jc w:val="both"/>
        <w:rPr>
          <w:rFonts w:ascii="Arial" w:eastAsia="Times New Roman" w:hAnsi="Arial" w:cs="Arial"/>
          <w:lang w:eastAsia="tr-TR"/>
        </w:rPr>
      </w:pPr>
      <w:r>
        <w:rPr>
          <w:rFonts w:ascii="Arial" w:eastAsia="Times New Roman" w:hAnsi="Arial" w:cs="Arial"/>
          <w:color w:val="000000"/>
          <w:lang w:eastAsia="tr-TR"/>
        </w:rPr>
        <w:t xml:space="preserve">(3) </w:t>
      </w:r>
      <w:r w:rsidR="00C3063A" w:rsidRPr="006521A3">
        <w:rPr>
          <w:rFonts w:ascii="Arial" w:eastAsia="Times New Roman" w:hAnsi="Arial" w:cs="Arial"/>
          <w:color w:val="000000"/>
          <w:lang w:eastAsia="tr-TR"/>
        </w:rPr>
        <w:t>Komisyon</w:t>
      </w:r>
      <w:r>
        <w:rPr>
          <w:rFonts w:ascii="Arial" w:eastAsia="Times New Roman" w:hAnsi="Arial" w:cs="Arial"/>
          <w:color w:val="000000"/>
          <w:lang w:eastAsia="tr-TR"/>
        </w:rPr>
        <w:t>;</w:t>
      </w:r>
    </w:p>
    <w:p w14:paraId="60C2C4E9" w14:textId="53193BCB" w:rsidR="006521A3" w:rsidRPr="002E0CEE" w:rsidRDefault="002E0CEE" w:rsidP="006521A3">
      <w:pPr>
        <w:spacing w:after="0" w:line="240" w:lineRule="auto"/>
        <w:ind w:firstLine="708"/>
        <w:contextualSpacing/>
        <w:jc w:val="both"/>
        <w:rPr>
          <w:rFonts w:ascii="Arial" w:eastAsia="Times New Roman" w:hAnsi="Arial" w:cs="Arial"/>
          <w:lang w:eastAsia="tr-TR"/>
        </w:rPr>
      </w:pPr>
      <w:r w:rsidRPr="002E0CEE">
        <w:rPr>
          <w:rFonts w:ascii="Arial" w:eastAsia="Times New Roman" w:hAnsi="Arial" w:cs="Arial"/>
          <w:color w:val="000000"/>
          <w:lang w:eastAsia="tr-TR"/>
        </w:rPr>
        <w:t>a) P</w:t>
      </w:r>
      <w:r w:rsidR="00C75505" w:rsidRPr="002E0CEE">
        <w:rPr>
          <w:rFonts w:ascii="Arial" w:eastAsia="Times New Roman" w:hAnsi="Arial" w:cs="Arial"/>
          <w:color w:val="000000"/>
          <w:lang w:eastAsia="tr-TR"/>
        </w:rPr>
        <w:t>rogram ve müfredatın geliştirilmesi</w:t>
      </w:r>
      <w:r w:rsidR="00CD2066" w:rsidRPr="002E0CEE">
        <w:rPr>
          <w:rFonts w:ascii="Arial" w:eastAsia="Times New Roman" w:hAnsi="Arial" w:cs="Arial"/>
          <w:color w:val="000000"/>
          <w:lang w:eastAsia="tr-TR"/>
        </w:rPr>
        <w:t>ni</w:t>
      </w:r>
      <w:r w:rsidR="00C75505" w:rsidRPr="002E0CEE">
        <w:rPr>
          <w:rFonts w:ascii="Arial" w:eastAsia="Times New Roman" w:hAnsi="Arial" w:cs="Arial"/>
          <w:color w:val="000000"/>
          <w:lang w:eastAsia="tr-TR"/>
        </w:rPr>
        <w:t>,</w:t>
      </w:r>
    </w:p>
    <w:p w14:paraId="181DF861" w14:textId="0A17CE24" w:rsidR="006521A3" w:rsidRPr="002E0CEE" w:rsidRDefault="002E0CEE" w:rsidP="006521A3">
      <w:pPr>
        <w:spacing w:after="0" w:line="240" w:lineRule="auto"/>
        <w:ind w:firstLine="708"/>
        <w:contextualSpacing/>
        <w:jc w:val="both"/>
        <w:rPr>
          <w:rFonts w:ascii="Arial" w:eastAsia="Times New Roman" w:hAnsi="Arial" w:cs="Arial"/>
          <w:color w:val="000000"/>
          <w:lang w:eastAsia="tr-TR"/>
        </w:rPr>
      </w:pPr>
      <w:r w:rsidRPr="002E0CEE">
        <w:rPr>
          <w:rFonts w:ascii="Arial" w:eastAsia="Times New Roman" w:hAnsi="Arial" w:cs="Arial"/>
          <w:color w:val="000000"/>
          <w:lang w:eastAsia="tr-TR"/>
        </w:rPr>
        <w:t xml:space="preserve">b) </w:t>
      </w:r>
      <w:r w:rsidR="00C3063A" w:rsidRPr="002E0CEE">
        <w:rPr>
          <w:rFonts w:ascii="Arial" w:eastAsia="Times New Roman" w:hAnsi="Arial" w:cs="Arial"/>
          <w:color w:val="000000"/>
          <w:lang w:eastAsia="tr-TR"/>
        </w:rPr>
        <w:t>U</w:t>
      </w:r>
      <w:r w:rsidR="00C75505" w:rsidRPr="002E0CEE">
        <w:rPr>
          <w:rFonts w:ascii="Arial" w:eastAsia="Times New Roman" w:hAnsi="Arial" w:cs="Arial"/>
          <w:color w:val="000000"/>
          <w:lang w:eastAsia="tr-TR"/>
        </w:rPr>
        <w:t>ygulamada karşılaşılan aksaklıkların giderilmesi ve ilgili kurumlarla iş birliği yapılması</w:t>
      </w:r>
      <w:r w:rsidR="00CD2066" w:rsidRPr="002E0CEE">
        <w:rPr>
          <w:rFonts w:ascii="Arial" w:eastAsia="Times New Roman" w:hAnsi="Arial" w:cs="Arial"/>
          <w:color w:val="000000"/>
          <w:lang w:eastAsia="tr-TR"/>
        </w:rPr>
        <w:t>n</w:t>
      </w:r>
      <w:r w:rsidR="006521A3" w:rsidRPr="002E0CEE">
        <w:rPr>
          <w:rFonts w:ascii="Arial" w:eastAsia="Times New Roman" w:hAnsi="Arial" w:cs="Arial"/>
          <w:color w:val="000000"/>
          <w:lang w:eastAsia="tr-TR"/>
        </w:rPr>
        <w:t>ı,</w:t>
      </w:r>
    </w:p>
    <w:p w14:paraId="58F90072" w14:textId="5079215D" w:rsidR="006521A3" w:rsidRPr="002E0CEE" w:rsidRDefault="002E0CEE" w:rsidP="006521A3">
      <w:pPr>
        <w:spacing w:after="0" w:line="240" w:lineRule="auto"/>
        <w:ind w:firstLine="708"/>
        <w:contextualSpacing/>
        <w:jc w:val="both"/>
        <w:rPr>
          <w:rFonts w:ascii="Arial" w:eastAsia="Times New Roman" w:hAnsi="Arial" w:cs="Arial"/>
          <w:lang w:eastAsia="tr-TR"/>
        </w:rPr>
      </w:pPr>
      <w:r w:rsidRPr="002E0CEE">
        <w:rPr>
          <w:rFonts w:ascii="Arial" w:eastAsia="Times New Roman" w:hAnsi="Arial" w:cs="Arial"/>
          <w:color w:val="000000"/>
          <w:lang w:eastAsia="tr-TR"/>
        </w:rPr>
        <w:t xml:space="preserve">c) </w:t>
      </w:r>
      <w:r w:rsidR="00C3063A" w:rsidRPr="002E0CEE">
        <w:rPr>
          <w:rFonts w:ascii="Arial" w:eastAsia="Times New Roman" w:hAnsi="Arial" w:cs="Arial"/>
          <w:color w:val="000000"/>
          <w:lang w:eastAsia="tr-TR"/>
        </w:rPr>
        <w:t>H</w:t>
      </w:r>
      <w:r w:rsidR="00C75505" w:rsidRPr="002E0CEE">
        <w:rPr>
          <w:rFonts w:ascii="Arial" w:eastAsia="Times New Roman" w:hAnsi="Arial" w:cs="Arial"/>
          <w:color w:val="000000"/>
          <w:lang w:eastAsia="tr-TR"/>
        </w:rPr>
        <w:t xml:space="preserve">azırlık sınıfında dersi bulunan öğretim elemanları ile </w:t>
      </w:r>
      <w:r w:rsidR="00C3063A" w:rsidRPr="002E0CEE">
        <w:rPr>
          <w:rFonts w:ascii="Arial" w:eastAsia="Times New Roman" w:hAnsi="Arial" w:cs="Arial"/>
          <w:color w:val="000000"/>
          <w:lang w:eastAsia="tr-TR"/>
        </w:rPr>
        <w:t>toplantı ve çalışmaların yapılması</w:t>
      </w:r>
      <w:r w:rsidR="00CD2066" w:rsidRPr="002E0CEE">
        <w:rPr>
          <w:rFonts w:ascii="Arial" w:eastAsia="Times New Roman" w:hAnsi="Arial" w:cs="Arial"/>
          <w:color w:val="000000"/>
          <w:lang w:eastAsia="tr-TR"/>
        </w:rPr>
        <w:t>nı</w:t>
      </w:r>
      <w:r w:rsidRPr="002E0CEE">
        <w:rPr>
          <w:rFonts w:ascii="Arial" w:eastAsia="Times New Roman" w:hAnsi="Arial" w:cs="Arial"/>
          <w:color w:val="000000"/>
          <w:lang w:eastAsia="tr-TR"/>
        </w:rPr>
        <w:t>,</w:t>
      </w:r>
    </w:p>
    <w:p w14:paraId="0BFC8223" w14:textId="5201C7AC" w:rsidR="006521A3" w:rsidRDefault="002E0CEE" w:rsidP="006521A3">
      <w:pPr>
        <w:spacing w:after="0" w:line="240" w:lineRule="auto"/>
        <w:ind w:firstLine="708"/>
        <w:contextualSpacing/>
        <w:jc w:val="both"/>
        <w:rPr>
          <w:rFonts w:ascii="Arial" w:eastAsia="Times New Roman" w:hAnsi="Arial" w:cs="Arial"/>
          <w:lang w:eastAsia="tr-TR"/>
        </w:rPr>
      </w:pPr>
      <w:r w:rsidRPr="002E0CEE">
        <w:rPr>
          <w:rFonts w:ascii="Arial" w:eastAsia="Times New Roman" w:hAnsi="Arial" w:cs="Arial"/>
          <w:color w:val="000000"/>
          <w:lang w:eastAsia="tr-TR"/>
        </w:rPr>
        <w:t xml:space="preserve">ç) </w:t>
      </w:r>
      <w:r w:rsidR="00C3063A" w:rsidRPr="002E0CEE">
        <w:rPr>
          <w:rFonts w:ascii="Arial" w:eastAsia="Times New Roman" w:hAnsi="Arial" w:cs="Arial"/>
          <w:color w:val="000000"/>
          <w:lang w:eastAsia="tr-TR"/>
        </w:rPr>
        <w:t>E</w:t>
      </w:r>
      <w:r w:rsidR="00C75505" w:rsidRPr="002E0CEE">
        <w:rPr>
          <w:rFonts w:ascii="Arial" w:eastAsia="Times New Roman" w:hAnsi="Arial" w:cs="Arial"/>
          <w:color w:val="000000"/>
          <w:lang w:eastAsia="tr-TR"/>
        </w:rPr>
        <w:t>ğitim-öğretimin bütün şubelerde aynı seviyede ve müfredata uygun bir şekilde yürütülmesini</w:t>
      </w:r>
      <w:r w:rsidRPr="002E0CEE">
        <w:rPr>
          <w:rFonts w:ascii="Arial" w:eastAsia="Times New Roman" w:hAnsi="Arial" w:cs="Arial"/>
          <w:color w:val="000000"/>
          <w:lang w:eastAsia="tr-TR"/>
        </w:rPr>
        <w:t>,</w:t>
      </w:r>
      <w:r w:rsidR="00C75505" w:rsidRPr="002E0CEE">
        <w:rPr>
          <w:rFonts w:ascii="Arial" w:eastAsia="Times New Roman" w:hAnsi="Arial" w:cs="Arial"/>
          <w:color w:val="000000"/>
          <w:lang w:eastAsia="tr-TR"/>
        </w:rPr>
        <w:t xml:space="preserve"> sağlar.</w:t>
      </w:r>
    </w:p>
    <w:p w14:paraId="6D56CA41" w14:textId="77777777" w:rsidR="006521A3" w:rsidRDefault="006521A3" w:rsidP="006521A3">
      <w:pPr>
        <w:spacing w:after="0" w:line="240" w:lineRule="auto"/>
        <w:ind w:firstLine="708"/>
        <w:contextualSpacing/>
        <w:jc w:val="both"/>
        <w:rPr>
          <w:rFonts w:ascii="Arial" w:eastAsia="Times New Roman" w:hAnsi="Arial" w:cs="Arial"/>
          <w:lang w:eastAsia="tr-TR"/>
        </w:rPr>
      </w:pPr>
    </w:p>
    <w:p w14:paraId="465342CF" w14:textId="77777777" w:rsidR="006521A3" w:rsidRPr="00CF22B6" w:rsidRDefault="002E27C4" w:rsidP="006521A3">
      <w:pPr>
        <w:spacing w:after="0" w:line="240" w:lineRule="auto"/>
        <w:ind w:firstLine="708"/>
        <w:contextualSpacing/>
        <w:jc w:val="both"/>
        <w:rPr>
          <w:rFonts w:ascii="Arial" w:eastAsia="Times New Roman" w:hAnsi="Arial" w:cs="Arial"/>
          <w:lang w:eastAsia="tr-TR"/>
        </w:rPr>
      </w:pPr>
      <w:r w:rsidRPr="00CF22B6">
        <w:rPr>
          <w:rFonts w:ascii="Arial" w:eastAsia="Times New Roman" w:hAnsi="Arial" w:cs="Arial"/>
          <w:b/>
          <w:bCs/>
          <w:color w:val="000000"/>
          <w:lang w:eastAsia="tr-TR"/>
        </w:rPr>
        <w:t xml:space="preserve">Hazırlık </w:t>
      </w:r>
      <w:r w:rsidR="00561356" w:rsidRPr="00CF22B6">
        <w:rPr>
          <w:rFonts w:ascii="Arial" w:eastAsia="Times New Roman" w:hAnsi="Arial" w:cs="Arial"/>
          <w:b/>
          <w:bCs/>
          <w:color w:val="000000"/>
          <w:lang w:eastAsia="tr-TR"/>
        </w:rPr>
        <w:t>s</w:t>
      </w:r>
      <w:r w:rsidRPr="00CF22B6">
        <w:rPr>
          <w:rFonts w:ascii="Arial" w:eastAsia="Times New Roman" w:hAnsi="Arial" w:cs="Arial"/>
          <w:b/>
          <w:bCs/>
          <w:color w:val="000000"/>
          <w:lang w:eastAsia="tr-TR"/>
        </w:rPr>
        <w:t xml:space="preserve">ınıfına </w:t>
      </w:r>
      <w:r w:rsidR="00561356" w:rsidRPr="00CF22B6">
        <w:rPr>
          <w:rFonts w:ascii="Arial" w:eastAsia="Times New Roman" w:hAnsi="Arial" w:cs="Arial"/>
          <w:b/>
          <w:bCs/>
          <w:color w:val="000000"/>
          <w:lang w:eastAsia="tr-TR"/>
        </w:rPr>
        <w:t>k</w:t>
      </w:r>
      <w:r w:rsidR="000D2E9E" w:rsidRPr="00CF22B6">
        <w:rPr>
          <w:rFonts w:ascii="Arial" w:eastAsia="Times New Roman" w:hAnsi="Arial" w:cs="Arial"/>
          <w:b/>
          <w:bCs/>
          <w:color w:val="000000"/>
          <w:lang w:eastAsia="tr-TR"/>
        </w:rPr>
        <w:t>ayıt</w:t>
      </w:r>
    </w:p>
    <w:p w14:paraId="68535862" w14:textId="77777777" w:rsidR="006521A3" w:rsidRDefault="006521A3" w:rsidP="006521A3">
      <w:pPr>
        <w:spacing w:after="0" w:line="240" w:lineRule="auto"/>
        <w:ind w:firstLine="708"/>
        <w:contextualSpacing/>
        <w:jc w:val="both"/>
        <w:rPr>
          <w:rFonts w:ascii="Arial" w:eastAsia="Times New Roman" w:hAnsi="Arial" w:cs="Arial"/>
          <w:lang w:eastAsia="tr-TR"/>
        </w:rPr>
      </w:pPr>
      <w:r w:rsidRPr="00CF22B6">
        <w:rPr>
          <w:rFonts w:ascii="Arial" w:hAnsi="Arial" w:cs="Arial"/>
          <w:b/>
          <w:bCs/>
          <w:color w:val="000000"/>
        </w:rPr>
        <w:t>MADDE</w:t>
      </w:r>
      <w:r w:rsidR="002E27C4" w:rsidRPr="00CF22B6">
        <w:rPr>
          <w:rFonts w:ascii="Arial" w:eastAsia="Times New Roman" w:hAnsi="Arial" w:cs="Arial"/>
          <w:b/>
          <w:bCs/>
          <w:color w:val="000000"/>
          <w:lang w:eastAsia="tr-TR"/>
        </w:rPr>
        <w:t xml:space="preserve"> </w:t>
      </w:r>
      <w:r w:rsidR="00A7241F" w:rsidRPr="00CF22B6">
        <w:rPr>
          <w:rFonts w:ascii="Arial" w:eastAsia="Times New Roman" w:hAnsi="Arial" w:cs="Arial"/>
          <w:b/>
          <w:bCs/>
          <w:color w:val="000000"/>
          <w:lang w:eastAsia="tr-TR"/>
        </w:rPr>
        <w:t>6</w:t>
      </w:r>
      <w:r w:rsidR="002E27C4" w:rsidRPr="00CF22B6">
        <w:rPr>
          <w:rFonts w:ascii="Arial" w:eastAsia="Times New Roman" w:hAnsi="Arial" w:cs="Arial"/>
          <w:lang w:eastAsia="tr-TR"/>
        </w:rPr>
        <w:t xml:space="preserve">- </w:t>
      </w:r>
      <w:r w:rsidR="00FB174E" w:rsidRPr="00CF22B6">
        <w:rPr>
          <w:rFonts w:ascii="Arial" w:eastAsia="Times New Roman" w:hAnsi="Arial" w:cs="Arial"/>
          <w:lang w:eastAsia="tr-TR"/>
        </w:rPr>
        <w:t xml:space="preserve">(1) </w:t>
      </w:r>
      <w:r w:rsidR="0062022C" w:rsidRPr="006521A3">
        <w:rPr>
          <w:rFonts w:ascii="Arial" w:eastAsia="Times New Roman" w:hAnsi="Arial" w:cs="Arial"/>
          <w:color w:val="000000"/>
          <w:lang w:eastAsia="tr-TR"/>
        </w:rPr>
        <w:t xml:space="preserve">Yozgat </w:t>
      </w:r>
      <w:r w:rsidR="002E27C4" w:rsidRPr="006521A3">
        <w:rPr>
          <w:rFonts w:ascii="Arial" w:eastAsia="Times New Roman" w:hAnsi="Arial" w:cs="Arial"/>
          <w:color w:val="000000"/>
          <w:lang w:eastAsia="tr-TR"/>
        </w:rPr>
        <w:t xml:space="preserve">Bozok Üniversitesi İlahiyat Fakültesine kesin kaydını yaptıran öğrenciler, </w:t>
      </w:r>
      <w:r w:rsidR="0082381C" w:rsidRPr="006521A3">
        <w:rPr>
          <w:rFonts w:ascii="Arial" w:eastAsia="Times New Roman" w:hAnsi="Arial" w:cs="Arial"/>
          <w:color w:val="000000"/>
          <w:lang w:eastAsia="tr-TR"/>
        </w:rPr>
        <w:t>y</w:t>
      </w:r>
      <w:r w:rsidR="002E27C4" w:rsidRPr="006521A3">
        <w:rPr>
          <w:rFonts w:ascii="Arial" w:eastAsia="Times New Roman" w:hAnsi="Arial" w:cs="Arial"/>
          <w:color w:val="000000"/>
          <w:lang w:eastAsia="tr-TR"/>
        </w:rPr>
        <w:t xml:space="preserve">eterlilik </w:t>
      </w:r>
      <w:r w:rsidR="0082381C" w:rsidRPr="006521A3">
        <w:rPr>
          <w:rFonts w:ascii="Arial" w:eastAsia="Times New Roman" w:hAnsi="Arial" w:cs="Arial"/>
          <w:color w:val="000000"/>
          <w:lang w:eastAsia="tr-TR"/>
        </w:rPr>
        <w:t>s</w:t>
      </w:r>
      <w:r w:rsidR="002E27C4" w:rsidRPr="006521A3">
        <w:rPr>
          <w:rFonts w:ascii="Arial" w:eastAsia="Times New Roman" w:hAnsi="Arial" w:cs="Arial"/>
          <w:color w:val="000000"/>
          <w:lang w:eastAsia="tr-TR"/>
        </w:rPr>
        <w:t xml:space="preserve">ınavına girmek isteyip istemediklerini Dekanlıkça ilan edilen süre içerisinde ve usulüne uygun olarak beyan ederler. Yeterlilik </w:t>
      </w:r>
      <w:r w:rsidR="0082381C" w:rsidRPr="006521A3">
        <w:rPr>
          <w:rFonts w:ascii="Arial" w:eastAsia="Times New Roman" w:hAnsi="Arial" w:cs="Arial"/>
          <w:color w:val="000000"/>
          <w:lang w:eastAsia="tr-TR"/>
        </w:rPr>
        <w:t>s</w:t>
      </w:r>
      <w:r w:rsidR="002E27C4" w:rsidRPr="006521A3">
        <w:rPr>
          <w:rFonts w:ascii="Arial" w:eastAsia="Times New Roman" w:hAnsi="Arial" w:cs="Arial"/>
          <w:color w:val="000000"/>
          <w:lang w:eastAsia="tr-TR"/>
        </w:rPr>
        <w:t>ınavına girmeyen veya girmek istemeyenler doğrudan hazırlık</w:t>
      </w:r>
      <w:r w:rsidR="00605A4D" w:rsidRPr="006521A3">
        <w:rPr>
          <w:rFonts w:ascii="Arial" w:eastAsia="Times New Roman" w:hAnsi="Arial" w:cs="Arial"/>
          <w:color w:val="000000"/>
          <w:lang w:eastAsia="tr-TR"/>
        </w:rPr>
        <w:t xml:space="preserve"> sınıfına kaydedilirler. Yeterlilik </w:t>
      </w:r>
      <w:r w:rsidR="0082381C" w:rsidRPr="006521A3">
        <w:rPr>
          <w:rFonts w:ascii="Arial" w:eastAsia="Times New Roman" w:hAnsi="Arial" w:cs="Arial"/>
          <w:color w:val="000000"/>
          <w:lang w:eastAsia="tr-TR"/>
        </w:rPr>
        <w:t>s</w:t>
      </w:r>
      <w:r w:rsidR="00605A4D" w:rsidRPr="006521A3">
        <w:rPr>
          <w:rFonts w:ascii="Arial" w:eastAsia="Times New Roman" w:hAnsi="Arial" w:cs="Arial"/>
          <w:color w:val="000000"/>
          <w:lang w:eastAsia="tr-TR"/>
        </w:rPr>
        <w:t>ınavına girip başarılı olanlar lisans öğrenimine başlar, başarılı olamayanlar hazırlık sınıfına</w:t>
      </w:r>
      <w:r w:rsidR="000D2E9E" w:rsidRPr="006521A3">
        <w:rPr>
          <w:rFonts w:ascii="Arial" w:eastAsia="Times New Roman" w:hAnsi="Arial" w:cs="Arial"/>
          <w:color w:val="000000"/>
          <w:lang w:eastAsia="tr-TR"/>
        </w:rPr>
        <w:t xml:space="preserve"> kayıt yaptırmak zorundadırlar.</w:t>
      </w:r>
    </w:p>
    <w:p w14:paraId="286BA938" w14:textId="77777777" w:rsidR="006521A3" w:rsidRDefault="006521A3" w:rsidP="006521A3">
      <w:pPr>
        <w:spacing w:after="0" w:line="240" w:lineRule="auto"/>
        <w:ind w:firstLine="708"/>
        <w:contextualSpacing/>
        <w:jc w:val="both"/>
        <w:rPr>
          <w:rFonts w:ascii="Arial" w:eastAsia="Times New Roman" w:hAnsi="Arial" w:cs="Arial"/>
          <w:lang w:eastAsia="tr-TR"/>
        </w:rPr>
      </w:pPr>
    </w:p>
    <w:p w14:paraId="719A02C3" w14:textId="0A632B3E" w:rsidR="006521A3" w:rsidRDefault="000D2E9E"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Muafiyet</w:t>
      </w:r>
      <w:r w:rsidR="006F4CEE" w:rsidRPr="006521A3">
        <w:rPr>
          <w:rFonts w:ascii="Arial" w:eastAsia="Times New Roman" w:hAnsi="Arial" w:cs="Arial"/>
          <w:b/>
          <w:bCs/>
          <w:color w:val="000000"/>
          <w:lang w:eastAsia="tr-TR"/>
        </w:rPr>
        <w:t xml:space="preserve"> ve </w:t>
      </w:r>
      <w:r w:rsidR="00CF22B6" w:rsidRPr="006521A3">
        <w:rPr>
          <w:rFonts w:ascii="Arial" w:eastAsia="Times New Roman" w:hAnsi="Arial" w:cs="Arial"/>
          <w:b/>
          <w:bCs/>
          <w:color w:val="000000"/>
          <w:lang w:eastAsia="tr-TR"/>
        </w:rPr>
        <w:t>muafiyet sınavı</w:t>
      </w:r>
    </w:p>
    <w:p w14:paraId="016B9776" w14:textId="77777777" w:rsidR="006521A3" w:rsidRDefault="00FB174E"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lang w:eastAsia="tr-TR"/>
        </w:rPr>
        <w:t>MADDE 7</w:t>
      </w:r>
      <w:r w:rsidR="006521A3" w:rsidRPr="006521A3">
        <w:rPr>
          <w:rFonts w:ascii="Arial" w:eastAsia="Times New Roman" w:hAnsi="Arial" w:cs="Arial"/>
          <w:b/>
          <w:bCs/>
          <w:lang w:eastAsia="tr-TR"/>
        </w:rPr>
        <w:t>-</w:t>
      </w:r>
      <w:r w:rsidR="006521A3">
        <w:rPr>
          <w:rFonts w:ascii="Arial" w:eastAsia="Times New Roman" w:hAnsi="Arial" w:cs="Arial"/>
          <w:lang w:eastAsia="tr-TR"/>
        </w:rPr>
        <w:t xml:space="preserve"> </w:t>
      </w:r>
      <w:r w:rsidR="006521A3" w:rsidRPr="006521A3">
        <w:rPr>
          <w:rFonts w:ascii="Arial" w:hAnsi="Arial" w:cs="Arial"/>
          <w:color w:val="000000"/>
        </w:rPr>
        <w:t>(1)</w:t>
      </w:r>
      <w:r w:rsidR="006521A3" w:rsidRPr="006521A3">
        <w:rPr>
          <w:rFonts w:ascii="Arial" w:hAnsi="Arial" w:cs="Arial"/>
          <w:b/>
          <w:bCs/>
          <w:color w:val="000000"/>
        </w:rPr>
        <w:t xml:space="preserve"> </w:t>
      </w:r>
      <w:r w:rsidR="00F0668C" w:rsidRPr="006521A3">
        <w:rPr>
          <w:rFonts w:ascii="Arial" w:eastAsia="Times New Roman" w:hAnsi="Arial" w:cs="Arial"/>
          <w:color w:val="000000"/>
          <w:lang w:eastAsia="tr-TR"/>
        </w:rPr>
        <w:t>Muafiyet sınavı, Arap Dili ve Belagati Anabilim Dalı tarafından, güz dönemi başında, hazırlık sınıfı yıllık müfredatı esas alınarak yılda bir kez yapılır. Sınavdan en az on beş gün önce Hazırlık Sınıfı Komisyonu sınavın tarihini, yerini, şeklini ve sınavda görevlendirilecek öğretim elemanlarını belirler ve Anabilim Dalına bildirir. Anabilim Dalı gerekli gördüğü değişiklikleri yaparak ilan eder.</w:t>
      </w:r>
    </w:p>
    <w:p w14:paraId="0CB0F4C4" w14:textId="72C8CDCD" w:rsidR="006521A3" w:rsidRPr="008D746C" w:rsidRDefault="00CF22B6" w:rsidP="008D746C">
      <w:pPr>
        <w:spacing w:after="0" w:line="240" w:lineRule="auto"/>
        <w:ind w:firstLine="708"/>
        <w:contextualSpacing/>
        <w:jc w:val="both"/>
        <w:rPr>
          <w:rFonts w:ascii="Arial" w:eastAsia="Times New Roman" w:hAnsi="Arial" w:cs="Arial"/>
          <w:color w:val="000000"/>
          <w:lang w:eastAsia="tr-TR"/>
        </w:rPr>
      </w:pPr>
      <w:r>
        <w:rPr>
          <w:rFonts w:ascii="Arial" w:eastAsia="Times New Roman" w:hAnsi="Arial" w:cs="Arial"/>
          <w:color w:val="000000"/>
          <w:lang w:eastAsia="tr-TR"/>
        </w:rPr>
        <w:t xml:space="preserve">(2) </w:t>
      </w:r>
      <w:r w:rsidR="00F0668C" w:rsidRPr="006521A3">
        <w:rPr>
          <w:rFonts w:ascii="Arial" w:eastAsia="Times New Roman" w:hAnsi="Arial" w:cs="Arial"/>
          <w:color w:val="000000"/>
          <w:lang w:eastAsia="tr-TR"/>
        </w:rPr>
        <w:t xml:space="preserve">Muafiyet sınavında başarı notu 60 (altmış)’tır. </w:t>
      </w:r>
      <w:r>
        <w:rPr>
          <w:rFonts w:ascii="Arial" w:eastAsia="Times New Roman" w:hAnsi="Arial" w:cs="Arial"/>
          <w:color w:val="000000"/>
          <w:lang w:eastAsia="tr-TR"/>
        </w:rPr>
        <w:t>Yabancı Dil Bilgisi Seviye Tespit Sınavı’ndan (YDS) ve</w:t>
      </w:r>
      <w:r w:rsidR="008D746C">
        <w:rPr>
          <w:rFonts w:ascii="Arial" w:eastAsia="Times New Roman" w:hAnsi="Arial" w:cs="Arial"/>
          <w:color w:val="000000"/>
          <w:lang w:eastAsia="tr-TR"/>
        </w:rPr>
        <w:t>ya</w:t>
      </w:r>
      <w:r>
        <w:rPr>
          <w:rFonts w:ascii="Arial" w:eastAsia="Times New Roman" w:hAnsi="Arial" w:cs="Arial"/>
          <w:color w:val="000000"/>
          <w:lang w:eastAsia="tr-TR"/>
        </w:rPr>
        <w:t xml:space="preserve"> Yükseköğretim Kurumları Yabancı Dil Sınavı</w:t>
      </w:r>
      <w:r w:rsidR="008D746C">
        <w:rPr>
          <w:rFonts w:ascii="Arial" w:eastAsia="Times New Roman" w:hAnsi="Arial" w:cs="Arial"/>
          <w:color w:val="000000"/>
          <w:lang w:eastAsia="tr-TR"/>
        </w:rPr>
        <w:t>’ndan</w:t>
      </w:r>
      <w:r>
        <w:rPr>
          <w:rFonts w:ascii="Arial" w:eastAsia="Times New Roman" w:hAnsi="Arial" w:cs="Arial"/>
          <w:color w:val="000000"/>
          <w:lang w:eastAsia="tr-TR"/>
        </w:rPr>
        <w:t xml:space="preserve"> (YÖKDİL)</w:t>
      </w:r>
      <w:r w:rsidR="008D746C">
        <w:rPr>
          <w:rFonts w:ascii="Arial" w:eastAsia="Times New Roman" w:hAnsi="Arial" w:cs="Arial"/>
          <w:color w:val="000000"/>
          <w:lang w:eastAsia="tr-TR"/>
        </w:rPr>
        <w:t xml:space="preserve"> </w:t>
      </w:r>
      <w:r w:rsidR="00F0668C" w:rsidRPr="006521A3">
        <w:rPr>
          <w:rFonts w:ascii="Arial" w:eastAsia="Times New Roman" w:hAnsi="Arial" w:cs="Arial"/>
          <w:color w:val="000000"/>
          <w:lang w:eastAsia="tr-TR"/>
        </w:rPr>
        <w:t>başarılı olan öğrenciler lisans programına kaydedilirler</w:t>
      </w:r>
      <w:r w:rsidR="008D746C">
        <w:rPr>
          <w:rFonts w:ascii="Arial" w:eastAsia="Times New Roman" w:hAnsi="Arial" w:cs="Arial"/>
          <w:color w:val="000000"/>
          <w:lang w:eastAsia="tr-TR"/>
        </w:rPr>
        <w:t xml:space="preserve">. </w:t>
      </w:r>
    </w:p>
    <w:p w14:paraId="1137D8C0" w14:textId="44B1C469" w:rsidR="006521A3" w:rsidRDefault="008D746C" w:rsidP="006521A3">
      <w:pPr>
        <w:spacing w:after="0" w:line="240" w:lineRule="auto"/>
        <w:ind w:firstLine="708"/>
        <w:contextualSpacing/>
        <w:jc w:val="both"/>
        <w:rPr>
          <w:rFonts w:ascii="Arial" w:eastAsia="Times New Roman" w:hAnsi="Arial" w:cs="Arial"/>
          <w:lang w:eastAsia="tr-TR"/>
        </w:rPr>
      </w:pPr>
      <w:r>
        <w:rPr>
          <w:rFonts w:ascii="Arial" w:eastAsia="Times New Roman" w:hAnsi="Arial" w:cs="Arial"/>
          <w:color w:val="000000"/>
          <w:lang w:eastAsia="tr-TR"/>
        </w:rPr>
        <w:t xml:space="preserve">(3) </w:t>
      </w:r>
      <w:r w:rsidR="00F0668C" w:rsidRPr="006521A3">
        <w:rPr>
          <w:rFonts w:ascii="Arial" w:eastAsia="Times New Roman" w:hAnsi="Arial" w:cs="Arial"/>
          <w:color w:val="000000"/>
          <w:lang w:eastAsia="tr-TR"/>
        </w:rPr>
        <w:t>Muafiyet sınavı dışında;</w:t>
      </w:r>
    </w:p>
    <w:p w14:paraId="29E1056E" w14:textId="77777777" w:rsidR="006521A3" w:rsidRDefault="00F0668C"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color w:val="000000"/>
          <w:lang w:eastAsia="tr-TR"/>
        </w:rPr>
        <w:t>a)</w:t>
      </w:r>
      <w:r w:rsidR="00605A4D" w:rsidRPr="006521A3">
        <w:rPr>
          <w:rFonts w:ascii="Arial" w:eastAsia="Times New Roman" w:hAnsi="Arial" w:cs="Arial"/>
          <w:color w:val="000000"/>
          <w:lang w:eastAsia="tr-TR"/>
        </w:rPr>
        <w:t xml:space="preserve"> Ulusal geçerliği olan YDS ve</w:t>
      </w:r>
      <w:r w:rsidR="0082381C" w:rsidRPr="006521A3">
        <w:rPr>
          <w:rFonts w:ascii="Arial" w:eastAsia="Times New Roman" w:hAnsi="Arial" w:cs="Arial"/>
          <w:color w:val="000000"/>
          <w:lang w:eastAsia="tr-TR"/>
        </w:rPr>
        <w:t>ya</w:t>
      </w:r>
      <w:r w:rsidR="00605A4D" w:rsidRPr="006521A3">
        <w:rPr>
          <w:rFonts w:ascii="Arial" w:eastAsia="Times New Roman" w:hAnsi="Arial" w:cs="Arial"/>
          <w:color w:val="000000"/>
          <w:lang w:eastAsia="tr-TR"/>
        </w:rPr>
        <w:t xml:space="preserve"> YÖKDİL gibi sınavlarda son üç yıl içinde (Arapça) başarılı olup, 50 (Elli) veya üzeri puan alan öğrenciler hazırlık sınıfından muaftır. </w:t>
      </w:r>
    </w:p>
    <w:p w14:paraId="4F2F7FD8" w14:textId="77777777" w:rsidR="006521A3" w:rsidRDefault="00F0668C"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color w:val="000000"/>
          <w:lang w:eastAsia="tr-TR"/>
        </w:rPr>
        <w:t>b</w:t>
      </w:r>
      <w:r w:rsidR="00605A4D" w:rsidRPr="006521A3">
        <w:rPr>
          <w:rFonts w:ascii="Arial" w:eastAsia="Times New Roman" w:hAnsi="Arial" w:cs="Arial"/>
          <w:color w:val="000000"/>
          <w:lang w:eastAsia="tr-TR"/>
        </w:rPr>
        <w:t>) Diğer üniversitelerde Arapça hazırlık eğitimi okuyup başarılı olanlar hazırlık sınıfından muaftır. </w:t>
      </w:r>
    </w:p>
    <w:p w14:paraId="0D6B61B8" w14:textId="77777777" w:rsidR="006521A3" w:rsidRDefault="00F0668C"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color w:val="000000"/>
          <w:lang w:eastAsia="tr-TR"/>
        </w:rPr>
        <w:t>c</w:t>
      </w:r>
      <w:r w:rsidR="00605A4D" w:rsidRPr="006521A3">
        <w:rPr>
          <w:rFonts w:ascii="Arial" w:eastAsia="Times New Roman" w:hAnsi="Arial" w:cs="Arial"/>
          <w:color w:val="000000"/>
          <w:lang w:eastAsia="tr-TR"/>
        </w:rPr>
        <w:t xml:space="preserve">) </w:t>
      </w:r>
      <w:r w:rsidR="0082381C" w:rsidRPr="006521A3">
        <w:rPr>
          <w:rFonts w:ascii="Arial" w:eastAsia="Times New Roman" w:hAnsi="Arial" w:cs="Arial"/>
          <w:color w:val="000000"/>
          <w:lang w:eastAsia="tr-TR"/>
        </w:rPr>
        <w:t>Son</w:t>
      </w:r>
      <w:r w:rsidR="00605A4D" w:rsidRPr="006521A3">
        <w:rPr>
          <w:rFonts w:ascii="Arial" w:eastAsia="Times New Roman" w:hAnsi="Arial" w:cs="Arial"/>
          <w:color w:val="000000"/>
          <w:lang w:eastAsia="tr-TR"/>
        </w:rPr>
        <w:t xml:space="preserve"> üç yılında, </w:t>
      </w:r>
      <w:r w:rsidR="003A54AE" w:rsidRPr="006521A3">
        <w:rPr>
          <w:rFonts w:ascii="Arial" w:eastAsia="Times New Roman" w:hAnsi="Arial" w:cs="Arial"/>
          <w:color w:val="000000"/>
          <w:lang w:eastAsia="tr-TR"/>
        </w:rPr>
        <w:t>h</w:t>
      </w:r>
      <w:r w:rsidR="00605A4D" w:rsidRPr="006521A3">
        <w:rPr>
          <w:rFonts w:ascii="Arial" w:eastAsia="Times New Roman" w:hAnsi="Arial" w:cs="Arial"/>
          <w:color w:val="000000"/>
          <w:lang w:eastAsia="tr-TR"/>
        </w:rPr>
        <w:t xml:space="preserve">azırlık </w:t>
      </w:r>
      <w:r w:rsidR="003A54AE" w:rsidRPr="006521A3">
        <w:rPr>
          <w:rFonts w:ascii="Arial" w:eastAsia="Times New Roman" w:hAnsi="Arial" w:cs="Arial"/>
          <w:color w:val="000000"/>
          <w:lang w:eastAsia="tr-TR"/>
        </w:rPr>
        <w:t>s</w:t>
      </w:r>
      <w:r w:rsidR="00605A4D" w:rsidRPr="006521A3">
        <w:rPr>
          <w:rFonts w:ascii="Arial" w:eastAsia="Times New Roman" w:hAnsi="Arial" w:cs="Arial"/>
          <w:color w:val="000000"/>
          <w:lang w:eastAsia="tr-TR"/>
        </w:rPr>
        <w:t>ınıfında öğretim dili olarak belirlenen yabancı dilin (Arapça) anadil olarak konuşulduğu bir ülkede, o ülke vatandaşlarının devam ettiği ortaöğretim kurumlarında eğitim görüp ortaöğrenimini bu kurumlarda tamamladıklarını belgeleyen öğrenciler muaftır.</w:t>
      </w:r>
    </w:p>
    <w:p w14:paraId="26357196" w14:textId="77777777" w:rsidR="006521A3" w:rsidRDefault="006521A3" w:rsidP="006521A3">
      <w:pPr>
        <w:spacing w:after="0" w:line="240" w:lineRule="auto"/>
        <w:ind w:firstLine="708"/>
        <w:contextualSpacing/>
        <w:jc w:val="both"/>
        <w:rPr>
          <w:rFonts w:ascii="Arial" w:eastAsia="Times New Roman" w:hAnsi="Arial" w:cs="Arial"/>
          <w:b/>
          <w:bCs/>
          <w:color w:val="000000"/>
          <w:lang w:eastAsia="tr-TR"/>
        </w:rPr>
      </w:pPr>
    </w:p>
    <w:p w14:paraId="7395964A" w14:textId="10339706" w:rsidR="006521A3" w:rsidRDefault="00605A4D"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Devam </w:t>
      </w:r>
    </w:p>
    <w:p w14:paraId="581AB0D4" w14:textId="51433910" w:rsidR="006521A3" w:rsidRDefault="006521A3" w:rsidP="006521A3">
      <w:pPr>
        <w:spacing w:after="0" w:line="240" w:lineRule="auto"/>
        <w:ind w:firstLine="708"/>
        <w:contextualSpacing/>
        <w:jc w:val="both"/>
        <w:rPr>
          <w:rFonts w:ascii="Arial" w:eastAsia="Times New Roman" w:hAnsi="Arial" w:cs="Arial"/>
          <w:lang w:eastAsia="tr-TR"/>
        </w:rPr>
      </w:pPr>
      <w:r w:rsidRPr="006521A3">
        <w:rPr>
          <w:rFonts w:ascii="Arial" w:hAnsi="Arial" w:cs="Arial"/>
          <w:b/>
          <w:bCs/>
          <w:color w:val="000000"/>
        </w:rPr>
        <w:t>MADDE</w:t>
      </w:r>
      <w:r w:rsidR="00605A4D" w:rsidRPr="006521A3">
        <w:rPr>
          <w:rFonts w:ascii="Arial" w:eastAsia="Times New Roman" w:hAnsi="Arial" w:cs="Arial"/>
          <w:b/>
          <w:bCs/>
          <w:color w:val="000000"/>
          <w:lang w:eastAsia="tr-TR"/>
        </w:rPr>
        <w:t xml:space="preserve"> </w:t>
      </w:r>
      <w:r>
        <w:rPr>
          <w:rFonts w:ascii="Arial" w:eastAsia="Times New Roman" w:hAnsi="Arial" w:cs="Arial"/>
          <w:b/>
          <w:bCs/>
          <w:color w:val="000000"/>
          <w:lang w:eastAsia="tr-TR"/>
        </w:rPr>
        <w:t>8</w:t>
      </w:r>
      <w:r w:rsidR="00605A4D" w:rsidRPr="006521A3">
        <w:rPr>
          <w:rFonts w:ascii="Arial" w:eastAsia="Times New Roman" w:hAnsi="Arial" w:cs="Arial"/>
          <w:b/>
          <w:bCs/>
          <w:color w:val="000000"/>
          <w:lang w:eastAsia="tr-TR"/>
        </w:rPr>
        <w:t>-</w:t>
      </w:r>
      <w:r>
        <w:rPr>
          <w:rFonts w:ascii="Arial" w:eastAsia="Times New Roman" w:hAnsi="Arial" w:cs="Arial"/>
          <w:b/>
          <w:bCs/>
          <w:color w:val="000000"/>
          <w:lang w:eastAsia="tr-TR"/>
        </w:rPr>
        <w:t xml:space="preserve"> </w:t>
      </w:r>
      <w:r w:rsidRPr="006521A3">
        <w:rPr>
          <w:rFonts w:ascii="Arial" w:hAnsi="Arial" w:cs="Arial"/>
          <w:color w:val="000000"/>
        </w:rPr>
        <w:t>(1)</w:t>
      </w:r>
      <w:r w:rsidRPr="006521A3">
        <w:rPr>
          <w:rFonts w:ascii="Arial" w:hAnsi="Arial" w:cs="Arial"/>
          <w:b/>
          <w:bCs/>
          <w:color w:val="000000"/>
        </w:rPr>
        <w:t xml:space="preserve"> </w:t>
      </w:r>
      <w:r w:rsidR="00605A4D" w:rsidRPr="006521A3">
        <w:rPr>
          <w:rFonts w:ascii="Arial" w:eastAsia="Times New Roman" w:hAnsi="Arial" w:cs="Arial"/>
          <w:color w:val="000000"/>
          <w:lang w:eastAsia="tr-TR"/>
        </w:rPr>
        <w:t xml:space="preserve">Hazırlık sınıfında derse devam zorunludur. Devamsızlığı toplam yıllık ders saatinin </w:t>
      </w:r>
      <w:r w:rsidR="008D746C">
        <w:rPr>
          <w:rFonts w:ascii="Arial" w:eastAsia="Times New Roman" w:hAnsi="Arial" w:cs="Arial"/>
          <w:color w:val="000000"/>
          <w:lang w:eastAsia="tr-TR"/>
        </w:rPr>
        <w:t>%1</w:t>
      </w:r>
      <w:r w:rsidR="00605A4D" w:rsidRPr="006521A3">
        <w:rPr>
          <w:rFonts w:ascii="Arial" w:eastAsia="Times New Roman" w:hAnsi="Arial" w:cs="Arial"/>
          <w:color w:val="000000"/>
          <w:lang w:eastAsia="tr-TR"/>
        </w:rPr>
        <w:t>5</w:t>
      </w:r>
      <w:r w:rsidR="003A54AE" w:rsidRPr="006521A3">
        <w:rPr>
          <w:rFonts w:ascii="Arial" w:eastAsia="Times New Roman" w:hAnsi="Arial" w:cs="Arial"/>
          <w:color w:val="000000"/>
          <w:lang w:eastAsia="tr-TR"/>
        </w:rPr>
        <w:t xml:space="preserve"> (on beş)</w:t>
      </w:r>
      <w:r w:rsidR="00605A4D" w:rsidRPr="006521A3">
        <w:rPr>
          <w:rFonts w:ascii="Arial" w:eastAsia="Times New Roman" w:hAnsi="Arial" w:cs="Arial"/>
          <w:color w:val="000000"/>
          <w:lang w:eastAsia="tr-TR"/>
        </w:rPr>
        <w:t>'ini aşan öğrencile</w:t>
      </w:r>
      <w:r w:rsidR="00142F78" w:rsidRPr="006521A3">
        <w:rPr>
          <w:rFonts w:ascii="Arial" w:eastAsia="Times New Roman" w:hAnsi="Arial" w:cs="Arial"/>
          <w:color w:val="000000"/>
          <w:lang w:eastAsia="tr-TR"/>
        </w:rPr>
        <w:t>r</w:t>
      </w:r>
      <w:r w:rsidR="00605A4D" w:rsidRPr="006521A3">
        <w:rPr>
          <w:rFonts w:ascii="Arial" w:eastAsia="Times New Roman" w:hAnsi="Arial" w:cs="Arial"/>
          <w:color w:val="000000"/>
          <w:lang w:eastAsia="tr-TR"/>
        </w:rPr>
        <w:t xml:space="preserve"> </w:t>
      </w:r>
      <w:proofErr w:type="gramStart"/>
      <w:r w:rsidR="00F90DAE" w:rsidRPr="006521A3">
        <w:rPr>
          <w:rFonts w:ascii="Arial" w:eastAsia="Times New Roman" w:hAnsi="Arial" w:cs="Arial"/>
          <w:color w:val="000000"/>
          <w:lang w:eastAsia="tr-TR"/>
        </w:rPr>
        <w:t>y</w:t>
      </w:r>
      <w:r w:rsidR="00605A4D" w:rsidRPr="006521A3">
        <w:rPr>
          <w:rFonts w:ascii="Arial" w:eastAsia="Times New Roman" w:hAnsi="Arial" w:cs="Arial"/>
          <w:color w:val="000000"/>
          <w:lang w:eastAsia="tr-TR"/>
        </w:rPr>
        <w:t>ıl</w:t>
      </w:r>
      <w:r w:rsidR="00F90DAE" w:rsidRPr="006521A3">
        <w:rPr>
          <w:rFonts w:ascii="Arial" w:eastAsia="Times New Roman" w:hAnsi="Arial" w:cs="Arial"/>
          <w:color w:val="000000"/>
          <w:lang w:eastAsia="tr-TR"/>
        </w:rPr>
        <w:t xml:space="preserve"> </w:t>
      </w:r>
      <w:r w:rsidR="00605A4D" w:rsidRPr="006521A3">
        <w:rPr>
          <w:rFonts w:ascii="Arial" w:eastAsia="Times New Roman" w:hAnsi="Arial" w:cs="Arial"/>
          <w:color w:val="000000"/>
          <w:lang w:eastAsia="tr-TR"/>
        </w:rPr>
        <w:t>sonu</w:t>
      </w:r>
      <w:proofErr w:type="gramEnd"/>
      <w:r w:rsidR="00605A4D" w:rsidRPr="006521A3">
        <w:rPr>
          <w:rFonts w:ascii="Arial" w:eastAsia="Times New Roman" w:hAnsi="Arial" w:cs="Arial"/>
          <w:color w:val="000000"/>
          <w:lang w:eastAsia="tr-TR"/>
        </w:rPr>
        <w:t xml:space="preserve"> </w:t>
      </w:r>
      <w:r w:rsidR="00F90DAE" w:rsidRPr="006521A3">
        <w:rPr>
          <w:rFonts w:ascii="Arial" w:eastAsia="Times New Roman" w:hAnsi="Arial" w:cs="Arial"/>
          <w:color w:val="000000"/>
          <w:lang w:eastAsia="tr-TR"/>
        </w:rPr>
        <w:t>g</w:t>
      </w:r>
      <w:r w:rsidR="00605A4D" w:rsidRPr="006521A3">
        <w:rPr>
          <w:rFonts w:ascii="Arial" w:eastAsia="Times New Roman" w:hAnsi="Arial" w:cs="Arial"/>
          <w:color w:val="000000"/>
          <w:lang w:eastAsia="tr-TR"/>
        </w:rPr>
        <w:t xml:space="preserve">enel </w:t>
      </w:r>
      <w:r w:rsidR="00F90DAE" w:rsidRPr="006521A3">
        <w:rPr>
          <w:rFonts w:ascii="Arial" w:eastAsia="Times New Roman" w:hAnsi="Arial" w:cs="Arial"/>
          <w:color w:val="000000"/>
          <w:lang w:eastAsia="tr-TR"/>
        </w:rPr>
        <w:t>s</w:t>
      </w:r>
      <w:r w:rsidR="00605A4D" w:rsidRPr="006521A3">
        <w:rPr>
          <w:rFonts w:ascii="Arial" w:eastAsia="Times New Roman" w:hAnsi="Arial" w:cs="Arial"/>
          <w:color w:val="000000"/>
          <w:lang w:eastAsia="tr-TR"/>
        </w:rPr>
        <w:t xml:space="preserve">ınavına giremezler ve başarısız sayılırlar. </w:t>
      </w:r>
      <w:r w:rsidR="006B46A1" w:rsidRPr="006521A3">
        <w:rPr>
          <w:rFonts w:ascii="Arial" w:eastAsia="Times New Roman" w:hAnsi="Arial" w:cs="Arial"/>
          <w:color w:val="000000"/>
          <w:lang w:eastAsia="tr-TR"/>
        </w:rPr>
        <w:t xml:space="preserve">Kayıt dondurma, yatay geçiş ve kayıt dondurma sonrası öğrenciliğin aktif edilmesi gibi durumlarda %15 devamsızlık sınırı göz önünde bulundurulur. </w:t>
      </w:r>
      <w:r w:rsidR="00605A4D" w:rsidRPr="006521A3">
        <w:rPr>
          <w:rFonts w:ascii="Arial" w:eastAsia="Times New Roman" w:hAnsi="Arial" w:cs="Arial"/>
          <w:color w:val="000000"/>
          <w:lang w:eastAsia="tr-TR"/>
        </w:rPr>
        <w:t>Öğrencilerin devam durumlar</w:t>
      </w:r>
      <w:r w:rsidR="00142F78" w:rsidRPr="006521A3">
        <w:rPr>
          <w:rFonts w:ascii="Arial" w:eastAsia="Times New Roman" w:hAnsi="Arial" w:cs="Arial"/>
          <w:color w:val="000000"/>
          <w:lang w:eastAsia="tr-TR"/>
        </w:rPr>
        <w:t>ı</w:t>
      </w:r>
      <w:r w:rsidR="00605A4D" w:rsidRPr="006521A3">
        <w:rPr>
          <w:rFonts w:ascii="Arial" w:eastAsia="Times New Roman" w:hAnsi="Arial" w:cs="Arial"/>
          <w:color w:val="000000"/>
          <w:lang w:eastAsia="tr-TR"/>
        </w:rPr>
        <w:t xml:space="preserve"> ders sorumlularınca</w:t>
      </w:r>
      <w:r w:rsidR="006B46A1" w:rsidRPr="006521A3">
        <w:rPr>
          <w:rFonts w:ascii="Arial" w:eastAsia="Times New Roman" w:hAnsi="Arial" w:cs="Arial"/>
          <w:color w:val="000000"/>
          <w:lang w:eastAsia="tr-TR"/>
        </w:rPr>
        <w:t xml:space="preserve"> Öğrenci Bilgi Sistemine işlenir ve Dekanlıkça takip edilir.</w:t>
      </w:r>
      <w:r w:rsidR="00605A4D" w:rsidRPr="006521A3">
        <w:rPr>
          <w:rFonts w:ascii="Arial" w:eastAsia="Times New Roman" w:hAnsi="Arial" w:cs="Arial"/>
          <w:color w:val="000000"/>
          <w:lang w:eastAsia="tr-TR"/>
        </w:rPr>
        <w:t> </w:t>
      </w:r>
    </w:p>
    <w:p w14:paraId="4B08D5BD" w14:textId="77777777" w:rsidR="006521A3" w:rsidRDefault="006521A3" w:rsidP="006521A3">
      <w:pPr>
        <w:spacing w:after="0" w:line="240" w:lineRule="auto"/>
        <w:ind w:firstLine="708"/>
        <w:contextualSpacing/>
        <w:jc w:val="both"/>
        <w:rPr>
          <w:rFonts w:ascii="Arial" w:eastAsia="Times New Roman" w:hAnsi="Arial" w:cs="Arial"/>
          <w:lang w:eastAsia="tr-TR"/>
        </w:rPr>
      </w:pPr>
    </w:p>
    <w:p w14:paraId="1177C375" w14:textId="77777777" w:rsidR="006521A3" w:rsidRDefault="00605A4D"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 xml:space="preserve">Hazırlık </w:t>
      </w:r>
      <w:r w:rsidR="00561356" w:rsidRPr="006521A3">
        <w:rPr>
          <w:rFonts w:ascii="Arial" w:eastAsia="Times New Roman" w:hAnsi="Arial" w:cs="Arial"/>
          <w:b/>
          <w:bCs/>
          <w:color w:val="000000"/>
          <w:lang w:eastAsia="tr-TR"/>
        </w:rPr>
        <w:t>s</w:t>
      </w:r>
      <w:r w:rsidRPr="006521A3">
        <w:rPr>
          <w:rFonts w:ascii="Arial" w:eastAsia="Times New Roman" w:hAnsi="Arial" w:cs="Arial"/>
          <w:b/>
          <w:bCs/>
          <w:color w:val="000000"/>
          <w:lang w:eastAsia="tr-TR"/>
        </w:rPr>
        <w:t xml:space="preserve">ınıfında </w:t>
      </w:r>
      <w:r w:rsidR="00561356" w:rsidRPr="006521A3">
        <w:rPr>
          <w:rFonts w:ascii="Arial" w:eastAsia="Times New Roman" w:hAnsi="Arial" w:cs="Arial"/>
          <w:b/>
          <w:bCs/>
          <w:color w:val="000000"/>
          <w:lang w:eastAsia="tr-TR"/>
        </w:rPr>
        <w:t>eğitim-öğretim </w:t>
      </w:r>
    </w:p>
    <w:p w14:paraId="11C2BDD4" w14:textId="77777777" w:rsidR="006521A3" w:rsidRDefault="006521A3" w:rsidP="006521A3">
      <w:pPr>
        <w:spacing w:after="0" w:line="240" w:lineRule="auto"/>
        <w:ind w:firstLine="708"/>
        <w:contextualSpacing/>
        <w:jc w:val="both"/>
        <w:rPr>
          <w:rFonts w:ascii="Arial" w:eastAsia="Times New Roman" w:hAnsi="Arial" w:cs="Arial"/>
          <w:lang w:eastAsia="tr-TR"/>
        </w:rPr>
      </w:pPr>
      <w:r w:rsidRPr="006521A3">
        <w:rPr>
          <w:rFonts w:ascii="Arial" w:hAnsi="Arial" w:cs="Arial"/>
          <w:b/>
          <w:bCs/>
          <w:color w:val="000000"/>
        </w:rPr>
        <w:t>MADDE</w:t>
      </w:r>
      <w:r w:rsidR="00605A4D" w:rsidRPr="006521A3">
        <w:rPr>
          <w:rFonts w:ascii="Arial" w:eastAsia="Times New Roman" w:hAnsi="Arial" w:cs="Arial"/>
          <w:b/>
          <w:bCs/>
          <w:color w:val="000000"/>
          <w:lang w:eastAsia="tr-TR"/>
        </w:rPr>
        <w:t xml:space="preserve"> </w:t>
      </w:r>
      <w:r>
        <w:rPr>
          <w:rFonts w:ascii="Arial" w:eastAsia="Times New Roman" w:hAnsi="Arial" w:cs="Arial"/>
          <w:b/>
          <w:bCs/>
          <w:color w:val="000000"/>
          <w:lang w:eastAsia="tr-TR"/>
        </w:rPr>
        <w:t>9</w:t>
      </w:r>
      <w:r w:rsidR="00605A4D" w:rsidRPr="006521A3">
        <w:rPr>
          <w:rFonts w:ascii="Arial" w:eastAsia="Times New Roman" w:hAnsi="Arial" w:cs="Arial"/>
          <w:b/>
          <w:bCs/>
          <w:color w:val="000000"/>
          <w:lang w:eastAsia="tr-TR"/>
        </w:rPr>
        <w:t xml:space="preserve">- </w:t>
      </w:r>
      <w:r w:rsidRPr="006521A3">
        <w:rPr>
          <w:rFonts w:ascii="Arial" w:hAnsi="Arial" w:cs="Arial"/>
          <w:color w:val="000000"/>
        </w:rPr>
        <w:t>(1)</w:t>
      </w:r>
      <w:r w:rsidRPr="006521A3">
        <w:rPr>
          <w:rFonts w:ascii="Arial" w:hAnsi="Arial" w:cs="Arial"/>
          <w:b/>
          <w:bCs/>
          <w:color w:val="000000"/>
        </w:rPr>
        <w:t xml:space="preserve"> </w:t>
      </w:r>
      <w:r w:rsidR="00605A4D" w:rsidRPr="006521A3">
        <w:rPr>
          <w:rFonts w:ascii="Arial" w:eastAsia="Times New Roman" w:hAnsi="Arial" w:cs="Arial"/>
          <w:color w:val="000000"/>
          <w:lang w:eastAsia="tr-TR"/>
        </w:rPr>
        <w:t>a</w:t>
      </w:r>
      <w:proofErr w:type="gramStart"/>
      <w:r w:rsidR="00605A4D" w:rsidRPr="006521A3">
        <w:rPr>
          <w:rFonts w:ascii="Arial" w:eastAsia="Times New Roman" w:hAnsi="Arial" w:cs="Arial"/>
          <w:color w:val="000000"/>
          <w:lang w:eastAsia="tr-TR"/>
        </w:rPr>
        <w:t>)</w:t>
      </w:r>
      <w:proofErr w:type="gramEnd"/>
      <w:r w:rsidR="00605A4D" w:rsidRPr="006521A3">
        <w:rPr>
          <w:rFonts w:ascii="Arial" w:eastAsia="Times New Roman" w:hAnsi="Arial" w:cs="Arial"/>
          <w:color w:val="000000"/>
          <w:lang w:eastAsia="tr-TR"/>
        </w:rPr>
        <w:t xml:space="preserve"> Hazırlık sınıfında, haftada en az 24 </w:t>
      </w:r>
      <w:r w:rsidR="007312B0" w:rsidRPr="006521A3">
        <w:rPr>
          <w:rFonts w:ascii="Arial" w:eastAsia="Times New Roman" w:hAnsi="Arial" w:cs="Arial"/>
          <w:color w:val="000000"/>
          <w:lang w:eastAsia="tr-TR"/>
        </w:rPr>
        <w:t xml:space="preserve">saat ve 30 </w:t>
      </w:r>
      <w:proofErr w:type="spellStart"/>
      <w:r w:rsidR="007312B0" w:rsidRPr="006521A3">
        <w:rPr>
          <w:rFonts w:ascii="Arial" w:eastAsia="Times New Roman" w:hAnsi="Arial" w:cs="Arial"/>
          <w:color w:val="000000"/>
          <w:lang w:eastAsia="tr-TR"/>
        </w:rPr>
        <w:t>AKTS’lik</w:t>
      </w:r>
      <w:proofErr w:type="spellEnd"/>
      <w:r w:rsidR="00605A4D" w:rsidRPr="006521A3">
        <w:rPr>
          <w:rFonts w:ascii="Arial" w:eastAsia="Times New Roman" w:hAnsi="Arial" w:cs="Arial"/>
          <w:color w:val="000000"/>
          <w:lang w:eastAsia="tr-TR"/>
        </w:rPr>
        <w:t xml:space="preserve"> bir program uygulanır. </w:t>
      </w:r>
      <w:r w:rsidR="00605A4D" w:rsidRPr="008D746C">
        <w:rPr>
          <w:rFonts w:ascii="Arial" w:eastAsia="Times New Roman" w:hAnsi="Arial" w:cs="Arial"/>
          <w:color w:val="000000"/>
          <w:lang w:eastAsia="tr-TR"/>
        </w:rPr>
        <w:t>Fakülte Kurulun</w:t>
      </w:r>
      <w:r w:rsidR="00142F78" w:rsidRPr="008D746C">
        <w:rPr>
          <w:rFonts w:ascii="Arial" w:eastAsia="Times New Roman" w:hAnsi="Arial" w:cs="Arial"/>
          <w:color w:val="000000"/>
          <w:lang w:eastAsia="tr-TR"/>
        </w:rPr>
        <w:t>c</w:t>
      </w:r>
      <w:r w:rsidR="00605A4D" w:rsidRPr="008D746C">
        <w:rPr>
          <w:rFonts w:ascii="Arial" w:eastAsia="Times New Roman" w:hAnsi="Arial" w:cs="Arial"/>
          <w:color w:val="000000"/>
          <w:lang w:eastAsia="tr-TR"/>
        </w:rPr>
        <w:t xml:space="preserve">a bu program </w:t>
      </w:r>
      <w:r w:rsidR="003822D9" w:rsidRPr="008D746C">
        <w:rPr>
          <w:rFonts w:ascii="Arial" w:eastAsia="Times New Roman" w:hAnsi="Arial" w:cs="Arial"/>
          <w:color w:val="000000"/>
          <w:lang w:eastAsia="tr-TR"/>
        </w:rPr>
        <w:t xml:space="preserve">haftada </w:t>
      </w:r>
      <w:r w:rsidR="00605A4D" w:rsidRPr="008D746C">
        <w:rPr>
          <w:rFonts w:ascii="Arial" w:eastAsia="Times New Roman" w:hAnsi="Arial" w:cs="Arial"/>
          <w:color w:val="000000"/>
          <w:lang w:eastAsia="tr-TR"/>
        </w:rPr>
        <w:t>30 saate kadar çıkarılabilir.</w:t>
      </w:r>
      <w:r w:rsidR="00605A4D" w:rsidRPr="006521A3">
        <w:rPr>
          <w:rFonts w:ascii="Arial" w:eastAsia="Times New Roman" w:hAnsi="Arial" w:cs="Arial"/>
          <w:color w:val="000000"/>
          <w:lang w:eastAsia="tr-TR"/>
        </w:rPr>
        <w:t> </w:t>
      </w:r>
    </w:p>
    <w:p w14:paraId="127E4B1D" w14:textId="77777777" w:rsidR="006521A3" w:rsidRDefault="00605A4D"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color w:val="000000"/>
          <w:lang w:eastAsia="tr-TR"/>
        </w:rPr>
        <w:t>b) Hazırlık sınıfında</w:t>
      </w:r>
      <w:r w:rsidRPr="006521A3">
        <w:rPr>
          <w:rFonts w:ascii="Arial" w:eastAsia="Times New Roman" w:hAnsi="Arial" w:cs="Arial"/>
          <w:b/>
          <w:bCs/>
          <w:color w:val="000000"/>
          <w:lang w:eastAsia="tr-TR"/>
        </w:rPr>
        <w:t xml:space="preserve"> </w:t>
      </w:r>
      <w:r w:rsidRPr="006521A3">
        <w:rPr>
          <w:rFonts w:ascii="Arial" w:eastAsia="Times New Roman" w:hAnsi="Arial" w:cs="Arial"/>
          <w:color w:val="000000"/>
          <w:lang w:eastAsia="tr-TR"/>
        </w:rPr>
        <w:t xml:space="preserve">öğrencilerin </w:t>
      </w:r>
      <w:r w:rsidR="00142F78" w:rsidRPr="006521A3">
        <w:rPr>
          <w:rFonts w:ascii="Arial" w:eastAsia="Times New Roman" w:hAnsi="Arial" w:cs="Arial"/>
          <w:color w:val="000000"/>
          <w:lang w:eastAsia="tr-TR"/>
        </w:rPr>
        <w:t>İlahiyat</w:t>
      </w:r>
      <w:r w:rsidRPr="006521A3">
        <w:rPr>
          <w:rFonts w:ascii="Arial" w:eastAsia="Times New Roman" w:hAnsi="Arial" w:cs="Arial"/>
          <w:color w:val="000000"/>
          <w:lang w:eastAsia="tr-TR"/>
        </w:rPr>
        <w:t xml:space="preserve"> alanınd</w:t>
      </w:r>
      <w:r w:rsidR="00142F78" w:rsidRPr="006521A3">
        <w:rPr>
          <w:rFonts w:ascii="Arial" w:eastAsia="Times New Roman" w:hAnsi="Arial" w:cs="Arial"/>
          <w:color w:val="000000"/>
          <w:lang w:eastAsia="tr-TR"/>
        </w:rPr>
        <w:t>aki Arapça</w:t>
      </w:r>
      <w:r w:rsidRPr="006521A3">
        <w:rPr>
          <w:rFonts w:ascii="Arial" w:eastAsia="Times New Roman" w:hAnsi="Arial" w:cs="Arial"/>
          <w:color w:val="000000"/>
          <w:lang w:eastAsia="tr-TR"/>
        </w:rPr>
        <w:t xml:space="preserve"> eserleri anlayabilmeleri amacına yönelik olarak Arap dili kurallarının öğretilmesi, bu dile ait kelime dağarcığının genişletilmesi ve öğrencilerin kendilerini gerek sözlü gerekse yazılı biçimde ifade edebilmelerini sağlayıcı dersler konulur. </w:t>
      </w:r>
      <w:r w:rsidR="006B1823" w:rsidRPr="006521A3">
        <w:rPr>
          <w:rFonts w:ascii="Arial" w:eastAsia="Times New Roman" w:hAnsi="Arial" w:cs="Arial"/>
          <w:color w:val="000000"/>
          <w:lang w:eastAsia="tr-TR"/>
        </w:rPr>
        <w:t xml:space="preserve">Arap Dili ve </w:t>
      </w:r>
      <w:r w:rsidR="000711C0" w:rsidRPr="006521A3">
        <w:rPr>
          <w:rFonts w:ascii="Arial" w:eastAsia="Times New Roman" w:hAnsi="Arial" w:cs="Arial"/>
          <w:color w:val="000000"/>
          <w:lang w:eastAsia="tr-TR"/>
        </w:rPr>
        <w:t>Belagati</w:t>
      </w:r>
      <w:r w:rsidR="006B1823" w:rsidRPr="006521A3">
        <w:rPr>
          <w:rFonts w:ascii="Arial" w:eastAsia="Times New Roman" w:hAnsi="Arial" w:cs="Arial"/>
          <w:color w:val="000000"/>
          <w:lang w:eastAsia="tr-TR"/>
        </w:rPr>
        <w:t xml:space="preserve"> Anabilim Dalının</w:t>
      </w:r>
      <w:r w:rsidRPr="006521A3">
        <w:rPr>
          <w:rFonts w:ascii="Arial" w:eastAsia="Times New Roman" w:hAnsi="Arial" w:cs="Arial"/>
          <w:color w:val="000000"/>
          <w:lang w:eastAsia="tr-TR"/>
        </w:rPr>
        <w:t xml:space="preserve"> teklifi ve Fakülte Kurulunun onayı ile mevcut derslere yeni dersler eklenir veya çıkarılır.</w:t>
      </w:r>
    </w:p>
    <w:p w14:paraId="3168CE6D" w14:textId="77777777" w:rsidR="006521A3" w:rsidRDefault="006521A3" w:rsidP="006521A3">
      <w:pPr>
        <w:spacing w:after="0" w:line="240" w:lineRule="auto"/>
        <w:ind w:firstLine="708"/>
        <w:contextualSpacing/>
        <w:jc w:val="both"/>
        <w:rPr>
          <w:rFonts w:ascii="Arial" w:eastAsia="Times New Roman" w:hAnsi="Arial" w:cs="Arial"/>
          <w:lang w:eastAsia="tr-TR"/>
        </w:rPr>
      </w:pPr>
    </w:p>
    <w:p w14:paraId="7C9E9107" w14:textId="43B5500F" w:rsidR="006521A3" w:rsidRDefault="00605A4D"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 xml:space="preserve">Hazırlık </w:t>
      </w:r>
      <w:r w:rsidR="00AB729F" w:rsidRPr="006521A3">
        <w:rPr>
          <w:rFonts w:ascii="Arial" w:eastAsia="Times New Roman" w:hAnsi="Arial" w:cs="Arial"/>
          <w:b/>
          <w:bCs/>
          <w:color w:val="000000"/>
          <w:lang w:eastAsia="tr-TR"/>
        </w:rPr>
        <w:t>sınıfının süresi ve başarının/başarısızlığın tespiti</w:t>
      </w:r>
      <w:r w:rsidR="00AB729F" w:rsidRPr="006521A3">
        <w:rPr>
          <w:rFonts w:ascii="Arial" w:eastAsia="Times New Roman" w:hAnsi="Arial" w:cs="Arial"/>
          <w:color w:val="000000"/>
          <w:lang w:eastAsia="tr-TR"/>
        </w:rPr>
        <w:t> </w:t>
      </w:r>
    </w:p>
    <w:p w14:paraId="36BC3CB5" w14:textId="77777777" w:rsidR="006521A3" w:rsidRDefault="006521A3" w:rsidP="006521A3">
      <w:pPr>
        <w:spacing w:after="0" w:line="240" w:lineRule="auto"/>
        <w:ind w:firstLine="708"/>
        <w:contextualSpacing/>
        <w:jc w:val="both"/>
        <w:rPr>
          <w:rFonts w:ascii="Arial" w:eastAsia="Times New Roman" w:hAnsi="Arial" w:cs="Arial"/>
          <w:lang w:eastAsia="tr-TR"/>
        </w:rPr>
      </w:pPr>
      <w:r w:rsidRPr="006521A3">
        <w:rPr>
          <w:rFonts w:ascii="Arial" w:hAnsi="Arial" w:cs="Arial"/>
          <w:b/>
          <w:bCs/>
          <w:color w:val="000000"/>
        </w:rPr>
        <w:t>MADDE</w:t>
      </w:r>
      <w:r w:rsidR="00FE5542" w:rsidRPr="006521A3">
        <w:rPr>
          <w:rFonts w:ascii="Arial" w:eastAsia="Times New Roman" w:hAnsi="Arial" w:cs="Arial"/>
          <w:b/>
          <w:bCs/>
          <w:color w:val="000000"/>
          <w:lang w:eastAsia="tr-TR"/>
        </w:rPr>
        <w:t xml:space="preserve"> </w:t>
      </w:r>
      <w:r>
        <w:rPr>
          <w:rFonts w:ascii="Arial" w:eastAsia="Times New Roman" w:hAnsi="Arial" w:cs="Arial"/>
          <w:b/>
          <w:bCs/>
          <w:color w:val="000000"/>
          <w:lang w:eastAsia="tr-TR"/>
        </w:rPr>
        <w:t>10</w:t>
      </w:r>
      <w:r w:rsidR="00605A4D" w:rsidRPr="006521A3">
        <w:rPr>
          <w:rFonts w:ascii="Arial" w:eastAsia="Times New Roman" w:hAnsi="Arial" w:cs="Arial"/>
          <w:b/>
          <w:bCs/>
          <w:color w:val="000000"/>
          <w:lang w:eastAsia="tr-TR"/>
        </w:rPr>
        <w:t xml:space="preserve">- </w:t>
      </w:r>
      <w:r w:rsidRPr="006521A3">
        <w:rPr>
          <w:rFonts w:ascii="Arial" w:hAnsi="Arial" w:cs="Arial"/>
          <w:color w:val="000000"/>
        </w:rPr>
        <w:t>(1)</w:t>
      </w:r>
      <w:r w:rsidRPr="006521A3">
        <w:rPr>
          <w:rFonts w:ascii="Arial" w:hAnsi="Arial" w:cs="Arial"/>
          <w:b/>
          <w:bCs/>
          <w:color w:val="000000"/>
        </w:rPr>
        <w:t xml:space="preserve"> </w:t>
      </w:r>
      <w:r w:rsidR="00605A4D" w:rsidRPr="006521A3">
        <w:rPr>
          <w:rFonts w:ascii="Arial" w:eastAsia="Times New Roman" w:hAnsi="Arial" w:cs="Arial"/>
          <w:color w:val="000000"/>
          <w:lang w:eastAsia="tr-TR"/>
        </w:rPr>
        <w:t xml:space="preserve">Hazırlık sınıfı birbirini takip eden iki yarıyıldan oluşur ve süresi güz ve bahar olmak üzere her iki yarıyıl için 16'şar haftadır. Hazırlık Sınıfında devam koşulunu sağlamayan veya devam ettikleri halde başarısız olan öğrenciler güz dönemi </w:t>
      </w:r>
      <w:r w:rsidR="008F25CE" w:rsidRPr="006521A3">
        <w:rPr>
          <w:rFonts w:ascii="Arial" w:eastAsia="Times New Roman" w:hAnsi="Arial" w:cs="Arial"/>
          <w:color w:val="000000"/>
          <w:lang w:eastAsia="tr-TR"/>
        </w:rPr>
        <w:t>y</w:t>
      </w:r>
      <w:r w:rsidR="00605A4D" w:rsidRPr="006521A3">
        <w:rPr>
          <w:rFonts w:ascii="Arial" w:eastAsia="Times New Roman" w:hAnsi="Arial" w:cs="Arial"/>
          <w:color w:val="000000"/>
          <w:lang w:eastAsia="tr-TR"/>
        </w:rPr>
        <w:t xml:space="preserve">eterlilik </w:t>
      </w:r>
      <w:r w:rsidR="008F25CE" w:rsidRPr="006521A3">
        <w:rPr>
          <w:rFonts w:ascii="Arial" w:eastAsia="Times New Roman" w:hAnsi="Arial" w:cs="Arial"/>
          <w:color w:val="000000"/>
          <w:lang w:eastAsia="tr-TR"/>
        </w:rPr>
        <w:t>s</w:t>
      </w:r>
      <w:r w:rsidR="00605A4D" w:rsidRPr="006521A3">
        <w:rPr>
          <w:rFonts w:ascii="Arial" w:eastAsia="Times New Roman" w:hAnsi="Arial" w:cs="Arial"/>
          <w:color w:val="000000"/>
          <w:lang w:eastAsia="tr-TR"/>
        </w:rPr>
        <w:t xml:space="preserve">ınavına girerler. Bu sınavda başarılı olan </w:t>
      </w:r>
      <w:r w:rsidR="008F25CE" w:rsidRPr="006521A3">
        <w:rPr>
          <w:rFonts w:ascii="Arial" w:eastAsia="Times New Roman" w:hAnsi="Arial" w:cs="Arial"/>
          <w:color w:val="000000"/>
          <w:lang w:eastAsia="tr-TR"/>
        </w:rPr>
        <w:t>öğrenciler ilgili lisans programına başlarlar.</w:t>
      </w:r>
      <w:r w:rsidR="006C6BFF" w:rsidRPr="006521A3">
        <w:rPr>
          <w:rFonts w:ascii="Arial" w:eastAsia="Times New Roman" w:hAnsi="Arial" w:cs="Arial"/>
          <w:color w:val="000000"/>
          <w:lang w:eastAsia="tr-TR"/>
        </w:rPr>
        <w:t xml:space="preserve"> Bu sınavdan da başarısız oldukları</w:t>
      </w:r>
      <w:r w:rsidR="00605A4D" w:rsidRPr="006521A3">
        <w:rPr>
          <w:rFonts w:ascii="Arial" w:eastAsia="Times New Roman" w:hAnsi="Arial" w:cs="Arial"/>
          <w:color w:val="000000"/>
          <w:lang w:eastAsia="tr-TR"/>
        </w:rPr>
        <w:t xml:space="preserve"> takdirde </w:t>
      </w:r>
      <w:r w:rsidR="006B1823" w:rsidRPr="006521A3">
        <w:rPr>
          <w:rFonts w:ascii="Arial" w:eastAsia="Times New Roman" w:hAnsi="Arial" w:cs="Arial"/>
          <w:color w:val="000000"/>
          <w:lang w:eastAsia="tr-TR"/>
        </w:rPr>
        <w:t>h</w:t>
      </w:r>
      <w:r w:rsidR="00605A4D" w:rsidRPr="006521A3">
        <w:rPr>
          <w:rFonts w:ascii="Arial" w:eastAsia="Times New Roman" w:hAnsi="Arial" w:cs="Arial"/>
          <w:color w:val="000000"/>
          <w:lang w:eastAsia="tr-TR"/>
        </w:rPr>
        <w:t xml:space="preserve">azırlık </w:t>
      </w:r>
      <w:r w:rsidR="006B1823" w:rsidRPr="006521A3">
        <w:rPr>
          <w:rFonts w:ascii="Arial" w:eastAsia="Times New Roman" w:hAnsi="Arial" w:cs="Arial"/>
          <w:color w:val="000000"/>
          <w:lang w:eastAsia="tr-TR"/>
        </w:rPr>
        <w:t>s</w:t>
      </w:r>
      <w:r w:rsidR="00605A4D" w:rsidRPr="006521A3">
        <w:rPr>
          <w:rFonts w:ascii="Arial" w:eastAsia="Times New Roman" w:hAnsi="Arial" w:cs="Arial"/>
          <w:color w:val="000000"/>
          <w:lang w:eastAsia="tr-TR"/>
        </w:rPr>
        <w:t>ınıfını bir kez daha tekrar eder</w:t>
      </w:r>
      <w:r w:rsidR="006C6BFF" w:rsidRPr="006521A3">
        <w:rPr>
          <w:rFonts w:ascii="Arial" w:eastAsia="Times New Roman" w:hAnsi="Arial" w:cs="Arial"/>
          <w:color w:val="000000"/>
          <w:lang w:eastAsia="tr-TR"/>
        </w:rPr>
        <w:t>ler</w:t>
      </w:r>
      <w:r w:rsidR="00605A4D" w:rsidRPr="006521A3">
        <w:rPr>
          <w:rFonts w:ascii="Arial" w:eastAsia="Times New Roman" w:hAnsi="Arial" w:cs="Arial"/>
          <w:color w:val="000000"/>
          <w:lang w:eastAsia="tr-TR"/>
        </w:rPr>
        <w:t xml:space="preserve">. Tekrar yılı sonunda devam koşulunu sağlamayan veya devam ettikleri halde başarısız olan öğrenciler, açılan her </w:t>
      </w:r>
      <w:r w:rsidR="006C6BFF" w:rsidRPr="006521A3">
        <w:rPr>
          <w:rFonts w:ascii="Arial" w:eastAsia="Times New Roman" w:hAnsi="Arial" w:cs="Arial"/>
          <w:color w:val="000000"/>
          <w:lang w:eastAsia="tr-TR"/>
        </w:rPr>
        <w:t>y</w:t>
      </w:r>
      <w:r w:rsidR="00605A4D" w:rsidRPr="006521A3">
        <w:rPr>
          <w:rFonts w:ascii="Arial" w:eastAsia="Times New Roman" w:hAnsi="Arial" w:cs="Arial"/>
          <w:color w:val="000000"/>
          <w:lang w:eastAsia="tr-TR"/>
        </w:rPr>
        <w:t xml:space="preserve">eterlilik </w:t>
      </w:r>
      <w:r w:rsidR="006C6BFF" w:rsidRPr="006521A3">
        <w:rPr>
          <w:rFonts w:ascii="Arial" w:eastAsia="Times New Roman" w:hAnsi="Arial" w:cs="Arial"/>
          <w:color w:val="000000"/>
          <w:lang w:eastAsia="tr-TR"/>
        </w:rPr>
        <w:t>s</w:t>
      </w:r>
      <w:r w:rsidR="00605A4D" w:rsidRPr="006521A3">
        <w:rPr>
          <w:rFonts w:ascii="Arial" w:eastAsia="Times New Roman" w:hAnsi="Arial" w:cs="Arial"/>
          <w:color w:val="000000"/>
          <w:lang w:eastAsia="tr-TR"/>
        </w:rPr>
        <w:t xml:space="preserve">ınavına girebilirler. Bu sınavda başarılı olanlar lisans programlarına başlarlar. </w:t>
      </w:r>
      <w:r w:rsidR="00AE2CAD" w:rsidRPr="006521A3">
        <w:rPr>
          <w:rFonts w:ascii="Arial" w:eastAsia="Times New Roman" w:hAnsi="Arial" w:cs="Arial"/>
          <w:color w:val="000000"/>
          <w:lang w:eastAsia="tr-TR"/>
        </w:rPr>
        <w:t>İki yıl üst üste hazırlık sınıfında başarısız olan öğrencilerin kayıtları silinir.</w:t>
      </w:r>
      <w:r w:rsidR="00605A4D" w:rsidRPr="006521A3">
        <w:rPr>
          <w:rFonts w:ascii="Arial" w:eastAsia="Times New Roman" w:hAnsi="Arial" w:cs="Arial"/>
          <w:color w:val="000000"/>
          <w:lang w:eastAsia="tr-TR"/>
        </w:rPr>
        <w:t> </w:t>
      </w:r>
    </w:p>
    <w:p w14:paraId="37775ED6" w14:textId="77777777" w:rsidR="006521A3" w:rsidRDefault="006C6BFF"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Sınavlar </w:t>
      </w:r>
    </w:p>
    <w:p w14:paraId="5B44C796" w14:textId="2ED7FB50" w:rsidR="006521A3" w:rsidRDefault="006521A3" w:rsidP="006521A3">
      <w:pPr>
        <w:spacing w:after="0" w:line="240" w:lineRule="auto"/>
        <w:ind w:firstLine="708"/>
        <w:contextualSpacing/>
        <w:jc w:val="both"/>
        <w:rPr>
          <w:rFonts w:ascii="Arial" w:eastAsia="Times New Roman" w:hAnsi="Arial" w:cs="Arial"/>
          <w:lang w:eastAsia="tr-TR"/>
        </w:rPr>
      </w:pPr>
      <w:r w:rsidRPr="006521A3">
        <w:rPr>
          <w:rFonts w:ascii="Arial" w:hAnsi="Arial" w:cs="Arial"/>
          <w:b/>
          <w:bCs/>
          <w:color w:val="000000"/>
        </w:rPr>
        <w:t>MADDE</w:t>
      </w:r>
      <w:r w:rsidR="006C6BFF" w:rsidRPr="006521A3">
        <w:rPr>
          <w:rFonts w:ascii="Arial" w:eastAsia="Times New Roman" w:hAnsi="Arial" w:cs="Arial"/>
          <w:b/>
          <w:bCs/>
          <w:color w:val="000000"/>
          <w:lang w:eastAsia="tr-TR"/>
        </w:rPr>
        <w:t xml:space="preserve"> 1</w:t>
      </w:r>
      <w:r>
        <w:rPr>
          <w:rFonts w:ascii="Arial" w:eastAsia="Times New Roman" w:hAnsi="Arial" w:cs="Arial"/>
          <w:b/>
          <w:bCs/>
          <w:color w:val="000000"/>
          <w:lang w:eastAsia="tr-TR"/>
        </w:rPr>
        <w:t>1</w:t>
      </w:r>
      <w:r w:rsidR="006C6BFF" w:rsidRPr="006521A3">
        <w:rPr>
          <w:rFonts w:ascii="Arial" w:eastAsia="Times New Roman" w:hAnsi="Arial" w:cs="Arial"/>
          <w:b/>
          <w:bCs/>
          <w:color w:val="000000"/>
          <w:lang w:eastAsia="tr-TR"/>
        </w:rPr>
        <w:t>-</w:t>
      </w:r>
      <w:r>
        <w:rPr>
          <w:rFonts w:ascii="Arial" w:eastAsia="Times New Roman" w:hAnsi="Arial" w:cs="Arial"/>
          <w:b/>
          <w:bCs/>
          <w:color w:val="000000"/>
          <w:lang w:eastAsia="tr-TR"/>
        </w:rPr>
        <w:t xml:space="preserve"> </w:t>
      </w:r>
      <w:r w:rsidRPr="006521A3">
        <w:rPr>
          <w:rFonts w:ascii="Arial" w:hAnsi="Arial" w:cs="Arial"/>
          <w:color w:val="000000"/>
        </w:rPr>
        <w:t>(1)</w:t>
      </w:r>
      <w:r w:rsidRPr="006521A3">
        <w:rPr>
          <w:rFonts w:ascii="Arial" w:hAnsi="Arial" w:cs="Arial"/>
          <w:b/>
          <w:bCs/>
          <w:color w:val="000000"/>
        </w:rPr>
        <w:t xml:space="preserve"> </w:t>
      </w:r>
      <w:r w:rsidR="00376E03" w:rsidRPr="006521A3">
        <w:rPr>
          <w:rFonts w:ascii="Arial" w:eastAsia="Times New Roman" w:hAnsi="Arial" w:cs="Arial"/>
          <w:color w:val="000000"/>
          <w:lang w:eastAsia="tr-TR"/>
        </w:rPr>
        <w:t>a)</w:t>
      </w:r>
      <w:r w:rsidR="006C6BFF" w:rsidRPr="006521A3">
        <w:rPr>
          <w:rFonts w:ascii="Arial" w:eastAsia="Times New Roman" w:hAnsi="Arial" w:cs="Arial"/>
          <w:b/>
          <w:bCs/>
          <w:color w:val="000000"/>
          <w:lang w:eastAsia="tr-TR"/>
        </w:rPr>
        <w:t xml:space="preserve"> </w:t>
      </w:r>
      <w:r w:rsidR="006C6BFF" w:rsidRPr="006521A3">
        <w:rPr>
          <w:rFonts w:ascii="Arial" w:eastAsia="Times New Roman" w:hAnsi="Arial" w:cs="Arial"/>
          <w:color w:val="000000"/>
          <w:lang w:eastAsia="tr-TR"/>
        </w:rPr>
        <w:t xml:space="preserve">Hazırlık eğitimi süresince uygulanan programların kapsam ve amaçları göz önüne alınarak, her yarıyıl içinde 2 (iki) ara sınav, ikinci yarıyıl sonunda 1 (bir) </w:t>
      </w:r>
      <w:proofErr w:type="gramStart"/>
      <w:r w:rsidR="006C6BFF" w:rsidRPr="006521A3">
        <w:rPr>
          <w:rFonts w:ascii="Arial" w:eastAsia="Times New Roman" w:hAnsi="Arial" w:cs="Arial"/>
          <w:color w:val="000000"/>
          <w:lang w:eastAsia="tr-TR"/>
        </w:rPr>
        <w:t>yıl sonu</w:t>
      </w:r>
      <w:proofErr w:type="gramEnd"/>
      <w:r w:rsidR="006C6BFF" w:rsidRPr="006521A3">
        <w:rPr>
          <w:rFonts w:ascii="Arial" w:eastAsia="Times New Roman" w:hAnsi="Arial" w:cs="Arial"/>
          <w:color w:val="000000"/>
          <w:lang w:eastAsia="tr-TR"/>
        </w:rPr>
        <w:t xml:space="preserve"> genel sınavı ve 1 (bir) bütünleme sınavı yapılır. Sınav sonuçları en geç iki hafta içinde ilan edilir. </w:t>
      </w:r>
    </w:p>
    <w:p w14:paraId="50283D67" w14:textId="77777777" w:rsidR="006521A3" w:rsidRDefault="00376E03"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color w:val="000000"/>
          <w:lang w:eastAsia="tr-TR"/>
        </w:rPr>
        <w:t xml:space="preserve">b) </w:t>
      </w:r>
      <w:proofErr w:type="gramStart"/>
      <w:r w:rsidRPr="006521A3">
        <w:rPr>
          <w:rFonts w:ascii="Arial" w:eastAsia="Times New Roman" w:hAnsi="Arial" w:cs="Arial"/>
          <w:color w:val="000000"/>
          <w:lang w:eastAsia="tr-TR"/>
        </w:rPr>
        <w:t>Y</w:t>
      </w:r>
      <w:r w:rsidR="00C927C4" w:rsidRPr="006521A3">
        <w:rPr>
          <w:rFonts w:ascii="Arial" w:eastAsia="Times New Roman" w:hAnsi="Arial" w:cs="Arial"/>
          <w:color w:val="000000"/>
          <w:lang w:eastAsia="tr-TR"/>
        </w:rPr>
        <w:t>ıl sonu</w:t>
      </w:r>
      <w:proofErr w:type="gramEnd"/>
      <w:r w:rsidR="00C927C4" w:rsidRPr="006521A3">
        <w:rPr>
          <w:rFonts w:ascii="Arial" w:eastAsia="Times New Roman" w:hAnsi="Arial" w:cs="Arial"/>
          <w:color w:val="000000"/>
          <w:lang w:eastAsia="tr-TR"/>
        </w:rPr>
        <w:t xml:space="preserve"> genel sınavı</w:t>
      </w:r>
      <w:r w:rsidR="00704CC5" w:rsidRPr="006521A3">
        <w:rPr>
          <w:rFonts w:ascii="Arial" w:eastAsia="Times New Roman" w:hAnsi="Arial" w:cs="Arial"/>
          <w:color w:val="000000"/>
          <w:lang w:eastAsia="tr-TR"/>
        </w:rPr>
        <w:t xml:space="preserve"> 1</w:t>
      </w:r>
      <w:r w:rsidR="00C927C4" w:rsidRPr="006521A3">
        <w:rPr>
          <w:rFonts w:ascii="Arial" w:eastAsia="Times New Roman" w:hAnsi="Arial" w:cs="Arial"/>
          <w:color w:val="000000"/>
          <w:lang w:eastAsia="tr-TR"/>
        </w:rPr>
        <w:t xml:space="preserve"> </w:t>
      </w:r>
      <w:r w:rsidR="00704CC5" w:rsidRPr="006521A3">
        <w:rPr>
          <w:rFonts w:ascii="Arial" w:eastAsia="Times New Roman" w:hAnsi="Arial" w:cs="Arial"/>
          <w:color w:val="000000"/>
          <w:lang w:eastAsia="tr-TR"/>
        </w:rPr>
        <w:t>(</w:t>
      </w:r>
      <w:r w:rsidRPr="006521A3">
        <w:rPr>
          <w:rFonts w:ascii="Arial" w:eastAsia="Times New Roman" w:hAnsi="Arial" w:cs="Arial"/>
          <w:color w:val="000000"/>
          <w:lang w:eastAsia="tr-TR"/>
        </w:rPr>
        <w:t>bir</w:t>
      </w:r>
      <w:r w:rsidR="00704CC5" w:rsidRPr="006521A3">
        <w:rPr>
          <w:rFonts w:ascii="Arial" w:eastAsia="Times New Roman" w:hAnsi="Arial" w:cs="Arial"/>
          <w:color w:val="000000"/>
          <w:lang w:eastAsia="tr-TR"/>
        </w:rPr>
        <w:t>)</w:t>
      </w:r>
      <w:r w:rsidRPr="006521A3">
        <w:rPr>
          <w:rFonts w:ascii="Arial" w:eastAsia="Times New Roman" w:hAnsi="Arial" w:cs="Arial"/>
          <w:color w:val="000000"/>
          <w:lang w:eastAsia="tr-TR"/>
        </w:rPr>
        <w:t xml:space="preserve"> yazılı</w:t>
      </w:r>
      <w:r w:rsidR="003822D9" w:rsidRPr="006521A3">
        <w:rPr>
          <w:rFonts w:ascii="Arial" w:eastAsia="Times New Roman" w:hAnsi="Arial" w:cs="Arial"/>
          <w:color w:val="000000"/>
          <w:lang w:eastAsia="tr-TR"/>
        </w:rPr>
        <w:t xml:space="preserve"> </w:t>
      </w:r>
      <w:r w:rsidRPr="006521A3">
        <w:rPr>
          <w:rFonts w:ascii="Arial" w:eastAsia="Times New Roman" w:hAnsi="Arial" w:cs="Arial"/>
          <w:color w:val="000000"/>
          <w:lang w:eastAsia="tr-TR"/>
        </w:rPr>
        <w:t xml:space="preserve">(klasik) sınav, </w:t>
      </w:r>
      <w:r w:rsidR="00704CC5" w:rsidRPr="006521A3">
        <w:rPr>
          <w:rFonts w:ascii="Arial" w:eastAsia="Times New Roman" w:hAnsi="Arial" w:cs="Arial"/>
          <w:color w:val="000000"/>
          <w:lang w:eastAsia="tr-TR"/>
        </w:rPr>
        <w:t>1 (</w:t>
      </w:r>
      <w:r w:rsidRPr="006521A3">
        <w:rPr>
          <w:rFonts w:ascii="Arial" w:eastAsia="Times New Roman" w:hAnsi="Arial" w:cs="Arial"/>
          <w:color w:val="000000"/>
          <w:lang w:eastAsia="tr-TR"/>
        </w:rPr>
        <w:t>bir</w:t>
      </w:r>
      <w:r w:rsidR="00704CC5" w:rsidRPr="006521A3">
        <w:rPr>
          <w:rFonts w:ascii="Arial" w:eastAsia="Times New Roman" w:hAnsi="Arial" w:cs="Arial"/>
          <w:color w:val="000000"/>
          <w:lang w:eastAsia="tr-TR"/>
        </w:rPr>
        <w:t>)</w:t>
      </w:r>
      <w:r w:rsidRPr="006521A3">
        <w:rPr>
          <w:rFonts w:ascii="Arial" w:eastAsia="Times New Roman" w:hAnsi="Arial" w:cs="Arial"/>
          <w:color w:val="000000"/>
          <w:lang w:eastAsia="tr-TR"/>
        </w:rPr>
        <w:t xml:space="preserve"> sözlü anlatım sınavı ve </w:t>
      </w:r>
      <w:r w:rsidR="00704CC5" w:rsidRPr="006521A3">
        <w:rPr>
          <w:rFonts w:ascii="Arial" w:eastAsia="Times New Roman" w:hAnsi="Arial" w:cs="Arial"/>
          <w:color w:val="000000"/>
          <w:lang w:eastAsia="tr-TR"/>
        </w:rPr>
        <w:t>1 (</w:t>
      </w:r>
      <w:r w:rsidRPr="006521A3">
        <w:rPr>
          <w:rFonts w:ascii="Arial" w:eastAsia="Times New Roman" w:hAnsi="Arial" w:cs="Arial"/>
          <w:color w:val="000000"/>
          <w:lang w:eastAsia="tr-TR"/>
        </w:rPr>
        <w:t>bir</w:t>
      </w:r>
      <w:r w:rsidR="00704CC5" w:rsidRPr="006521A3">
        <w:rPr>
          <w:rFonts w:ascii="Arial" w:eastAsia="Times New Roman" w:hAnsi="Arial" w:cs="Arial"/>
          <w:color w:val="000000"/>
          <w:lang w:eastAsia="tr-TR"/>
        </w:rPr>
        <w:t>)</w:t>
      </w:r>
      <w:r w:rsidRPr="006521A3">
        <w:rPr>
          <w:rFonts w:ascii="Arial" w:eastAsia="Times New Roman" w:hAnsi="Arial" w:cs="Arial"/>
          <w:color w:val="000000"/>
          <w:lang w:eastAsia="tr-TR"/>
        </w:rPr>
        <w:t xml:space="preserve"> </w:t>
      </w:r>
      <w:proofErr w:type="spellStart"/>
      <w:r w:rsidRPr="006521A3">
        <w:rPr>
          <w:rFonts w:ascii="Arial" w:eastAsia="Times New Roman" w:hAnsi="Arial" w:cs="Arial"/>
          <w:color w:val="000000"/>
          <w:lang w:eastAsia="tr-TR"/>
        </w:rPr>
        <w:t>Kur’ân</w:t>
      </w:r>
      <w:proofErr w:type="spellEnd"/>
      <w:r w:rsidRPr="006521A3">
        <w:rPr>
          <w:rFonts w:ascii="Arial" w:eastAsia="Times New Roman" w:hAnsi="Arial" w:cs="Arial"/>
          <w:color w:val="000000"/>
          <w:lang w:eastAsia="tr-TR"/>
        </w:rPr>
        <w:t>-ı Kerîm sınavı olmak üzere üç aşamada değerlendirilir.</w:t>
      </w:r>
    </w:p>
    <w:p w14:paraId="5424230F" w14:textId="77777777" w:rsidR="006521A3" w:rsidRDefault="00704CC5"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color w:val="000000"/>
          <w:lang w:eastAsia="tr-TR"/>
        </w:rPr>
        <w:t xml:space="preserve">c) </w:t>
      </w:r>
      <w:proofErr w:type="gramStart"/>
      <w:r w:rsidRPr="006521A3">
        <w:rPr>
          <w:rFonts w:ascii="Arial" w:eastAsia="Times New Roman" w:hAnsi="Arial" w:cs="Arial"/>
          <w:color w:val="000000"/>
          <w:lang w:eastAsia="tr-TR"/>
        </w:rPr>
        <w:t>Yıl sonu</w:t>
      </w:r>
      <w:proofErr w:type="gramEnd"/>
      <w:r w:rsidRPr="006521A3">
        <w:rPr>
          <w:rFonts w:ascii="Arial" w:eastAsia="Times New Roman" w:hAnsi="Arial" w:cs="Arial"/>
          <w:color w:val="000000"/>
          <w:lang w:eastAsia="tr-TR"/>
        </w:rPr>
        <w:t xml:space="preserve"> genel sınavının yazılı (klasik) sınav soruları, derse giren öğretim elemanlarından, derslerin ağırlık oranı kadar soru alınarak hazırlanır.</w:t>
      </w:r>
    </w:p>
    <w:p w14:paraId="70D193B9" w14:textId="74E7AB50" w:rsidR="006521A3" w:rsidRDefault="008D746C" w:rsidP="006521A3">
      <w:pPr>
        <w:spacing w:after="0" w:line="240" w:lineRule="auto"/>
        <w:ind w:firstLine="708"/>
        <w:contextualSpacing/>
        <w:jc w:val="both"/>
        <w:rPr>
          <w:rFonts w:ascii="Arial" w:eastAsia="Times New Roman" w:hAnsi="Arial" w:cs="Arial"/>
          <w:lang w:eastAsia="tr-TR"/>
        </w:rPr>
      </w:pPr>
      <w:r>
        <w:rPr>
          <w:rFonts w:ascii="Arial" w:eastAsia="Times New Roman" w:hAnsi="Arial" w:cs="Arial"/>
          <w:color w:val="000000"/>
          <w:lang w:eastAsia="tr-TR"/>
        </w:rPr>
        <w:t>ç</w:t>
      </w:r>
      <w:r w:rsidR="00704CC5" w:rsidRPr="006521A3">
        <w:rPr>
          <w:rFonts w:ascii="Arial" w:eastAsia="Times New Roman" w:hAnsi="Arial" w:cs="Arial"/>
          <w:color w:val="000000"/>
          <w:lang w:eastAsia="tr-TR"/>
        </w:rPr>
        <w:t>)</w:t>
      </w:r>
      <w:r w:rsidR="00376E03" w:rsidRPr="006521A3">
        <w:rPr>
          <w:rFonts w:ascii="Arial" w:eastAsia="Times New Roman" w:hAnsi="Arial" w:cs="Arial"/>
          <w:color w:val="000000"/>
          <w:lang w:eastAsia="tr-TR"/>
        </w:rPr>
        <w:t xml:space="preserve"> </w:t>
      </w:r>
      <w:r w:rsidR="006C6BFF" w:rsidRPr="006521A3">
        <w:rPr>
          <w:rFonts w:ascii="Arial" w:eastAsia="Times New Roman" w:hAnsi="Arial" w:cs="Arial"/>
          <w:color w:val="000000"/>
          <w:lang w:eastAsia="tr-TR"/>
        </w:rPr>
        <w:t xml:space="preserve">Yıl içinde yapılan sınavların genel ortalamaya etkisi bu </w:t>
      </w:r>
      <w:proofErr w:type="spellStart"/>
      <w:r w:rsidR="00546A92">
        <w:rPr>
          <w:rFonts w:ascii="Arial" w:eastAsia="Times New Roman" w:hAnsi="Arial" w:cs="Arial"/>
          <w:color w:val="000000"/>
          <w:lang w:eastAsia="tr-TR"/>
        </w:rPr>
        <w:t>Y</w:t>
      </w:r>
      <w:r w:rsidR="006C6BFF" w:rsidRPr="006521A3">
        <w:rPr>
          <w:rFonts w:ascii="Arial" w:eastAsia="Times New Roman" w:hAnsi="Arial" w:cs="Arial"/>
          <w:color w:val="000000"/>
          <w:lang w:eastAsia="tr-TR"/>
        </w:rPr>
        <w:t>önerge</w:t>
      </w:r>
      <w:r w:rsidR="00546A92">
        <w:rPr>
          <w:rFonts w:ascii="Arial" w:eastAsia="Times New Roman" w:hAnsi="Arial" w:cs="Arial"/>
          <w:color w:val="000000"/>
          <w:lang w:eastAsia="tr-TR"/>
        </w:rPr>
        <w:t>’</w:t>
      </w:r>
      <w:r w:rsidR="006C6BFF" w:rsidRPr="006521A3">
        <w:rPr>
          <w:rFonts w:ascii="Arial" w:eastAsia="Times New Roman" w:hAnsi="Arial" w:cs="Arial"/>
          <w:color w:val="000000"/>
          <w:lang w:eastAsia="tr-TR"/>
        </w:rPr>
        <w:t>nin</w:t>
      </w:r>
      <w:proofErr w:type="spellEnd"/>
      <w:r w:rsidR="006C6BFF" w:rsidRPr="006521A3">
        <w:rPr>
          <w:rFonts w:ascii="Arial" w:eastAsia="Times New Roman" w:hAnsi="Arial" w:cs="Arial"/>
          <w:color w:val="000000"/>
          <w:lang w:eastAsia="tr-TR"/>
        </w:rPr>
        <w:t xml:space="preserve"> 1</w:t>
      </w:r>
      <w:r w:rsidR="00420C8A" w:rsidRPr="006521A3">
        <w:rPr>
          <w:rFonts w:ascii="Arial" w:eastAsia="Times New Roman" w:hAnsi="Arial" w:cs="Arial"/>
          <w:color w:val="000000"/>
          <w:lang w:eastAsia="tr-TR"/>
        </w:rPr>
        <w:t>1</w:t>
      </w:r>
      <w:r w:rsidR="00546A92">
        <w:rPr>
          <w:rFonts w:ascii="Arial" w:eastAsia="Times New Roman" w:hAnsi="Arial" w:cs="Arial"/>
          <w:color w:val="000000"/>
          <w:lang w:eastAsia="tr-TR"/>
        </w:rPr>
        <w:t>’inci</w:t>
      </w:r>
      <w:r w:rsidR="006C6BFF" w:rsidRPr="006521A3">
        <w:rPr>
          <w:rFonts w:ascii="Arial" w:eastAsia="Times New Roman" w:hAnsi="Arial" w:cs="Arial"/>
          <w:color w:val="000000"/>
          <w:lang w:eastAsia="tr-TR"/>
        </w:rPr>
        <w:t xml:space="preserve"> maddesinde belirlenen oranlar çerçevesinde tespit edilir.</w:t>
      </w:r>
    </w:p>
    <w:p w14:paraId="5158AD05" w14:textId="0493C59F" w:rsidR="006521A3" w:rsidRDefault="008D746C" w:rsidP="006521A3">
      <w:pPr>
        <w:spacing w:after="0" w:line="240" w:lineRule="auto"/>
        <w:ind w:firstLine="708"/>
        <w:contextualSpacing/>
        <w:jc w:val="both"/>
        <w:rPr>
          <w:rFonts w:ascii="Arial" w:eastAsia="Times New Roman" w:hAnsi="Arial" w:cs="Arial"/>
          <w:lang w:eastAsia="tr-TR"/>
        </w:rPr>
      </w:pPr>
      <w:r>
        <w:rPr>
          <w:rFonts w:ascii="Arial" w:eastAsia="Times New Roman" w:hAnsi="Arial" w:cs="Arial"/>
          <w:color w:val="000000"/>
          <w:lang w:eastAsia="tr-TR"/>
        </w:rPr>
        <w:t>d</w:t>
      </w:r>
      <w:r w:rsidR="00376E03" w:rsidRPr="006521A3">
        <w:rPr>
          <w:rFonts w:ascii="Arial" w:eastAsia="Times New Roman" w:hAnsi="Arial" w:cs="Arial"/>
          <w:color w:val="000000"/>
          <w:lang w:eastAsia="tr-TR"/>
        </w:rPr>
        <w:t xml:space="preserve">) </w:t>
      </w:r>
      <w:proofErr w:type="gramStart"/>
      <w:r w:rsidR="006C6BFF" w:rsidRPr="006521A3">
        <w:rPr>
          <w:rFonts w:ascii="Arial" w:eastAsia="Times New Roman" w:hAnsi="Arial" w:cs="Arial"/>
          <w:color w:val="000000"/>
          <w:lang w:eastAsia="tr-TR"/>
        </w:rPr>
        <w:t>Yıl sonu</w:t>
      </w:r>
      <w:proofErr w:type="gramEnd"/>
      <w:r w:rsidR="006C6BFF" w:rsidRPr="006521A3">
        <w:rPr>
          <w:rFonts w:ascii="Arial" w:eastAsia="Times New Roman" w:hAnsi="Arial" w:cs="Arial"/>
          <w:color w:val="000000"/>
          <w:lang w:eastAsia="tr-TR"/>
        </w:rPr>
        <w:t xml:space="preserve"> genel sınavı ve yeterlilik sınavlarına giremeyen öğrenciler için mazeret sınavı açılmaz. Bu sınavlara girmeyen öğrencilerin ilgili notu 0 (sıfır) olarak hesaplanır. </w:t>
      </w:r>
    </w:p>
    <w:p w14:paraId="602D942B" w14:textId="77777777" w:rsidR="006521A3" w:rsidRDefault="006521A3" w:rsidP="006521A3">
      <w:pPr>
        <w:spacing w:after="0" w:line="240" w:lineRule="auto"/>
        <w:ind w:firstLine="708"/>
        <w:contextualSpacing/>
        <w:jc w:val="both"/>
        <w:rPr>
          <w:rFonts w:ascii="Arial" w:eastAsia="Times New Roman" w:hAnsi="Arial" w:cs="Arial"/>
          <w:lang w:eastAsia="tr-TR"/>
        </w:rPr>
      </w:pPr>
    </w:p>
    <w:p w14:paraId="104A1241" w14:textId="77777777" w:rsidR="006521A3" w:rsidRDefault="006C6BFF"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 xml:space="preserve">Başarı </w:t>
      </w:r>
      <w:r w:rsidR="00561356" w:rsidRPr="006521A3">
        <w:rPr>
          <w:rFonts w:ascii="Arial" w:eastAsia="Times New Roman" w:hAnsi="Arial" w:cs="Arial"/>
          <w:b/>
          <w:bCs/>
          <w:color w:val="000000"/>
          <w:lang w:eastAsia="tr-TR"/>
        </w:rPr>
        <w:t>n</w:t>
      </w:r>
      <w:r w:rsidRPr="006521A3">
        <w:rPr>
          <w:rFonts w:ascii="Arial" w:eastAsia="Times New Roman" w:hAnsi="Arial" w:cs="Arial"/>
          <w:b/>
          <w:bCs/>
          <w:color w:val="000000"/>
          <w:lang w:eastAsia="tr-TR"/>
        </w:rPr>
        <w:t>otu </w:t>
      </w:r>
      <w:r w:rsidR="00C927C4" w:rsidRPr="006521A3">
        <w:rPr>
          <w:rFonts w:ascii="Arial" w:eastAsia="Times New Roman" w:hAnsi="Arial" w:cs="Arial"/>
          <w:b/>
          <w:bCs/>
          <w:color w:val="000000"/>
          <w:lang w:eastAsia="tr-TR"/>
        </w:rPr>
        <w:t xml:space="preserve"> </w:t>
      </w:r>
    </w:p>
    <w:p w14:paraId="27D19EF0" w14:textId="15F5C281" w:rsidR="006521A3" w:rsidRDefault="006521A3" w:rsidP="006521A3">
      <w:pPr>
        <w:spacing w:after="0" w:line="240" w:lineRule="auto"/>
        <w:ind w:firstLine="708"/>
        <w:contextualSpacing/>
        <w:jc w:val="both"/>
        <w:rPr>
          <w:rFonts w:ascii="Arial" w:eastAsia="Times New Roman" w:hAnsi="Arial" w:cs="Arial"/>
          <w:lang w:eastAsia="tr-TR"/>
        </w:rPr>
      </w:pPr>
      <w:r w:rsidRPr="006521A3">
        <w:rPr>
          <w:rFonts w:ascii="Arial" w:hAnsi="Arial" w:cs="Arial"/>
          <w:b/>
          <w:bCs/>
          <w:color w:val="000000"/>
        </w:rPr>
        <w:t>MADDE</w:t>
      </w:r>
      <w:r w:rsidR="006C6BFF" w:rsidRPr="006521A3">
        <w:rPr>
          <w:rFonts w:ascii="Arial" w:eastAsia="Times New Roman" w:hAnsi="Arial" w:cs="Arial"/>
          <w:b/>
          <w:bCs/>
          <w:color w:val="000000"/>
          <w:lang w:eastAsia="tr-TR"/>
        </w:rPr>
        <w:t xml:space="preserve"> 1</w:t>
      </w:r>
      <w:r>
        <w:rPr>
          <w:rFonts w:ascii="Arial" w:eastAsia="Times New Roman" w:hAnsi="Arial" w:cs="Arial"/>
          <w:b/>
          <w:bCs/>
          <w:color w:val="000000"/>
          <w:lang w:eastAsia="tr-TR"/>
        </w:rPr>
        <w:t>2</w:t>
      </w:r>
      <w:r w:rsidR="006C6BFF" w:rsidRPr="006521A3">
        <w:rPr>
          <w:rFonts w:ascii="Arial" w:eastAsia="Times New Roman" w:hAnsi="Arial" w:cs="Arial"/>
          <w:b/>
          <w:bCs/>
          <w:color w:val="000000"/>
          <w:lang w:eastAsia="tr-TR"/>
        </w:rPr>
        <w:t xml:space="preserve">- </w:t>
      </w:r>
      <w:r w:rsidRPr="006521A3">
        <w:rPr>
          <w:rFonts w:ascii="Arial" w:hAnsi="Arial" w:cs="Arial"/>
          <w:color w:val="000000"/>
        </w:rPr>
        <w:t>(1)</w:t>
      </w:r>
      <w:r w:rsidRPr="006521A3">
        <w:rPr>
          <w:rFonts w:ascii="Arial" w:hAnsi="Arial" w:cs="Arial"/>
          <w:b/>
          <w:bCs/>
          <w:color w:val="000000"/>
        </w:rPr>
        <w:t xml:space="preserve"> </w:t>
      </w:r>
      <w:proofErr w:type="gramStart"/>
      <w:r w:rsidR="006C6BFF" w:rsidRPr="006521A3">
        <w:rPr>
          <w:rFonts w:ascii="Arial" w:eastAsia="Times New Roman" w:hAnsi="Arial" w:cs="Arial"/>
          <w:color w:val="000000"/>
          <w:lang w:eastAsia="tr-TR"/>
        </w:rPr>
        <w:t>Yıl</w:t>
      </w:r>
      <w:r w:rsidR="00F90DAE" w:rsidRPr="006521A3">
        <w:rPr>
          <w:rFonts w:ascii="Arial" w:eastAsia="Times New Roman" w:hAnsi="Arial" w:cs="Arial"/>
          <w:color w:val="000000"/>
          <w:lang w:eastAsia="tr-TR"/>
        </w:rPr>
        <w:t xml:space="preserve"> </w:t>
      </w:r>
      <w:r w:rsidR="006C6BFF" w:rsidRPr="006521A3">
        <w:rPr>
          <w:rFonts w:ascii="Arial" w:eastAsia="Times New Roman" w:hAnsi="Arial" w:cs="Arial"/>
          <w:color w:val="000000"/>
          <w:lang w:eastAsia="tr-TR"/>
        </w:rPr>
        <w:t>sonu</w:t>
      </w:r>
      <w:proofErr w:type="gramEnd"/>
      <w:r w:rsidR="006C6BFF" w:rsidRPr="006521A3">
        <w:rPr>
          <w:rFonts w:ascii="Arial" w:eastAsia="Times New Roman" w:hAnsi="Arial" w:cs="Arial"/>
          <w:color w:val="000000"/>
          <w:lang w:eastAsia="tr-TR"/>
        </w:rPr>
        <w:t xml:space="preserve"> </w:t>
      </w:r>
      <w:r w:rsidR="004D4998" w:rsidRPr="006521A3">
        <w:rPr>
          <w:rFonts w:ascii="Arial" w:eastAsia="Times New Roman" w:hAnsi="Arial" w:cs="Arial"/>
          <w:color w:val="000000"/>
          <w:lang w:eastAsia="tr-TR"/>
        </w:rPr>
        <w:t>b</w:t>
      </w:r>
      <w:r w:rsidR="006C6BFF" w:rsidRPr="006521A3">
        <w:rPr>
          <w:rFonts w:ascii="Arial" w:eastAsia="Times New Roman" w:hAnsi="Arial" w:cs="Arial"/>
          <w:color w:val="000000"/>
          <w:lang w:eastAsia="tr-TR"/>
        </w:rPr>
        <w:t xml:space="preserve">aşarı </w:t>
      </w:r>
      <w:r w:rsidR="004D4998" w:rsidRPr="006521A3">
        <w:rPr>
          <w:rFonts w:ascii="Arial" w:eastAsia="Times New Roman" w:hAnsi="Arial" w:cs="Arial"/>
          <w:color w:val="000000"/>
          <w:lang w:eastAsia="tr-TR"/>
        </w:rPr>
        <w:t>n</w:t>
      </w:r>
      <w:r w:rsidR="006C6BFF" w:rsidRPr="006521A3">
        <w:rPr>
          <w:rFonts w:ascii="Arial" w:eastAsia="Times New Roman" w:hAnsi="Arial" w:cs="Arial"/>
          <w:color w:val="000000"/>
          <w:lang w:eastAsia="tr-TR"/>
        </w:rPr>
        <w:t>otu 100 (yüz) üzerinden en az 60 (altmış)'tır. Bu not hesaplanırken; </w:t>
      </w:r>
    </w:p>
    <w:p w14:paraId="73CEC152" w14:textId="77777777" w:rsidR="006521A3" w:rsidRDefault="004372BB"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color w:val="000000"/>
          <w:lang w:eastAsia="tr-TR"/>
        </w:rPr>
        <w:t xml:space="preserve">a) </w:t>
      </w:r>
      <w:r w:rsidR="006C6BFF" w:rsidRPr="006521A3">
        <w:rPr>
          <w:rFonts w:ascii="Arial" w:eastAsia="Times New Roman" w:hAnsi="Arial" w:cs="Arial"/>
          <w:color w:val="000000"/>
          <w:lang w:eastAsia="tr-TR"/>
        </w:rPr>
        <w:t xml:space="preserve">Akademik yıl içinde yapılan </w:t>
      </w:r>
      <w:r w:rsidR="00C927C4" w:rsidRPr="006521A3">
        <w:rPr>
          <w:rFonts w:ascii="Arial" w:eastAsia="Times New Roman" w:hAnsi="Arial" w:cs="Arial"/>
          <w:color w:val="000000"/>
          <w:lang w:eastAsia="tr-TR"/>
        </w:rPr>
        <w:t xml:space="preserve">ara </w:t>
      </w:r>
      <w:r w:rsidR="006C6BFF" w:rsidRPr="006521A3">
        <w:rPr>
          <w:rFonts w:ascii="Arial" w:eastAsia="Times New Roman" w:hAnsi="Arial" w:cs="Arial"/>
          <w:color w:val="000000"/>
          <w:lang w:eastAsia="tr-TR"/>
        </w:rPr>
        <w:t>sınavlarda</w:t>
      </w:r>
      <w:r w:rsidR="00C927C4" w:rsidRPr="006521A3">
        <w:rPr>
          <w:rFonts w:ascii="Arial" w:eastAsia="Times New Roman" w:hAnsi="Arial" w:cs="Arial"/>
          <w:color w:val="000000"/>
          <w:lang w:eastAsia="tr-TR"/>
        </w:rPr>
        <w:t>n</w:t>
      </w:r>
      <w:r w:rsidR="006C6BFF" w:rsidRPr="006521A3">
        <w:rPr>
          <w:rFonts w:ascii="Arial" w:eastAsia="Times New Roman" w:hAnsi="Arial" w:cs="Arial"/>
          <w:color w:val="000000"/>
          <w:lang w:eastAsia="tr-TR"/>
        </w:rPr>
        <w:t xml:space="preserve"> alınan notların aritmetik ortalamasının %4</w:t>
      </w:r>
      <w:r w:rsidR="00C927C4" w:rsidRPr="006521A3">
        <w:rPr>
          <w:rFonts w:ascii="Arial" w:eastAsia="Times New Roman" w:hAnsi="Arial" w:cs="Arial"/>
          <w:color w:val="000000"/>
          <w:lang w:eastAsia="tr-TR"/>
        </w:rPr>
        <w:t xml:space="preserve">0 </w:t>
      </w:r>
      <w:r w:rsidR="006C6BFF" w:rsidRPr="006521A3">
        <w:rPr>
          <w:rFonts w:ascii="Arial" w:eastAsia="Times New Roman" w:hAnsi="Arial" w:cs="Arial"/>
          <w:color w:val="000000"/>
          <w:lang w:eastAsia="tr-TR"/>
        </w:rPr>
        <w:t>(k</w:t>
      </w:r>
      <w:r w:rsidR="00C927C4" w:rsidRPr="006521A3">
        <w:rPr>
          <w:rFonts w:ascii="Arial" w:eastAsia="Times New Roman" w:hAnsi="Arial" w:cs="Arial"/>
          <w:color w:val="000000"/>
          <w:lang w:eastAsia="tr-TR"/>
        </w:rPr>
        <w:t>ı</w:t>
      </w:r>
      <w:r w:rsidR="006C6BFF" w:rsidRPr="006521A3">
        <w:rPr>
          <w:rFonts w:ascii="Arial" w:eastAsia="Times New Roman" w:hAnsi="Arial" w:cs="Arial"/>
          <w:color w:val="000000"/>
          <w:lang w:eastAsia="tr-TR"/>
        </w:rPr>
        <w:t xml:space="preserve">rk)'ı ile </w:t>
      </w:r>
      <w:proofErr w:type="gramStart"/>
      <w:r w:rsidR="00C927C4" w:rsidRPr="006521A3">
        <w:rPr>
          <w:rFonts w:ascii="Arial" w:eastAsia="Times New Roman" w:hAnsi="Arial" w:cs="Arial"/>
          <w:color w:val="000000"/>
          <w:lang w:eastAsia="tr-TR"/>
        </w:rPr>
        <w:t>y</w:t>
      </w:r>
      <w:r w:rsidR="006C6BFF" w:rsidRPr="006521A3">
        <w:rPr>
          <w:rFonts w:ascii="Arial" w:eastAsia="Times New Roman" w:hAnsi="Arial" w:cs="Arial"/>
          <w:color w:val="000000"/>
          <w:lang w:eastAsia="tr-TR"/>
        </w:rPr>
        <w:t>ıl</w:t>
      </w:r>
      <w:r w:rsidR="00F90DAE" w:rsidRPr="006521A3">
        <w:rPr>
          <w:rFonts w:ascii="Arial" w:eastAsia="Times New Roman" w:hAnsi="Arial" w:cs="Arial"/>
          <w:color w:val="000000"/>
          <w:lang w:eastAsia="tr-TR"/>
        </w:rPr>
        <w:t xml:space="preserve"> </w:t>
      </w:r>
      <w:r w:rsidR="006C6BFF" w:rsidRPr="006521A3">
        <w:rPr>
          <w:rFonts w:ascii="Arial" w:eastAsia="Times New Roman" w:hAnsi="Arial" w:cs="Arial"/>
          <w:color w:val="000000"/>
          <w:lang w:eastAsia="tr-TR"/>
        </w:rPr>
        <w:t>sonu</w:t>
      </w:r>
      <w:proofErr w:type="gramEnd"/>
      <w:r w:rsidR="006C6BFF" w:rsidRPr="006521A3">
        <w:rPr>
          <w:rFonts w:ascii="Arial" w:eastAsia="Times New Roman" w:hAnsi="Arial" w:cs="Arial"/>
          <w:color w:val="000000"/>
          <w:lang w:eastAsia="tr-TR"/>
        </w:rPr>
        <w:t xml:space="preserve"> </w:t>
      </w:r>
      <w:r w:rsidR="00F90DAE" w:rsidRPr="006521A3">
        <w:rPr>
          <w:rFonts w:ascii="Arial" w:eastAsia="Times New Roman" w:hAnsi="Arial" w:cs="Arial"/>
          <w:color w:val="000000"/>
          <w:lang w:eastAsia="tr-TR"/>
        </w:rPr>
        <w:t>g</w:t>
      </w:r>
      <w:r w:rsidR="006C6BFF" w:rsidRPr="006521A3">
        <w:rPr>
          <w:rFonts w:ascii="Arial" w:eastAsia="Times New Roman" w:hAnsi="Arial" w:cs="Arial"/>
          <w:color w:val="000000"/>
          <w:lang w:eastAsia="tr-TR"/>
        </w:rPr>
        <w:t xml:space="preserve">enel </w:t>
      </w:r>
      <w:r w:rsidR="00F90DAE" w:rsidRPr="006521A3">
        <w:rPr>
          <w:rFonts w:ascii="Arial" w:eastAsia="Times New Roman" w:hAnsi="Arial" w:cs="Arial"/>
          <w:color w:val="000000"/>
          <w:lang w:eastAsia="tr-TR"/>
        </w:rPr>
        <w:t>s</w:t>
      </w:r>
      <w:r w:rsidR="006C6BFF" w:rsidRPr="006521A3">
        <w:rPr>
          <w:rFonts w:ascii="Arial" w:eastAsia="Times New Roman" w:hAnsi="Arial" w:cs="Arial"/>
          <w:color w:val="000000"/>
          <w:lang w:eastAsia="tr-TR"/>
        </w:rPr>
        <w:t>ınavında alınan not</w:t>
      </w:r>
      <w:r w:rsidR="00C927C4" w:rsidRPr="006521A3">
        <w:rPr>
          <w:rFonts w:ascii="Arial" w:eastAsia="Times New Roman" w:hAnsi="Arial" w:cs="Arial"/>
          <w:color w:val="000000"/>
          <w:lang w:eastAsia="tr-TR"/>
        </w:rPr>
        <w:t>un</w:t>
      </w:r>
      <w:r w:rsidR="006C6BFF" w:rsidRPr="006521A3">
        <w:rPr>
          <w:rFonts w:ascii="Arial" w:eastAsia="Times New Roman" w:hAnsi="Arial" w:cs="Arial"/>
          <w:color w:val="000000"/>
          <w:lang w:eastAsia="tr-TR"/>
        </w:rPr>
        <w:t xml:space="preserve"> %60 (altmış)'</w:t>
      </w:r>
      <w:proofErr w:type="spellStart"/>
      <w:r w:rsidR="006C6BFF" w:rsidRPr="006521A3">
        <w:rPr>
          <w:rFonts w:ascii="Arial" w:eastAsia="Times New Roman" w:hAnsi="Arial" w:cs="Arial"/>
          <w:color w:val="000000"/>
          <w:lang w:eastAsia="tr-TR"/>
        </w:rPr>
        <w:t>ının</w:t>
      </w:r>
      <w:proofErr w:type="spellEnd"/>
      <w:r w:rsidR="006C6BFF" w:rsidRPr="006521A3">
        <w:rPr>
          <w:rFonts w:ascii="Arial" w:eastAsia="Times New Roman" w:hAnsi="Arial" w:cs="Arial"/>
          <w:color w:val="000000"/>
          <w:lang w:eastAsia="tr-TR"/>
        </w:rPr>
        <w:t xml:space="preserve"> toplamı </w:t>
      </w:r>
      <w:r w:rsidR="00C927C4" w:rsidRPr="006521A3">
        <w:rPr>
          <w:rFonts w:ascii="Arial" w:eastAsia="Times New Roman" w:hAnsi="Arial" w:cs="Arial"/>
          <w:color w:val="000000"/>
          <w:lang w:eastAsia="tr-TR"/>
        </w:rPr>
        <w:t>y</w:t>
      </w:r>
      <w:r w:rsidR="006C6BFF" w:rsidRPr="006521A3">
        <w:rPr>
          <w:rFonts w:ascii="Arial" w:eastAsia="Times New Roman" w:hAnsi="Arial" w:cs="Arial"/>
          <w:color w:val="000000"/>
          <w:lang w:eastAsia="tr-TR"/>
        </w:rPr>
        <w:t>ıl</w:t>
      </w:r>
      <w:r w:rsidR="00C927C4" w:rsidRPr="006521A3">
        <w:rPr>
          <w:rFonts w:ascii="Arial" w:eastAsia="Times New Roman" w:hAnsi="Arial" w:cs="Arial"/>
          <w:color w:val="000000"/>
          <w:lang w:eastAsia="tr-TR"/>
        </w:rPr>
        <w:t xml:space="preserve"> </w:t>
      </w:r>
      <w:r w:rsidR="006C6BFF" w:rsidRPr="006521A3">
        <w:rPr>
          <w:rFonts w:ascii="Arial" w:eastAsia="Times New Roman" w:hAnsi="Arial" w:cs="Arial"/>
          <w:color w:val="000000"/>
          <w:lang w:eastAsia="tr-TR"/>
        </w:rPr>
        <w:t xml:space="preserve">sonu </w:t>
      </w:r>
      <w:r w:rsidR="00C927C4" w:rsidRPr="006521A3">
        <w:rPr>
          <w:rFonts w:ascii="Arial" w:eastAsia="Times New Roman" w:hAnsi="Arial" w:cs="Arial"/>
          <w:color w:val="000000"/>
          <w:lang w:eastAsia="tr-TR"/>
        </w:rPr>
        <w:t>b</w:t>
      </w:r>
      <w:r w:rsidR="006C6BFF" w:rsidRPr="006521A3">
        <w:rPr>
          <w:rFonts w:ascii="Arial" w:eastAsia="Times New Roman" w:hAnsi="Arial" w:cs="Arial"/>
          <w:color w:val="000000"/>
          <w:lang w:eastAsia="tr-TR"/>
        </w:rPr>
        <w:t xml:space="preserve">aşarı </w:t>
      </w:r>
      <w:r w:rsidR="00C927C4" w:rsidRPr="006521A3">
        <w:rPr>
          <w:rFonts w:ascii="Arial" w:eastAsia="Times New Roman" w:hAnsi="Arial" w:cs="Arial"/>
          <w:color w:val="000000"/>
          <w:lang w:eastAsia="tr-TR"/>
        </w:rPr>
        <w:t>n</w:t>
      </w:r>
      <w:r w:rsidR="006C6BFF" w:rsidRPr="006521A3">
        <w:rPr>
          <w:rFonts w:ascii="Arial" w:eastAsia="Times New Roman" w:hAnsi="Arial" w:cs="Arial"/>
          <w:color w:val="000000"/>
          <w:lang w:eastAsia="tr-TR"/>
        </w:rPr>
        <w:t>otu</w:t>
      </w:r>
      <w:r w:rsidR="00C927C4" w:rsidRPr="006521A3">
        <w:rPr>
          <w:rFonts w:ascii="Arial" w:eastAsia="Times New Roman" w:hAnsi="Arial" w:cs="Arial"/>
          <w:color w:val="000000"/>
          <w:lang w:eastAsia="tr-TR"/>
        </w:rPr>
        <w:t>n</w:t>
      </w:r>
      <w:r w:rsidR="006C6BFF" w:rsidRPr="006521A3">
        <w:rPr>
          <w:rFonts w:ascii="Arial" w:eastAsia="Times New Roman" w:hAnsi="Arial" w:cs="Arial"/>
          <w:color w:val="000000"/>
          <w:lang w:eastAsia="tr-TR"/>
        </w:rPr>
        <w:t xml:space="preserve">u oluşturur. </w:t>
      </w:r>
      <w:r w:rsidR="006B1823" w:rsidRPr="006521A3">
        <w:rPr>
          <w:rFonts w:ascii="Arial" w:eastAsia="Times New Roman" w:hAnsi="Arial" w:cs="Arial"/>
          <w:color w:val="000000"/>
          <w:lang w:eastAsia="tr-TR"/>
        </w:rPr>
        <w:t>Başarı</w:t>
      </w:r>
      <w:r w:rsidR="006C6BFF" w:rsidRPr="006521A3">
        <w:rPr>
          <w:rFonts w:ascii="Arial" w:eastAsia="Times New Roman" w:hAnsi="Arial" w:cs="Arial"/>
          <w:color w:val="000000"/>
          <w:lang w:eastAsia="tr-TR"/>
        </w:rPr>
        <w:t xml:space="preserve"> notu </w:t>
      </w:r>
      <w:r w:rsidR="006B1823" w:rsidRPr="006521A3">
        <w:rPr>
          <w:rFonts w:ascii="Arial" w:eastAsia="Times New Roman" w:hAnsi="Arial" w:cs="Arial"/>
          <w:color w:val="000000"/>
          <w:lang w:eastAsia="tr-TR"/>
        </w:rPr>
        <w:t xml:space="preserve">60 (altmış) ve üzeri olanlar </w:t>
      </w:r>
      <w:r w:rsidR="006C6BFF" w:rsidRPr="006521A3">
        <w:rPr>
          <w:rFonts w:ascii="Arial" w:eastAsia="Times New Roman" w:hAnsi="Arial" w:cs="Arial"/>
          <w:color w:val="000000"/>
          <w:lang w:eastAsia="tr-TR"/>
        </w:rPr>
        <w:t>hazırlık programını başarmış sayılırlar.</w:t>
      </w:r>
    </w:p>
    <w:p w14:paraId="63E2DBE1" w14:textId="77777777" w:rsidR="006521A3" w:rsidRDefault="004372BB"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color w:val="000000"/>
          <w:lang w:eastAsia="tr-TR"/>
        </w:rPr>
        <w:t>b) Ara sınavlarının her birinin başarı notuna etkisi %10 oranındadır.</w:t>
      </w:r>
    </w:p>
    <w:p w14:paraId="6289E2A7" w14:textId="77777777" w:rsidR="006521A3" w:rsidRDefault="004372BB"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color w:val="000000"/>
          <w:lang w:eastAsia="tr-TR"/>
        </w:rPr>
        <w:t>c</w:t>
      </w:r>
      <w:r w:rsidR="00376E03" w:rsidRPr="006521A3">
        <w:rPr>
          <w:rFonts w:ascii="Arial" w:eastAsia="Times New Roman" w:hAnsi="Arial" w:cs="Arial"/>
          <w:color w:val="000000"/>
          <w:lang w:eastAsia="tr-TR"/>
        </w:rPr>
        <w:t xml:space="preserve">) </w:t>
      </w:r>
      <w:proofErr w:type="gramStart"/>
      <w:r w:rsidR="00376E03" w:rsidRPr="006521A3">
        <w:rPr>
          <w:rFonts w:ascii="Arial" w:eastAsia="Times New Roman" w:hAnsi="Arial" w:cs="Arial"/>
          <w:color w:val="000000"/>
          <w:lang w:eastAsia="tr-TR"/>
        </w:rPr>
        <w:t>Yıl sonu</w:t>
      </w:r>
      <w:proofErr w:type="gramEnd"/>
      <w:r w:rsidR="00376E03" w:rsidRPr="006521A3">
        <w:rPr>
          <w:rFonts w:ascii="Arial" w:eastAsia="Times New Roman" w:hAnsi="Arial" w:cs="Arial"/>
          <w:color w:val="000000"/>
          <w:lang w:eastAsia="tr-TR"/>
        </w:rPr>
        <w:t xml:space="preserve"> genel sınavı notu yazılı</w:t>
      </w:r>
      <w:r w:rsidR="003822D9" w:rsidRPr="006521A3">
        <w:rPr>
          <w:rFonts w:ascii="Arial" w:eastAsia="Times New Roman" w:hAnsi="Arial" w:cs="Arial"/>
          <w:color w:val="000000"/>
          <w:lang w:eastAsia="tr-TR"/>
        </w:rPr>
        <w:t xml:space="preserve"> </w:t>
      </w:r>
      <w:r w:rsidR="00376E03" w:rsidRPr="006521A3">
        <w:rPr>
          <w:rFonts w:ascii="Arial" w:eastAsia="Times New Roman" w:hAnsi="Arial" w:cs="Arial"/>
          <w:color w:val="000000"/>
          <w:lang w:eastAsia="tr-TR"/>
        </w:rPr>
        <w:t xml:space="preserve">(klasik) sınavın %65 (altmış beş)’i, sözlü anlatım sınavının %20 (yirmi)’si, </w:t>
      </w:r>
      <w:proofErr w:type="spellStart"/>
      <w:r w:rsidR="00376E03" w:rsidRPr="006521A3">
        <w:rPr>
          <w:rFonts w:ascii="Arial" w:eastAsia="Times New Roman" w:hAnsi="Arial" w:cs="Arial"/>
          <w:color w:val="000000"/>
          <w:lang w:eastAsia="tr-TR"/>
        </w:rPr>
        <w:t>Kur’ân</w:t>
      </w:r>
      <w:proofErr w:type="spellEnd"/>
      <w:r w:rsidR="00376E03" w:rsidRPr="006521A3">
        <w:rPr>
          <w:rFonts w:ascii="Arial" w:eastAsia="Times New Roman" w:hAnsi="Arial" w:cs="Arial"/>
          <w:color w:val="000000"/>
          <w:lang w:eastAsia="tr-TR"/>
        </w:rPr>
        <w:t xml:space="preserve">-ı Kerîm sınavının %15 (on beş)’i alınarak </w:t>
      </w:r>
      <w:r w:rsidR="004D4998" w:rsidRPr="006521A3">
        <w:rPr>
          <w:rFonts w:ascii="Arial" w:eastAsia="Times New Roman" w:hAnsi="Arial" w:cs="Arial"/>
          <w:color w:val="000000"/>
          <w:lang w:eastAsia="tr-TR"/>
        </w:rPr>
        <w:t>hesaplanır</w:t>
      </w:r>
      <w:r w:rsidR="00376E03" w:rsidRPr="006521A3">
        <w:rPr>
          <w:rFonts w:ascii="Arial" w:eastAsia="Times New Roman" w:hAnsi="Arial" w:cs="Arial"/>
          <w:color w:val="000000"/>
          <w:lang w:eastAsia="tr-TR"/>
        </w:rPr>
        <w:t>.</w:t>
      </w:r>
    </w:p>
    <w:p w14:paraId="7A2FB2A0" w14:textId="0D631EC7" w:rsidR="006521A3" w:rsidRDefault="008D746C" w:rsidP="006521A3">
      <w:pPr>
        <w:spacing w:after="0" w:line="240" w:lineRule="auto"/>
        <w:ind w:firstLine="708"/>
        <w:contextualSpacing/>
        <w:jc w:val="both"/>
        <w:rPr>
          <w:rFonts w:ascii="Arial" w:eastAsia="Times New Roman" w:hAnsi="Arial" w:cs="Arial"/>
          <w:lang w:eastAsia="tr-TR"/>
        </w:rPr>
      </w:pPr>
      <w:r>
        <w:rPr>
          <w:rFonts w:ascii="Arial" w:eastAsia="Times New Roman" w:hAnsi="Arial" w:cs="Arial"/>
          <w:color w:val="000000"/>
          <w:lang w:eastAsia="tr-TR"/>
        </w:rPr>
        <w:t>ç</w:t>
      </w:r>
      <w:r w:rsidR="006C6BFF" w:rsidRPr="006521A3">
        <w:rPr>
          <w:rFonts w:ascii="Arial" w:eastAsia="Times New Roman" w:hAnsi="Arial" w:cs="Arial"/>
          <w:color w:val="000000"/>
          <w:lang w:eastAsia="tr-TR"/>
        </w:rPr>
        <w:t xml:space="preserve">) Akademik yıl içinde yapılan sınavların notu hesaplanırken, tüm derslerin akademik yıl boyunca yapılan sınavlarının haftalık ders saatlerine göre yüz üzerinden </w:t>
      </w:r>
      <w:r w:rsidR="00C927C4" w:rsidRPr="006521A3">
        <w:rPr>
          <w:rFonts w:ascii="Arial" w:eastAsia="Times New Roman" w:hAnsi="Arial" w:cs="Arial"/>
          <w:color w:val="000000"/>
          <w:lang w:eastAsia="tr-TR"/>
        </w:rPr>
        <w:t>a</w:t>
      </w:r>
      <w:r w:rsidR="006C6BFF" w:rsidRPr="006521A3">
        <w:rPr>
          <w:rFonts w:ascii="Arial" w:eastAsia="Times New Roman" w:hAnsi="Arial" w:cs="Arial"/>
          <w:color w:val="000000"/>
          <w:lang w:eastAsia="tr-TR"/>
        </w:rPr>
        <w:t xml:space="preserve">ğırlıklı </w:t>
      </w:r>
      <w:r w:rsidR="00C927C4" w:rsidRPr="006521A3">
        <w:rPr>
          <w:rFonts w:ascii="Arial" w:eastAsia="Times New Roman" w:hAnsi="Arial" w:cs="Arial"/>
          <w:color w:val="000000"/>
          <w:lang w:eastAsia="tr-TR"/>
        </w:rPr>
        <w:t>o</w:t>
      </w:r>
      <w:r w:rsidR="006C6BFF" w:rsidRPr="006521A3">
        <w:rPr>
          <w:rFonts w:ascii="Arial" w:eastAsia="Times New Roman" w:hAnsi="Arial" w:cs="Arial"/>
          <w:color w:val="000000"/>
          <w:lang w:eastAsia="tr-TR"/>
        </w:rPr>
        <w:t>rtalamaları alınır. Küsuratlı sonuçlardan 0,5 ve üzeri küsurlar bir üst tamsayıya yuvarlanır. 0,49 olanlar alt tamsayıya yuvarlanır. </w:t>
      </w:r>
    </w:p>
    <w:p w14:paraId="67366B0F" w14:textId="77777777" w:rsidR="006521A3" w:rsidRDefault="006521A3" w:rsidP="006521A3">
      <w:pPr>
        <w:spacing w:after="0" w:line="240" w:lineRule="auto"/>
        <w:ind w:firstLine="708"/>
        <w:contextualSpacing/>
        <w:jc w:val="both"/>
        <w:rPr>
          <w:rFonts w:ascii="Arial" w:eastAsia="Times New Roman" w:hAnsi="Arial" w:cs="Arial"/>
          <w:lang w:eastAsia="tr-TR"/>
        </w:rPr>
      </w:pPr>
    </w:p>
    <w:p w14:paraId="255B83D8" w14:textId="77777777" w:rsidR="006521A3" w:rsidRDefault="006C6BFF"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 xml:space="preserve">Sınav </w:t>
      </w:r>
      <w:r w:rsidR="00561356" w:rsidRPr="006521A3">
        <w:rPr>
          <w:rFonts w:ascii="Arial" w:eastAsia="Times New Roman" w:hAnsi="Arial" w:cs="Arial"/>
          <w:b/>
          <w:bCs/>
          <w:color w:val="000000"/>
          <w:lang w:eastAsia="tr-TR"/>
        </w:rPr>
        <w:t>sonuçlarına itiraz </w:t>
      </w:r>
    </w:p>
    <w:p w14:paraId="58567D3E" w14:textId="77777777" w:rsidR="006521A3" w:rsidRDefault="006521A3"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MADDE</w:t>
      </w:r>
      <w:r w:rsidR="006C6BFF" w:rsidRPr="006521A3">
        <w:rPr>
          <w:rFonts w:ascii="Arial" w:eastAsia="Times New Roman" w:hAnsi="Arial" w:cs="Arial"/>
          <w:b/>
          <w:bCs/>
          <w:color w:val="000000"/>
          <w:lang w:eastAsia="tr-TR"/>
        </w:rPr>
        <w:t xml:space="preserve"> 1</w:t>
      </w:r>
      <w:r>
        <w:rPr>
          <w:rFonts w:ascii="Arial" w:eastAsia="Times New Roman" w:hAnsi="Arial" w:cs="Arial"/>
          <w:b/>
          <w:bCs/>
          <w:color w:val="000000"/>
          <w:lang w:eastAsia="tr-TR"/>
        </w:rPr>
        <w:t>3</w:t>
      </w:r>
      <w:r w:rsidR="006C6BFF" w:rsidRPr="006521A3">
        <w:rPr>
          <w:rFonts w:ascii="Arial" w:eastAsia="Times New Roman" w:hAnsi="Arial" w:cs="Arial"/>
          <w:color w:val="000000"/>
          <w:lang w:eastAsia="tr-TR"/>
        </w:rPr>
        <w:t xml:space="preserve">- </w:t>
      </w:r>
      <w:r w:rsidRPr="006521A3">
        <w:rPr>
          <w:rFonts w:ascii="Arial" w:hAnsi="Arial" w:cs="Arial"/>
          <w:color w:val="000000"/>
        </w:rPr>
        <w:t>(1)</w:t>
      </w:r>
      <w:r w:rsidRPr="006521A3">
        <w:rPr>
          <w:rFonts w:ascii="Arial" w:hAnsi="Arial" w:cs="Arial"/>
          <w:b/>
          <w:bCs/>
          <w:color w:val="000000"/>
        </w:rPr>
        <w:t xml:space="preserve"> </w:t>
      </w:r>
      <w:r w:rsidR="006C6BFF" w:rsidRPr="006521A3">
        <w:rPr>
          <w:rFonts w:ascii="Arial" w:eastAsia="Times New Roman" w:hAnsi="Arial" w:cs="Arial"/>
          <w:color w:val="000000"/>
          <w:lang w:eastAsia="tr-TR"/>
        </w:rPr>
        <w:t xml:space="preserve">Öğrenciler sınav sonuçlarına, </w:t>
      </w:r>
      <w:r w:rsidR="006C6BFF" w:rsidRPr="008D746C">
        <w:rPr>
          <w:rFonts w:ascii="Arial" w:eastAsia="Times New Roman" w:hAnsi="Arial" w:cs="Arial"/>
          <w:color w:val="000000"/>
          <w:lang w:eastAsia="tr-TR"/>
        </w:rPr>
        <w:t xml:space="preserve">ilanından itibaren </w:t>
      </w:r>
      <w:r w:rsidR="00FB174E" w:rsidRPr="008D746C">
        <w:rPr>
          <w:rFonts w:ascii="Arial" w:eastAsia="Times New Roman" w:hAnsi="Arial" w:cs="Arial"/>
          <w:color w:val="000000"/>
          <w:lang w:eastAsia="tr-TR"/>
        </w:rPr>
        <w:t>beş</w:t>
      </w:r>
      <w:r w:rsidR="006C6BFF" w:rsidRPr="008D746C">
        <w:rPr>
          <w:rFonts w:ascii="Arial" w:eastAsia="Times New Roman" w:hAnsi="Arial" w:cs="Arial"/>
          <w:color w:val="000000"/>
          <w:lang w:eastAsia="tr-TR"/>
        </w:rPr>
        <w:t xml:space="preserve"> iş günü içinde Dekanlığa dilekçe vererek maddi hata yönünden itiraz edebilirler. Daha sonra yapılan itirazlar kabul edilmez. İtiraz üzerine sınav kâğıdı ders sorumlusu/sorumluları tarafından, konunun kendisine intikal ettirilmesinden itibaren en geç </w:t>
      </w:r>
      <w:r w:rsidR="00FB174E" w:rsidRPr="008D746C">
        <w:rPr>
          <w:rFonts w:ascii="Arial" w:eastAsia="Times New Roman" w:hAnsi="Arial" w:cs="Arial"/>
          <w:color w:val="000000"/>
          <w:lang w:eastAsia="tr-TR"/>
        </w:rPr>
        <w:t>on</w:t>
      </w:r>
      <w:r w:rsidR="006C6BFF" w:rsidRPr="008D746C">
        <w:rPr>
          <w:rFonts w:ascii="Arial" w:eastAsia="Times New Roman" w:hAnsi="Arial" w:cs="Arial"/>
          <w:color w:val="000000"/>
          <w:lang w:eastAsia="tr-TR"/>
        </w:rPr>
        <w:t xml:space="preserve"> iş günü</w:t>
      </w:r>
      <w:r w:rsidR="006C6BFF" w:rsidRPr="006521A3">
        <w:rPr>
          <w:rFonts w:ascii="Arial" w:eastAsia="Times New Roman" w:hAnsi="Arial" w:cs="Arial"/>
          <w:color w:val="000000"/>
          <w:lang w:eastAsia="tr-TR"/>
        </w:rPr>
        <w:t xml:space="preserve"> içinde incelenir ve sonuç yazılı olarak Dekanlığa bildirilir. </w:t>
      </w:r>
    </w:p>
    <w:p w14:paraId="2982419C" w14:textId="77777777" w:rsidR="002E0CEE" w:rsidRDefault="002E0CEE" w:rsidP="002E0CEE">
      <w:pPr>
        <w:spacing w:after="0" w:line="240" w:lineRule="auto"/>
        <w:ind w:firstLine="0"/>
        <w:contextualSpacing/>
        <w:jc w:val="both"/>
        <w:rPr>
          <w:rFonts w:ascii="Arial" w:eastAsia="Times New Roman" w:hAnsi="Arial" w:cs="Arial"/>
          <w:lang w:eastAsia="tr-TR"/>
        </w:rPr>
      </w:pPr>
    </w:p>
    <w:p w14:paraId="258A09D7" w14:textId="77777777" w:rsidR="002E0CEE" w:rsidRDefault="002E0CEE" w:rsidP="002E0CEE">
      <w:pPr>
        <w:spacing w:after="0" w:line="240" w:lineRule="auto"/>
        <w:ind w:firstLine="0"/>
        <w:contextualSpacing/>
        <w:jc w:val="center"/>
        <w:rPr>
          <w:rFonts w:ascii="Arial" w:eastAsia="Times New Roman" w:hAnsi="Arial" w:cs="Arial"/>
          <w:b/>
          <w:bCs/>
          <w:color w:val="000000"/>
          <w:lang w:eastAsia="tr-TR"/>
        </w:rPr>
      </w:pPr>
    </w:p>
    <w:p w14:paraId="77BC3D3A" w14:textId="0B85C2AC" w:rsidR="002E0CEE" w:rsidRDefault="002E0CEE" w:rsidP="002E0CEE">
      <w:pPr>
        <w:spacing w:after="0" w:line="240" w:lineRule="auto"/>
        <w:ind w:firstLine="0"/>
        <w:contextualSpacing/>
        <w:jc w:val="center"/>
        <w:rPr>
          <w:rFonts w:ascii="Arial" w:eastAsia="Times New Roman" w:hAnsi="Arial" w:cs="Arial"/>
          <w:b/>
          <w:bCs/>
          <w:color w:val="000000"/>
          <w:lang w:eastAsia="tr-TR"/>
        </w:rPr>
      </w:pPr>
      <w:r>
        <w:rPr>
          <w:rFonts w:ascii="Arial" w:eastAsia="Times New Roman" w:hAnsi="Arial" w:cs="Arial"/>
          <w:b/>
          <w:bCs/>
          <w:color w:val="000000"/>
          <w:lang w:eastAsia="tr-TR"/>
        </w:rPr>
        <w:t>ÜÇÜNCÜ BÖLÜM</w:t>
      </w:r>
    </w:p>
    <w:p w14:paraId="114493F1" w14:textId="17CB9267" w:rsidR="002E0CEE" w:rsidRDefault="002E0CEE" w:rsidP="002E0CEE">
      <w:pPr>
        <w:spacing w:after="0" w:line="240" w:lineRule="auto"/>
        <w:ind w:firstLine="0"/>
        <w:contextualSpacing/>
        <w:jc w:val="center"/>
        <w:rPr>
          <w:rFonts w:ascii="Arial" w:eastAsia="Times New Roman" w:hAnsi="Arial" w:cs="Arial"/>
          <w:b/>
          <w:bCs/>
          <w:color w:val="000000"/>
          <w:lang w:eastAsia="tr-TR"/>
        </w:rPr>
      </w:pPr>
      <w:r>
        <w:rPr>
          <w:rFonts w:ascii="Arial" w:eastAsia="Times New Roman" w:hAnsi="Arial" w:cs="Arial"/>
          <w:b/>
          <w:bCs/>
          <w:color w:val="000000"/>
          <w:lang w:eastAsia="tr-TR"/>
        </w:rPr>
        <w:t>Çeşitli ve Son Hükümler</w:t>
      </w:r>
    </w:p>
    <w:p w14:paraId="66A4B4AA" w14:textId="77777777" w:rsidR="002E0CEE" w:rsidRDefault="002E0CEE" w:rsidP="006521A3">
      <w:pPr>
        <w:spacing w:after="0" w:line="240" w:lineRule="auto"/>
        <w:ind w:firstLine="708"/>
        <w:contextualSpacing/>
        <w:jc w:val="both"/>
        <w:rPr>
          <w:rFonts w:ascii="Arial" w:eastAsia="Times New Roman" w:hAnsi="Arial" w:cs="Arial"/>
          <w:b/>
          <w:bCs/>
          <w:color w:val="000000"/>
          <w:lang w:eastAsia="tr-TR"/>
        </w:rPr>
      </w:pPr>
    </w:p>
    <w:p w14:paraId="34342030" w14:textId="1128DE2C" w:rsidR="008D746C" w:rsidRDefault="008D746C" w:rsidP="006521A3">
      <w:pPr>
        <w:spacing w:after="0" w:line="240" w:lineRule="auto"/>
        <w:ind w:firstLine="708"/>
        <w:contextualSpacing/>
        <w:jc w:val="both"/>
        <w:rPr>
          <w:rFonts w:ascii="Arial" w:eastAsia="Times New Roman" w:hAnsi="Arial" w:cs="Arial"/>
          <w:b/>
          <w:bCs/>
          <w:color w:val="000000"/>
          <w:lang w:eastAsia="tr-TR"/>
        </w:rPr>
      </w:pPr>
      <w:r>
        <w:rPr>
          <w:rFonts w:ascii="Arial" w:eastAsia="Times New Roman" w:hAnsi="Arial" w:cs="Arial"/>
          <w:b/>
          <w:bCs/>
          <w:color w:val="000000"/>
          <w:lang w:eastAsia="tr-TR"/>
        </w:rPr>
        <w:t>Hüküm bulunmayan haller</w:t>
      </w:r>
    </w:p>
    <w:p w14:paraId="58B0CD39" w14:textId="5EE07497" w:rsidR="006521A3" w:rsidRDefault="006521A3" w:rsidP="006521A3">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MADDE</w:t>
      </w:r>
      <w:r w:rsidR="006C6BFF" w:rsidRPr="006521A3">
        <w:rPr>
          <w:rFonts w:ascii="Arial" w:eastAsia="Times New Roman" w:hAnsi="Arial" w:cs="Arial"/>
          <w:b/>
          <w:bCs/>
          <w:color w:val="000000"/>
          <w:lang w:eastAsia="tr-TR"/>
        </w:rPr>
        <w:t xml:space="preserve"> 1</w:t>
      </w:r>
      <w:r>
        <w:rPr>
          <w:rFonts w:ascii="Arial" w:eastAsia="Times New Roman" w:hAnsi="Arial" w:cs="Arial"/>
          <w:b/>
          <w:bCs/>
          <w:color w:val="000000"/>
          <w:lang w:eastAsia="tr-TR"/>
        </w:rPr>
        <w:t>4</w:t>
      </w:r>
      <w:r w:rsidR="006C6BFF" w:rsidRPr="006521A3">
        <w:rPr>
          <w:rFonts w:ascii="Arial" w:eastAsia="Times New Roman" w:hAnsi="Arial" w:cs="Arial"/>
          <w:b/>
          <w:bCs/>
          <w:color w:val="000000"/>
          <w:lang w:eastAsia="tr-TR"/>
        </w:rPr>
        <w:t xml:space="preserve">- </w:t>
      </w:r>
      <w:r w:rsidRPr="006521A3">
        <w:rPr>
          <w:rFonts w:ascii="Arial" w:hAnsi="Arial" w:cs="Arial"/>
          <w:color w:val="000000"/>
        </w:rPr>
        <w:t>(1)</w:t>
      </w:r>
      <w:r w:rsidRPr="006521A3">
        <w:rPr>
          <w:rFonts w:ascii="Arial" w:hAnsi="Arial" w:cs="Arial"/>
          <w:b/>
          <w:bCs/>
          <w:color w:val="000000"/>
        </w:rPr>
        <w:t xml:space="preserve"> </w:t>
      </w:r>
      <w:r w:rsidR="006C6BFF" w:rsidRPr="006521A3">
        <w:rPr>
          <w:rFonts w:ascii="Arial" w:eastAsia="Times New Roman" w:hAnsi="Arial" w:cs="Arial"/>
          <w:color w:val="000000"/>
          <w:lang w:eastAsia="tr-TR"/>
        </w:rPr>
        <w:t xml:space="preserve">Bu </w:t>
      </w:r>
      <w:proofErr w:type="spellStart"/>
      <w:r w:rsidR="00780C59">
        <w:rPr>
          <w:rFonts w:ascii="Arial" w:eastAsia="Times New Roman" w:hAnsi="Arial" w:cs="Arial"/>
          <w:color w:val="000000"/>
          <w:lang w:eastAsia="tr-TR"/>
        </w:rPr>
        <w:t>Y</w:t>
      </w:r>
      <w:r w:rsidR="006C6BFF" w:rsidRPr="006521A3">
        <w:rPr>
          <w:rFonts w:ascii="Arial" w:eastAsia="Times New Roman" w:hAnsi="Arial" w:cs="Arial"/>
          <w:color w:val="000000"/>
          <w:lang w:eastAsia="tr-TR"/>
        </w:rPr>
        <w:t>önerge</w:t>
      </w:r>
      <w:r w:rsidR="00780C59">
        <w:rPr>
          <w:rFonts w:ascii="Arial" w:eastAsia="Times New Roman" w:hAnsi="Arial" w:cs="Arial"/>
          <w:color w:val="000000"/>
          <w:lang w:eastAsia="tr-TR"/>
        </w:rPr>
        <w:t>’</w:t>
      </w:r>
      <w:r w:rsidR="006C6BFF" w:rsidRPr="006521A3">
        <w:rPr>
          <w:rFonts w:ascii="Arial" w:eastAsia="Times New Roman" w:hAnsi="Arial" w:cs="Arial"/>
          <w:color w:val="000000"/>
          <w:lang w:eastAsia="tr-TR"/>
        </w:rPr>
        <w:t>de</w:t>
      </w:r>
      <w:proofErr w:type="spellEnd"/>
      <w:r w:rsidR="006C6BFF" w:rsidRPr="006521A3">
        <w:rPr>
          <w:rFonts w:ascii="Arial" w:eastAsia="Times New Roman" w:hAnsi="Arial" w:cs="Arial"/>
          <w:color w:val="000000"/>
          <w:lang w:eastAsia="tr-TR"/>
        </w:rPr>
        <w:t xml:space="preserve"> yer almayan hususlarda "</w:t>
      </w:r>
      <w:r w:rsidR="0062022C" w:rsidRPr="006521A3">
        <w:rPr>
          <w:rFonts w:ascii="Arial" w:eastAsia="Times New Roman" w:hAnsi="Arial" w:cs="Arial"/>
          <w:color w:val="000000"/>
          <w:lang w:eastAsia="tr-TR"/>
        </w:rPr>
        <w:t xml:space="preserve">Yozgat </w:t>
      </w:r>
      <w:r w:rsidR="006C6BFF" w:rsidRPr="006521A3">
        <w:rPr>
          <w:rFonts w:ascii="Arial" w:eastAsia="Times New Roman" w:hAnsi="Arial" w:cs="Arial"/>
          <w:color w:val="000000"/>
          <w:lang w:eastAsia="tr-TR"/>
        </w:rPr>
        <w:t>Bozok Üniversitesi Ön Lisans ve Lisans Eğitim Öğretim ve Sınav Yönetmeliği” hükümleri ve "Yüksek</w:t>
      </w:r>
      <w:r w:rsidR="00A7241F" w:rsidRPr="006521A3">
        <w:rPr>
          <w:rFonts w:ascii="Arial" w:eastAsia="Times New Roman" w:hAnsi="Arial" w:cs="Arial"/>
          <w:color w:val="000000"/>
          <w:lang w:eastAsia="tr-TR"/>
        </w:rPr>
        <w:t>ö</w:t>
      </w:r>
      <w:r w:rsidR="006C6BFF" w:rsidRPr="006521A3">
        <w:rPr>
          <w:rFonts w:ascii="Arial" w:eastAsia="Times New Roman" w:hAnsi="Arial" w:cs="Arial"/>
          <w:color w:val="000000"/>
          <w:lang w:eastAsia="tr-TR"/>
        </w:rPr>
        <w:t xml:space="preserve">ğretim Kurumları Öğrenci Disiplin Yönetmeliği” hükümleri uygulanır. Uygulama sırasında doğabilecek problemleri çözmede </w:t>
      </w:r>
      <w:r w:rsidR="0062022C" w:rsidRPr="006521A3">
        <w:rPr>
          <w:rFonts w:ascii="Arial" w:eastAsia="Times New Roman" w:hAnsi="Arial" w:cs="Arial"/>
          <w:color w:val="000000"/>
          <w:lang w:eastAsia="tr-TR"/>
        </w:rPr>
        <w:t xml:space="preserve">Yozgat </w:t>
      </w:r>
      <w:r w:rsidR="006C6BFF" w:rsidRPr="006521A3">
        <w:rPr>
          <w:rFonts w:ascii="Arial" w:eastAsia="Times New Roman" w:hAnsi="Arial" w:cs="Arial"/>
          <w:color w:val="000000"/>
          <w:lang w:eastAsia="tr-TR"/>
        </w:rPr>
        <w:t>Bozok Üniversitesi İlahiyat Fakültesi Fakülte Kurulu yetkilidir. </w:t>
      </w:r>
    </w:p>
    <w:p w14:paraId="3B61F77C" w14:textId="77777777" w:rsidR="006521A3" w:rsidRDefault="006521A3" w:rsidP="008D746C">
      <w:pPr>
        <w:spacing w:after="0" w:line="240" w:lineRule="auto"/>
        <w:ind w:firstLine="0"/>
        <w:contextualSpacing/>
        <w:jc w:val="both"/>
        <w:rPr>
          <w:rFonts w:ascii="Arial" w:eastAsia="Times New Roman" w:hAnsi="Arial" w:cs="Arial"/>
          <w:lang w:eastAsia="tr-TR"/>
        </w:rPr>
      </w:pPr>
      <w:bookmarkStart w:id="0" w:name="_GoBack"/>
      <w:bookmarkEnd w:id="0"/>
    </w:p>
    <w:p w14:paraId="1AE6F572" w14:textId="77777777" w:rsidR="006521A3" w:rsidRPr="008D746C" w:rsidRDefault="00FB174E" w:rsidP="006521A3">
      <w:pPr>
        <w:spacing w:after="0" w:line="240" w:lineRule="auto"/>
        <w:ind w:firstLine="708"/>
        <w:contextualSpacing/>
        <w:jc w:val="both"/>
        <w:rPr>
          <w:rFonts w:ascii="Arial" w:eastAsia="Times New Roman" w:hAnsi="Arial" w:cs="Arial"/>
          <w:lang w:eastAsia="tr-TR"/>
        </w:rPr>
      </w:pPr>
      <w:r w:rsidRPr="008D746C">
        <w:rPr>
          <w:rFonts w:ascii="Arial" w:hAnsi="Arial" w:cs="Arial"/>
          <w:b/>
          <w:bCs/>
        </w:rPr>
        <w:t>Yürürlükten kaldırılan yönerge</w:t>
      </w:r>
    </w:p>
    <w:p w14:paraId="540A7F8A" w14:textId="77777777" w:rsidR="00781882" w:rsidRDefault="006521A3" w:rsidP="00781882">
      <w:pPr>
        <w:spacing w:after="0" w:line="240" w:lineRule="auto"/>
        <w:ind w:firstLine="708"/>
        <w:contextualSpacing/>
        <w:jc w:val="both"/>
        <w:rPr>
          <w:rFonts w:ascii="Arial" w:eastAsia="Times New Roman" w:hAnsi="Arial" w:cs="Arial"/>
          <w:lang w:eastAsia="tr-TR"/>
        </w:rPr>
      </w:pPr>
      <w:r w:rsidRPr="006521A3">
        <w:rPr>
          <w:rFonts w:ascii="Arial" w:hAnsi="Arial" w:cs="Arial"/>
          <w:b/>
          <w:bCs/>
        </w:rPr>
        <w:t>MADDE</w:t>
      </w:r>
      <w:r w:rsidR="00FB174E" w:rsidRPr="006521A3">
        <w:rPr>
          <w:rFonts w:ascii="Arial" w:hAnsi="Arial" w:cs="Arial"/>
          <w:b/>
          <w:bCs/>
        </w:rPr>
        <w:t xml:space="preserve"> 1</w:t>
      </w:r>
      <w:r>
        <w:rPr>
          <w:rFonts w:ascii="Arial" w:hAnsi="Arial" w:cs="Arial"/>
          <w:b/>
          <w:bCs/>
        </w:rPr>
        <w:t>5</w:t>
      </w:r>
      <w:r w:rsidR="00FB174E" w:rsidRPr="006521A3">
        <w:rPr>
          <w:rFonts w:ascii="Arial" w:hAnsi="Arial" w:cs="Arial"/>
        </w:rPr>
        <w:t xml:space="preserve">- </w:t>
      </w:r>
      <w:r w:rsidRPr="006521A3">
        <w:rPr>
          <w:rFonts w:ascii="Arial" w:hAnsi="Arial" w:cs="Arial"/>
          <w:color w:val="000000"/>
        </w:rPr>
        <w:t>(1)</w:t>
      </w:r>
      <w:r w:rsidRPr="006521A3">
        <w:rPr>
          <w:rFonts w:ascii="Arial" w:hAnsi="Arial" w:cs="Arial"/>
          <w:b/>
          <w:bCs/>
          <w:color w:val="000000"/>
        </w:rPr>
        <w:t xml:space="preserve"> </w:t>
      </w:r>
      <w:r w:rsidR="00FB174E" w:rsidRPr="006521A3">
        <w:rPr>
          <w:rFonts w:ascii="Arial" w:hAnsi="Arial" w:cs="Arial"/>
        </w:rPr>
        <w:t xml:space="preserve">Üniversitemiz Senatosu tarafından </w:t>
      </w:r>
      <w:proofErr w:type="gramStart"/>
      <w:r w:rsidR="00FB174E" w:rsidRPr="006521A3">
        <w:rPr>
          <w:rFonts w:ascii="Arial" w:hAnsi="Arial" w:cs="Arial"/>
        </w:rPr>
        <w:t>31/03/2016</w:t>
      </w:r>
      <w:proofErr w:type="gramEnd"/>
      <w:r w:rsidR="00FB174E" w:rsidRPr="006521A3">
        <w:rPr>
          <w:rFonts w:ascii="Arial" w:hAnsi="Arial" w:cs="Arial"/>
        </w:rPr>
        <w:t xml:space="preserve"> tarih ve 2016.004.058 </w:t>
      </w:r>
      <w:proofErr w:type="spellStart"/>
      <w:r w:rsidR="00FB174E" w:rsidRPr="006521A3">
        <w:rPr>
          <w:rFonts w:ascii="Arial" w:hAnsi="Arial" w:cs="Arial"/>
        </w:rPr>
        <w:t>nolu</w:t>
      </w:r>
      <w:proofErr w:type="spellEnd"/>
      <w:r w:rsidR="00FB174E" w:rsidRPr="006521A3">
        <w:rPr>
          <w:rFonts w:ascii="Arial" w:hAnsi="Arial" w:cs="Arial"/>
        </w:rPr>
        <w:t xml:space="preserve"> karar ile kabul edilen “Bozok Üniversitesi İlahiyat Fakültesi Zorunlu Arapça Hazırlık Sınıfı Eğitim-Öğretim ve Sınav Yönergesi” yürürlükten kaldırılmıştır.</w:t>
      </w:r>
    </w:p>
    <w:p w14:paraId="6FCC48B6" w14:textId="77777777" w:rsidR="00781882" w:rsidRDefault="00781882" w:rsidP="00781882">
      <w:pPr>
        <w:spacing w:after="0" w:line="240" w:lineRule="auto"/>
        <w:ind w:firstLine="708"/>
        <w:contextualSpacing/>
        <w:jc w:val="both"/>
        <w:rPr>
          <w:rFonts w:ascii="Arial" w:eastAsia="Times New Roman" w:hAnsi="Arial" w:cs="Arial"/>
          <w:lang w:eastAsia="tr-TR"/>
        </w:rPr>
      </w:pPr>
    </w:p>
    <w:p w14:paraId="6A3A4D14" w14:textId="77777777" w:rsidR="00781882" w:rsidRDefault="006C6BFF" w:rsidP="00781882">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Yürürlük </w:t>
      </w:r>
    </w:p>
    <w:p w14:paraId="2BE6B166" w14:textId="3BBAC5E0" w:rsidR="00781882" w:rsidRDefault="00781882" w:rsidP="00781882">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 xml:space="preserve">MADDE </w:t>
      </w:r>
      <w:r w:rsidR="006C6BFF" w:rsidRPr="006521A3">
        <w:rPr>
          <w:rFonts w:ascii="Arial" w:eastAsia="Times New Roman" w:hAnsi="Arial" w:cs="Arial"/>
          <w:b/>
          <w:bCs/>
          <w:color w:val="000000"/>
          <w:lang w:eastAsia="tr-TR"/>
        </w:rPr>
        <w:t>1</w:t>
      </w:r>
      <w:r>
        <w:rPr>
          <w:rFonts w:ascii="Arial" w:eastAsia="Times New Roman" w:hAnsi="Arial" w:cs="Arial"/>
          <w:b/>
          <w:bCs/>
          <w:color w:val="000000"/>
          <w:lang w:eastAsia="tr-TR"/>
        </w:rPr>
        <w:t>6</w:t>
      </w:r>
      <w:r w:rsidR="006C6BFF" w:rsidRPr="006521A3">
        <w:rPr>
          <w:rFonts w:ascii="Arial" w:eastAsia="Times New Roman" w:hAnsi="Arial" w:cs="Arial"/>
          <w:b/>
          <w:bCs/>
          <w:color w:val="000000"/>
          <w:lang w:eastAsia="tr-TR"/>
        </w:rPr>
        <w:t xml:space="preserve">- </w:t>
      </w:r>
      <w:r w:rsidR="006521A3" w:rsidRPr="006521A3">
        <w:rPr>
          <w:rFonts w:ascii="Arial" w:hAnsi="Arial" w:cs="Arial"/>
          <w:color w:val="000000"/>
        </w:rPr>
        <w:t>(1)</w:t>
      </w:r>
      <w:r w:rsidR="006521A3" w:rsidRPr="006521A3">
        <w:rPr>
          <w:rFonts w:ascii="Arial" w:hAnsi="Arial" w:cs="Arial"/>
          <w:b/>
          <w:bCs/>
          <w:color w:val="000000"/>
        </w:rPr>
        <w:t xml:space="preserve"> </w:t>
      </w:r>
      <w:r w:rsidR="00C01FFE" w:rsidRPr="006521A3">
        <w:rPr>
          <w:rFonts w:ascii="Arial" w:eastAsia="Times New Roman" w:hAnsi="Arial" w:cs="Arial"/>
          <w:color w:val="000000"/>
          <w:lang w:eastAsia="tr-TR"/>
        </w:rPr>
        <w:t xml:space="preserve">Bu </w:t>
      </w:r>
      <w:r w:rsidR="00546A92">
        <w:rPr>
          <w:rFonts w:ascii="Arial" w:eastAsia="Times New Roman" w:hAnsi="Arial" w:cs="Arial"/>
          <w:color w:val="000000"/>
          <w:lang w:eastAsia="tr-TR"/>
        </w:rPr>
        <w:t>Y</w:t>
      </w:r>
      <w:r w:rsidR="00C01FFE" w:rsidRPr="006521A3">
        <w:rPr>
          <w:rFonts w:ascii="Arial" w:eastAsia="Times New Roman" w:hAnsi="Arial" w:cs="Arial"/>
          <w:color w:val="000000"/>
          <w:lang w:eastAsia="tr-TR"/>
        </w:rPr>
        <w:t>önerge</w:t>
      </w:r>
      <w:r w:rsidR="00546A92">
        <w:rPr>
          <w:rFonts w:ascii="Arial" w:eastAsia="Times New Roman" w:hAnsi="Arial" w:cs="Arial"/>
          <w:color w:val="000000"/>
          <w:lang w:eastAsia="tr-TR"/>
        </w:rPr>
        <w:t>,</w:t>
      </w:r>
      <w:r w:rsidR="00C01FFE" w:rsidRPr="006521A3">
        <w:rPr>
          <w:rFonts w:ascii="Arial" w:eastAsia="Times New Roman" w:hAnsi="Arial" w:cs="Arial"/>
          <w:color w:val="000000"/>
          <w:lang w:eastAsia="tr-TR"/>
        </w:rPr>
        <w:t xml:space="preserve"> 2023-2024 Eğitim-Öğretim yılı itibariyle yürürlüğe girer.</w:t>
      </w:r>
    </w:p>
    <w:p w14:paraId="7824E2AA" w14:textId="77777777" w:rsidR="00781882" w:rsidRDefault="00781882" w:rsidP="00781882">
      <w:pPr>
        <w:spacing w:after="0" w:line="240" w:lineRule="auto"/>
        <w:ind w:firstLine="708"/>
        <w:contextualSpacing/>
        <w:jc w:val="both"/>
        <w:rPr>
          <w:rFonts w:ascii="Arial" w:eastAsia="Times New Roman" w:hAnsi="Arial" w:cs="Arial"/>
          <w:lang w:eastAsia="tr-TR"/>
        </w:rPr>
      </w:pPr>
    </w:p>
    <w:p w14:paraId="27D741DE" w14:textId="77777777" w:rsidR="00781882" w:rsidRDefault="006C6BFF" w:rsidP="00781882">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Yürütme </w:t>
      </w:r>
    </w:p>
    <w:p w14:paraId="570FFF60" w14:textId="7D670345" w:rsidR="0062022C" w:rsidRPr="00781882" w:rsidRDefault="00781882" w:rsidP="00781882">
      <w:pPr>
        <w:spacing w:after="0" w:line="240" w:lineRule="auto"/>
        <w:ind w:firstLine="708"/>
        <w:contextualSpacing/>
        <w:jc w:val="both"/>
        <w:rPr>
          <w:rFonts w:ascii="Arial" w:eastAsia="Times New Roman" w:hAnsi="Arial" w:cs="Arial"/>
          <w:lang w:eastAsia="tr-TR"/>
        </w:rPr>
      </w:pPr>
      <w:r w:rsidRPr="006521A3">
        <w:rPr>
          <w:rFonts w:ascii="Arial" w:eastAsia="Times New Roman" w:hAnsi="Arial" w:cs="Arial"/>
          <w:b/>
          <w:bCs/>
          <w:color w:val="000000"/>
          <w:lang w:eastAsia="tr-TR"/>
        </w:rPr>
        <w:t>MADDE</w:t>
      </w:r>
      <w:r w:rsidR="006C6BFF" w:rsidRPr="006521A3">
        <w:rPr>
          <w:rFonts w:ascii="Arial" w:eastAsia="Times New Roman" w:hAnsi="Arial" w:cs="Arial"/>
          <w:b/>
          <w:bCs/>
          <w:color w:val="000000"/>
          <w:lang w:eastAsia="tr-TR"/>
        </w:rPr>
        <w:t xml:space="preserve"> 1</w:t>
      </w:r>
      <w:r>
        <w:rPr>
          <w:rFonts w:ascii="Arial" w:eastAsia="Times New Roman" w:hAnsi="Arial" w:cs="Arial"/>
          <w:b/>
          <w:bCs/>
          <w:color w:val="000000"/>
          <w:lang w:eastAsia="tr-TR"/>
        </w:rPr>
        <w:t>7</w:t>
      </w:r>
      <w:r w:rsidR="006C6BFF" w:rsidRPr="006521A3">
        <w:rPr>
          <w:rFonts w:ascii="Arial" w:eastAsia="Times New Roman" w:hAnsi="Arial" w:cs="Arial"/>
          <w:color w:val="000000"/>
          <w:lang w:eastAsia="tr-TR"/>
        </w:rPr>
        <w:t xml:space="preserve">- </w:t>
      </w:r>
      <w:r w:rsidR="006521A3" w:rsidRPr="006521A3">
        <w:rPr>
          <w:rFonts w:ascii="Arial" w:hAnsi="Arial" w:cs="Arial"/>
          <w:color w:val="000000"/>
        </w:rPr>
        <w:t>(1)</w:t>
      </w:r>
      <w:r w:rsidR="006521A3" w:rsidRPr="006521A3">
        <w:rPr>
          <w:rFonts w:ascii="Arial" w:hAnsi="Arial" w:cs="Arial"/>
          <w:b/>
          <w:bCs/>
          <w:color w:val="000000"/>
        </w:rPr>
        <w:t xml:space="preserve"> </w:t>
      </w:r>
      <w:r w:rsidR="006C6BFF" w:rsidRPr="006521A3">
        <w:rPr>
          <w:rFonts w:ascii="Arial" w:eastAsia="Times New Roman" w:hAnsi="Arial" w:cs="Arial"/>
          <w:color w:val="000000"/>
          <w:lang w:eastAsia="tr-TR"/>
        </w:rPr>
        <w:t>Bu Yönergeyi</w:t>
      </w:r>
      <w:r w:rsidR="0062022C" w:rsidRPr="006521A3">
        <w:rPr>
          <w:rFonts w:ascii="Arial" w:eastAsia="Times New Roman" w:hAnsi="Arial" w:cs="Arial"/>
          <w:color w:val="000000"/>
          <w:lang w:eastAsia="tr-TR"/>
        </w:rPr>
        <w:t xml:space="preserve"> Yozgat</w:t>
      </w:r>
      <w:r w:rsidR="006C6BFF" w:rsidRPr="006521A3">
        <w:rPr>
          <w:rFonts w:ascii="Arial" w:eastAsia="Times New Roman" w:hAnsi="Arial" w:cs="Arial"/>
          <w:color w:val="000000"/>
          <w:lang w:eastAsia="tr-TR"/>
        </w:rPr>
        <w:t xml:space="preserve"> Bozok Üniversitesi İlahiyat Fakültesi</w:t>
      </w:r>
      <w:r w:rsidR="00A35E13" w:rsidRPr="006521A3">
        <w:rPr>
          <w:rFonts w:ascii="Arial" w:eastAsia="Times New Roman" w:hAnsi="Arial" w:cs="Arial"/>
          <w:color w:val="000000"/>
          <w:lang w:eastAsia="tr-TR"/>
        </w:rPr>
        <w:t xml:space="preserve"> </w:t>
      </w:r>
      <w:r w:rsidR="006C6BFF" w:rsidRPr="006521A3">
        <w:rPr>
          <w:rFonts w:ascii="Arial" w:eastAsia="Times New Roman" w:hAnsi="Arial" w:cs="Arial"/>
          <w:color w:val="000000"/>
          <w:lang w:eastAsia="tr-TR"/>
        </w:rPr>
        <w:t>Dekanı yürütür.</w:t>
      </w:r>
    </w:p>
    <w:p w14:paraId="089118B7" w14:textId="77777777" w:rsidR="00C01FFE" w:rsidRDefault="00C01FFE" w:rsidP="006521A3">
      <w:pPr>
        <w:spacing w:after="0" w:line="240" w:lineRule="auto"/>
        <w:ind w:firstLine="0"/>
        <w:contextualSpacing/>
        <w:jc w:val="both"/>
        <w:rPr>
          <w:rFonts w:ascii="Arial" w:eastAsia="Times New Roman" w:hAnsi="Arial" w:cs="Arial"/>
          <w:color w:val="000000"/>
          <w:lang w:eastAsia="tr-TR"/>
        </w:rPr>
      </w:pPr>
    </w:p>
    <w:p w14:paraId="717F9F59" w14:textId="77777777" w:rsidR="00AB790C" w:rsidRDefault="00AB790C" w:rsidP="006521A3">
      <w:pPr>
        <w:spacing w:after="0" w:line="240" w:lineRule="auto"/>
        <w:ind w:firstLine="0"/>
        <w:contextualSpacing/>
        <w:jc w:val="both"/>
        <w:rPr>
          <w:rFonts w:ascii="Arial" w:eastAsia="Times New Roman" w:hAnsi="Arial" w:cs="Arial"/>
          <w:color w:val="000000"/>
          <w:lang w:eastAsia="tr-TR"/>
        </w:rPr>
      </w:pPr>
    </w:p>
    <w:tbl>
      <w:tblPr>
        <w:tblStyle w:val="TabloKlavuzu"/>
        <w:tblW w:w="0" w:type="auto"/>
        <w:tblLook w:val="04A0" w:firstRow="1" w:lastRow="0" w:firstColumn="1" w:lastColumn="0" w:noHBand="0" w:noVBand="1"/>
      </w:tblPr>
      <w:tblGrid>
        <w:gridCol w:w="3070"/>
        <w:gridCol w:w="3071"/>
        <w:gridCol w:w="3071"/>
      </w:tblGrid>
      <w:tr w:rsidR="00AB790C" w14:paraId="675D3D72" w14:textId="77777777" w:rsidTr="00AB790C">
        <w:trPr>
          <w:trHeight w:val="472"/>
        </w:trPr>
        <w:tc>
          <w:tcPr>
            <w:tcW w:w="9212" w:type="dxa"/>
            <w:gridSpan w:val="3"/>
            <w:vAlign w:val="center"/>
          </w:tcPr>
          <w:p w14:paraId="5F94B7D5" w14:textId="4C5362AD" w:rsidR="00AB790C" w:rsidRPr="00AB790C" w:rsidRDefault="00AB790C" w:rsidP="00AB790C">
            <w:pPr>
              <w:ind w:firstLine="0"/>
              <w:contextualSpacing/>
              <w:jc w:val="center"/>
              <w:rPr>
                <w:rFonts w:ascii="Arial" w:eastAsia="Times New Roman" w:hAnsi="Arial" w:cs="Arial"/>
                <w:b/>
                <w:color w:val="000000"/>
                <w:lang w:eastAsia="tr-TR"/>
              </w:rPr>
            </w:pPr>
            <w:r w:rsidRPr="00AB790C">
              <w:rPr>
                <w:rFonts w:ascii="Arial" w:eastAsia="Times New Roman" w:hAnsi="Arial" w:cs="Arial"/>
                <w:b/>
                <w:color w:val="000000"/>
                <w:lang w:eastAsia="tr-TR"/>
              </w:rPr>
              <w:t>Yönergenin Yayımlandığı Senatonun</w:t>
            </w:r>
          </w:p>
        </w:tc>
      </w:tr>
      <w:tr w:rsidR="00AB790C" w14:paraId="760D23C3" w14:textId="77777777" w:rsidTr="00AB790C">
        <w:trPr>
          <w:trHeight w:val="490"/>
        </w:trPr>
        <w:tc>
          <w:tcPr>
            <w:tcW w:w="3070" w:type="dxa"/>
            <w:vMerge w:val="restart"/>
            <w:vAlign w:val="center"/>
          </w:tcPr>
          <w:p w14:paraId="7F0B1ACC" w14:textId="658AD214" w:rsidR="00AB790C" w:rsidRDefault="00AB790C" w:rsidP="00AB790C">
            <w:pPr>
              <w:ind w:firstLine="0"/>
              <w:contextualSpacing/>
              <w:jc w:val="center"/>
              <w:rPr>
                <w:rFonts w:ascii="Arial" w:eastAsia="Times New Roman" w:hAnsi="Arial" w:cs="Arial"/>
                <w:color w:val="000000"/>
                <w:lang w:eastAsia="tr-TR"/>
              </w:rPr>
            </w:pPr>
            <w:r>
              <w:rPr>
                <w:rFonts w:ascii="Arial" w:eastAsia="Times New Roman" w:hAnsi="Arial" w:cs="Arial"/>
                <w:color w:val="000000"/>
                <w:lang w:eastAsia="tr-TR"/>
              </w:rPr>
              <w:t>Tarih ve Sayısı</w:t>
            </w:r>
          </w:p>
        </w:tc>
        <w:tc>
          <w:tcPr>
            <w:tcW w:w="3071" w:type="dxa"/>
            <w:vAlign w:val="center"/>
          </w:tcPr>
          <w:p w14:paraId="681002E3" w14:textId="323F0FE2" w:rsidR="00AB790C" w:rsidRDefault="00AB790C" w:rsidP="00AB790C">
            <w:pPr>
              <w:ind w:firstLine="0"/>
              <w:contextualSpacing/>
              <w:jc w:val="center"/>
              <w:rPr>
                <w:rFonts w:ascii="Arial" w:eastAsia="Times New Roman" w:hAnsi="Arial" w:cs="Arial"/>
                <w:color w:val="000000"/>
                <w:lang w:eastAsia="tr-TR"/>
              </w:rPr>
            </w:pPr>
            <w:r>
              <w:rPr>
                <w:rFonts w:ascii="Arial" w:eastAsia="Times New Roman" w:hAnsi="Arial" w:cs="Arial"/>
                <w:color w:val="000000"/>
                <w:lang w:eastAsia="tr-TR"/>
              </w:rPr>
              <w:t>Tarihi</w:t>
            </w:r>
          </w:p>
        </w:tc>
        <w:tc>
          <w:tcPr>
            <w:tcW w:w="3071" w:type="dxa"/>
            <w:vAlign w:val="center"/>
          </w:tcPr>
          <w:p w14:paraId="494BA531" w14:textId="520C3F86" w:rsidR="00AB790C" w:rsidRDefault="00AB790C" w:rsidP="00AB790C">
            <w:pPr>
              <w:ind w:firstLine="0"/>
              <w:contextualSpacing/>
              <w:jc w:val="center"/>
              <w:rPr>
                <w:rFonts w:ascii="Arial" w:eastAsia="Times New Roman" w:hAnsi="Arial" w:cs="Arial"/>
                <w:color w:val="000000"/>
                <w:lang w:eastAsia="tr-TR"/>
              </w:rPr>
            </w:pPr>
            <w:r>
              <w:rPr>
                <w:rFonts w:ascii="Arial" w:eastAsia="Times New Roman" w:hAnsi="Arial" w:cs="Arial"/>
                <w:color w:val="000000"/>
                <w:lang w:eastAsia="tr-TR"/>
              </w:rPr>
              <w:t>Karar No</w:t>
            </w:r>
          </w:p>
        </w:tc>
      </w:tr>
      <w:tr w:rsidR="00AB790C" w14:paraId="22337AE3" w14:textId="77777777" w:rsidTr="00AB790C">
        <w:trPr>
          <w:trHeight w:val="508"/>
        </w:trPr>
        <w:tc>
          <w:tcPr>
            <w:tcW w:w="3070" w:type="dxa"/>
            <w:vMerge/>
            <w:vAlign w:val="center"/>
          </w:tcPr>
          <w:p w14:paraId="7121DD4F" w14:textId="77777777" w:rsidR="00AB790C" w:rsidRDefault="00AB790C" w:rsidP="00AB790C">
            <w:pPr>
              <w:ind w:firstLine="0"/>
              <w:contextualSpacing/>
              <w:jc w:val="center"/>
              <w:rPr>
                <w:rFonts w:ascii="Arial" w:eastAsia="Times New Roman" w:hAnsi="Arial" w:cs="Arial"/>
                <w:color w:val="000000"/>
                <w:lang w:eastAsia="tr-TR"/>
              </w:rPr>
            </w:pPr>
          </w:p>
        </w:tc>
        <w:tc>
          <w:tcPr>
            <w:tcW w:w="3071" w:type="dxa"/>
            <w:vAlign w:val="center"/>
          </w:tcPr>
          <w:p w14:paraId="3B340813" w14:textId="3AEDD198" w:rsidR="00AB790C" w:rsidRDefault="00AB790C" w:rsidP="00AB790C">
            <w:pPr>
              <w:ind w:firstLine="0"/>
              <w:contextualSpacing/>
              <w:jc w:val="center"/>
              <w:rPr>
                <w:rFonts w:ascii="Arial" w:eastAsia="Times New Roman" w:hAnsi="Arial" w:cs="Arial"/>
                <w:color w:val="000000"/>
                <w:lang w:eastAsia="tr-TR"/>
              </w:rPr>
            </w:pPr>
            <w:r>
              <w:rPr>
                <w:rFonts w:ascii="Arial" w:eastAsia="Times New Roman" w:hAnsi="Arial" w:cs="Arial"/>
                <w:color w:val="000000"/>
                <w:lang w:eastAsia="tr-TR"/>
              </w:rPr>
              <w:t>23.06.2023</w:t>
            </w:r>
          </w:p>
        </w:tc>
        <w:tc>
          <w:tcPr>
            <w:tcW w:w="3071" w:type="dxa"/>
            <w:vAlign w:val="center"/>
          </w:tcPr>
          <w:p w14:paraId="56269BCA" w14:textId="508E8CDC" w:rsidR="00AB790C" w:rsidRDefault="00AB790C" w:rsidP="00AB790C">
            <w:pPr>
              <w:ind w:firstLine="0"/>
              <w:contextualSpacing/>
              <w:jc w:val="center"/>
              <w:rPr>
                <w:rFonts w:ascii="Arial" w:eastAsia="Times New Roman" w:hAnsi="Arial" w:cs="Arial"/>
                <w:color w:val="000000"/>
                <w:lang w:eastAsia="tr-TR"/>
              </w:rPr>
            </w:pPr>
            <w:r>
              <w:rPr>
                <w:rFonts w:ascii="Arial" w:eastAsia="Times New Roman" w:hAnsi="Arial" w:cs="Arial"/>
                <w:color w:val="000000"/>
                <w:lang w:eastAsia="tr-TR"/>
              </w:rPr>
              <w:t>2023.018.073</w:t>
            </w:r>
          </w:p>
        </w:tc>
      </w:tr>
    </w:tbl>
    <w:p w14:paraId="481103CE" w14:textId="77777777" w:rsidR="00AB790C" w:rsidRPr="006521A3" w:rsidRDefault="00AB790C" w:rsidP="006521A3">
      <w:pPr>
        <w:spacing w:after="0" w:line="240" w:lineRule="auto"/>
        <w:ind w:firstLine="0"/>
        <w:contextualSpacing/>
        <w:jc w:val="both"/>
        <w:rPr>
          <w:rFonts w:ascii="Arial" w:eastAsia="Times New Roman" w:hAnsi="Arial" w:cs="Arial"/>
          <w:color w:val="000000"/>
          <w:lang w:eastAsia="tr-TR"/>
        </w:rPr>
      </w:pPr>
    </w:p>
    <w:sectPr w:rsidR="00AB790C" w:rsidRPr="00652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16A6"/>
    <w:multiLevelType w:val="hybridMultilevel"/>
    <w:tmpl w:val="25BAB0E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A9764D"/>
    <w:multiLevelType w:val="hybridMultilevel"/>
    <w:tmpl w:val="805CCD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6F093E"/>
    <w:multiLevelType w:val="hybridMultilevel"/>
    <w:tmpl w:val="573044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C4"/>
    <w:rsid w:val="0002305B"/>
    <w:rsid w:val="000711C0"/>
    <w:rsid w:val="000D2E9E"/>
    <w:rsid w:val="00142F78"/>
    <w:rsid w:val="00231D02"/>
    <w:rsid w:val="00280883"/>
    <w:rsid w:val="0029500F"/>
    <w:rsid w:val="002B06B9"/>
    <w:rsid w:val="002E0CEE"/>
    <w:rsid w:val="002E27C4"/>
    <w:rsid w:val="002E625B"/>
    <w:rsid w:val="0032032A"/>
    <w:rsid w:val="0033302B"/>
    <w:rsid w:val="00373947"/>
    <w:rsid w:val="00376E03"/>
    <w:rsid w:val="003822D9"/>
    <w:rsid w:val="003A54AE"/>
    <w:rsid w:val="003B49F8"/>
    <w:rsid w:val="00420C8A"/>
    <w:rsid w:val="004372BB"/>
    <w:rsid w:val="004740D4"/>
    <w:rsid w:val="00493EF4"/>
    <w:rsid w:val="004D4998"/>
    <w:rsid w:val="004F31AF"/>
    <w:rsid w:val="0053175C"/>
    <w:rsid w:val="00536F61"/>
    <w:rsid w:val="00546A92"/>
    <w:rsid w:val="00561356"/>
    <w:rsid w:val="00583772"/>
    <w:rsid w:val="005C7B8E"/>
    <w:rsid w:val="00605A4D"/>
    <w:rsid w:val="0062022C"/>
    <w:rsid w:val="006521A3"/>
    <w:rsid w:val="00686743"/>
    <w:rsid w:val="006A1F65"/>
    <w:rsid w:val="006B1823"/>
    <w:rsid w:val="006B46A1"/>
    <w:rsid w:val="006C204B"/>
    <w:rsid w:val="006C6BFF"/>
    <w:rsid w:val="006F4CEE"/>
    <w:rsid w:val="00704CC5"/>
    <w:rsid w:val="007312B0"/>
    <w:rsid w:val="0077759A"/>
    <w:rsid w:val="00780C59"/>
    <w:rsid w:val="00781882"/>
    <w:rsid w:val="007A3C84"/>
    <w:rsid w:val="007C036E"/>
    <w:rsid w:val="007F19C5"/>
    <w:rsid w:val="0082381C"/>
    <w:rsid w:val="00831A45"/>
    <w:rsid w:val="008D746C"/>
    <w:rsid w:val="008F25CE"/>
    <w:rsid w:val="00920828"/>
    <w:rsid w:val="00A242AE"/>
    <w:rsid w:val="00A35E13"/>
    <w:rsid w:val="00A630CC"/>
    <w:rsid w:val="00A7241F"/>
    <w:rsid w:val="00A7336E"/>
    <w:rsid w:val="00AB729F"/>
    <w:rsid w:val="00AB790C"/>
    <w:rsid w:val="00AE2CAD"/>
    <w:rsid w:val="00B058D6"/>
    <w:rsid w:val="00B152A7"/>
    <w:rsid w:val="00B733B4"/>
    <w:rsid w:val="00BE2E85"/>
    <w:rsid w:val="00BE71A8"/>
    <w:rsid w:val="00C01FFE"/>
    <w:rsid w:val="00C10061"/>
    <w:rsid w:val="00C3063A"/>
    <w:rsid w:val="00C75505"/>
    <w:rsid w:val="00C927C4"/>
    <w:rsid w:val="00CC661A"/>
    <w:rsid w:val="00CD2066"/>
    <w:rsid w:val="00CF22B6"/>
    <w:rsid w:val="00D140EC"/>
    <w:rsid w:val="00D33644"/>
    <w:rsid w:val="00D81405"/>
    <w:rsid w:val="00EE3872"/>
    <w:rsid w:val="00F0668C"/>
    <w:rsid w:val="00F10B41"/>
    <w:rsid w:val="00F659A6"/>
    <w:rsid w:val="00F6763A"/>
    <w:rsid w:val="00F90DAE"/>
    <w:rsid w:val="00FB174E"/>
    <w:rsid w:val="00FE554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45"/>
    <w:pPr>
      <w:ind w:firstLine="709"/>
    </w:pPr>
    <w:rPr>
      <w:rFonts w:asciiTheme="majorBidi" w:hAnsi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27C4"/>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372BB"/>
    <w:pPr>
      <w:ind w:left="720"/>
      <w:contextualSpacing/>
    </w:pPr>
  </w:style>
  <w:style w:type="table" w:styleId="TabloKlavuzu">
    <w:name w:val="Table Grid"/>
    <w:basedOn w:val="NormalTablo"/>
    <w:uiPriority w:val="39"/>
    <w:rsid w:val="00AB7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45"/>
    <w:pPr>
      <w:ind w:firstLine="709"/>
    </w:pPr>
    <w:rPr>
      <w:rFonts w:asciiTheme="majorBidi" w:hAnsi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27C4"/>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372BB"/>
    <w:pPr>
      <w:ind w:left="720"/>
      <w:contextualSpacing/>
    </w:pPr>
  </w:style>
  <w:style w:type="table" w:styleId="TabloKlavuzu">
    <w:name w:val="Table Grid"/>
    <w:basedOn w:val="NormalTablo"/>
    <w:uiPriority w:val="39"/>
    <w:rsid w:val="00AB7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473">
      <w:bodyDiv w:val="1"/>
      <w:marLeft w:val="0"/>
      <w:marRight w:val="0"/>
      <w:marTop w:val="0"/>
      <w:marBottom w:val="0"/>
      <w:divBdr>
        <w:top w:val="none" w:sz="0" w:space="0" w:color="auto"/>
        <w:left w:val="none" w:sz="0" w:space="0" w:color="auto"/>
        <w:bottom w:val="none" w:sz="0" w:space="0" w:color="auto"/>
        <w:right w:val="none" w:sz="0" w:space="0" w:color="auto"/>
      </w:divBdr>
    </w:div>
    <w:div w:id="128474097">
      <w:bodyDiv w:val="1"/>
      <w:marLeft w:val="0"/>
      <w:marRight w:val="0"/>
      <w:marTop w:val="0"/>
      <w:marBottom w:val="0"/>
      <w:divBdr>
        <w:top w:val="none" w:sz="0" w:space="0" w:color="auto"/>
        <w:left w:val="none" w:sz="0" w:space="0" w:color="auto"/>
        <w:bottom w:val="none" w:sz="0" w:space="0" w:color="auto"/>
        <w:right w:val="none" w:sz="0" w:space="0" w:color="auto"/>
      </w:divBdr>
    </w:div>
    <w:div w:id="167865606">
      <w:bodyDiv w:val="1"/>
      <w:marLeft w:val="0"/>
      <w:marRight w:val="0"/>
      <w:marTop w:val="0"/>
      <w:marBottom w:val="0"/>
      <w:divBdr>
        <w:top w:val="none" w:sz="0" w:space="0" w:color="auto"/>
        <w:left w:val="none" w:sz="0" w:space="0" w:color="auto"/>
        <w:bottom w:val="none" w:sz="0" w:space="0" w:color="auto"/>
        <w:right w:val="none" w:sz="0" w:space="0" w:color="auto"/>
      </w:divBdr>
    </w:div>
    <w:div w:id="176625322">
      <w:bodyDiv w:val="1"/>
      <w:marLeft w:val="0"/>
      <w:marRight w:val="0"/>
      <w:marTop w:val="0"/>
      <w:marBottom w:val="0"/>
      <w:divBdr>
        <w:top w:val="none" w:sz="0" w:space="0" w:color="auto"/>
        <w:left w:val="none" w:sz="0" w:space="0" w:color="auto"/>
        <w:bottom w:val="none" w:sz="0" w:space="0" w:color="auto"/>
        <w:right w:val="none" w:sz="0" w:space="0" w:color="auto"/>
      </w:divBdr>
    </w:div>
    <w:div w:id="291523651">
      <w:bodyDiv w:val="1"/>
      <w:marLeft w:val="0"/>
      <w:marRight w:val="0"/>
      <w:marTop w:val="0"/>
      <w:marBottom w:val="0"/>
      <w:divBdr>
        <w:top w:val="none" w:sz="0" w:space="0" w:color="auto"/>
        <w:left w:val="none" w:sz="0" w:space="0" w:color="auto"/>
        <w:bottom w:val="none" w:sz="0" w:space="0" w:color="auto"/>
        <w:right w:val="none" w:sz="0" w:space="0" w:color="auto"/>
      </w:divBdr>
    </w:div>
    <w:div w:id="322852581">
      <w:bodyDiv w:val="1"/>
      <w:marLeft w:val="0"/>
      <w:marRight w:val="0"/>
      <w:marTop w:val="0"/>
      <w:marBottom w:val="0"/>
      <w:divBdr>
        <w:top w:val="none" w:sz="0" w:space="0" w:color="auto"/>
        <w:left w:val="none" w:sz="0" w:space="0" w:color="auto"/>
        <w:bottom w:val="none" w:sz="0" w:space="0" w:color="auto"/>
        <w:right w:val="none" w:sz="0" w:space="0" w:color="auto"/>
      </w:divBdr>
    </w:div>
    <w:div w:id="825705435">
      <w:bodyDiv w:val="1"/>
      <w:marLeft w:val="0"/>
      <w:marRight w:val="0"/>
      <w:marTop w:val="0"/>
      <w:marBottom w:val="0"/>
      <w:divBdr>
        <w:top w:val="none" w:sz="0" w:space="0" w:color="auto"/>
        <w:left w:val="none" w:sz="0" w:space="0" w:color="auto"/>
        <w:bottom w:val="none" w:sz="0" w:space="0" w:color="auto"/>
        <w:right w:val="none" w:sz="0" w:space="0" w:color="auto"/>
      </w:divBdr>
    </w:div>
    <w:div w:id="1178227127">
      <w:bodyDiv w:val="1"/>
      <w:marLeft w:val="0"/>
      <w:marRight w:val="0"/>
      <w:marTop w:val="0"/>
      <w:marBottom w:val="0"/>
      <w:divBdr>
        <w:top w:val="none" w:sz="0" w:space="0" w:color="auto"/>
        <w:left w:val="none" w:sz="0" w:space="0" w:color="auto"/>
        <w:bottom w:val="none" w:sz="0" w:space="0" w:color="auto"/>
        <w:right w:val="none" w:sz="0" w:space="0" w:color="auto"/>
      </w:divBdr>
    </w:div>
    <w:div w:id="1301419412">
      <w:bodyDiv w:val="1"/>
      <w:marLeft w:val="0"/>
      <w:marRight w:val="0"/>
      <w:marTop w:val="0"/>
      <w:marBottom w:val="0"/>
      <w:divBdr>
        <w:top w:val="none" w:sz="0" w:space="0" w:color="auto"/>
        <w:left w:val="none" w:sz="0" w:space="0" w:color="auto"/>
        <w:bottom w:val="none" w:sz="0" w:space="0" w:color="auto"/>
        <w:right w:val="none" w:sz="0" w:space="0" w:color="auto"/>
      </w:divBdr>
    </w:div>
    <w:div w:id="1313560463">
      <w:bodyDiv w:val="1"/>
      <w:marLeft w:val="0"/>
      <w:marRight w:val="0"/>
      <w:marTop w:val="0"/>
      <w:marBottom w:val="0"/>
      <w:divBdr>
        <w:top w:val="none" w:sz="0" w:space="0" w:color="auto"/>
        <w:left w:val="none" w:sz="0" w:space="0" w:color="auto"/>
        <w:bottom w:val="none" w:sz="0" w:space="0" w:color="auto"/>
        <w:right w:val="none" w:sz="0" w:space="0" w:color="auto"/>
      </w:divBdr>
    </w:div>
    <w:div w:id="1643268875">
      <w:bodyDiv w:val="1"/>
      <w:marLeft w:val="0"/>
      <w:marRight w:val="0"/>
      <w:marTop w:val="0"/>
      <w:marBottom w:val="0"/>
      <w:divBdr>
        <w:top w:val="none" w:sz="0" w:space="0" w:color="auto"/>
        <w:left w:val="none" w:sz="0" w:space="0" w:color="auto"/>
        <w:bottom w:val="none" w:sz="0" w:space="0" w:color="auto"/>
        <w:right w:val="none" w:sz="0" w:space="0" w:color="auto"/>
      </w:divBdr>
    </w:div>
    <w:div w:id="1766681242">
      <w:bodyDiv w:val="1"/>
      <w:marLeft w:val="0"/>
      <w:marRight w:val="0"/>
      <w:marTop w:val="0"/>
      <w:marBottom w:val="0"/>
      <w:divBdr>
        <w:top w:val="none" w:sz="0" w:space="0" w:color="auto"/>
        <w:left w:val="none" w:sz="0" w:space="0" w:color="auto"/>
        <w:bottom w:val="none" w:sz="0" w:space="0" w:color="auto"/>
        <w:right w:val="none" w:sz="0" w:space="0" w:color="auto"/>
      </w:divBdr>
    </w:div>
    <w:div w:id="2042582823">
      <w:bodyDiv w:val="1"/>
      <w:marLeft w:val="0"/>
      <w:marRight w:val="0"/>
      <w:marTop w:val="0"/>
      <w:marBottom w:val="0"/>
      <w:divBdr>
        <w:top w:val="none" w:sz="0" w:space="0" w:color="auto"/>
        <w:left w:val="none" w:sz="0" w:space="0" w:color="auto"/>
        <w:bottom w:val="none" w:sz="0" w:space="0" w:color="auto"/>
        <w:right w:val="none" w:sz="0" w:space="0" w:color="auto"/>
      </w:divBdr>
    </w:div>
    <w:div w:id="21174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1594</Words>
  <Characters>9091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Çırpan</dc:creator>
  <cp:lastModifiedBy>Fujitsu</cp:lastModifiedBy>
  <cp:revision>19</cp:revision>
  <cp:lastPrinted>2023-07-05T06:26:00Z</cp:lastPrinted>
  <dcterms:created xsi:type="dcterms:W3CDTF">2023-06-12T11:25:00Z</dcterms:created>
  <dcterms:modified xsi:type="dcterms:W3CDTF">2023-07-05T06:27:00Z</dcterms:modified>
</cp:coreProperties>
</file>