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95B" w:rsidRDefault="0013495B" w:rsidP="005B79B5">
      <w:pPr>
        <w:spacing w:after="0" w:line="240" w:lineRule="auto"/>
        <w:jc w:val="both"/>
        <w:rPr>
          <w:rFonts w:ascii="Times New Roman" w:eastAsia="Times New Roman" w:hAnsi="Times New Roman" w:cs="Times New Roman"/>
          <w:b/>
          <w:bCs/>
          <w:lang w:eastAsia="tr-TR"/>
        </w:rPr>
      </w:pPr>
      <w:r w:rsidRPr="0013495B">
        <w:rPr>
          <w:rFonts w:ascii="Times New Roman" w:eastAsia="Times New Roman" w:hAnsi="Times New Roman" w:cs="Times New Roman"/>
          <w:b/>
          <w:bCs/>
          <w:lang w:eastAsia="tr-TR"/>
        </w:rPr>
        <w:t>Konu: AGEP Kapsamında ITK233 Maket Yapı Tasarımı Dersi Araştırma Ödevi Duyurusu</w:t>
      </w:r>
    </w:p>
    <w:p w:rsidR="005B79B5" w:rsidRPr="0013495B" w:rsidRDefault="005B79B5" w:rsidP="005B79B5">
      <w:pPr>
        <w:spacing w:after="0" w:line="240" w:lineRule="auto"/>
        <w:jc w:val="both"/>
        <w:rPr>
          <w:rFonts w:ascii="Times New Roman" w:eastAsia="Times New Roman" w:hAnsi="Times New Roman" w:cs="Times New Roman"/>
          <w:lang w:eastAsia="tr-TR"/>
        </w:rPr>
      </w:pPr>
    </w:p>
    <w:p w:rsidR="0013495B" w:rsidRDefault="0013495B" w:rsidP="005B79B5">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Maket Yapı Tasarımı Dersini 3. dönemde seçecek ö</w:t>
      </w:r>
      <w:r w:rsidRPr="0013495B">
        <w:rPr>
          <w:rFonts w:ascii="Times New Roman" w:eastAsia="Times New Roman" w:hAnsi="Times New Roman" w:cs="Times New Roman"/>
          <w:lang w:eastAsia="tr-TR"/>
        </w:rPr>
        <w:t>ğrencilerimiz,</w:t>
      </w:r>
    </w:p>
    <w:p w:rsidR="005B79B5" w:rsidRPr="0013495B" w:rsidRDefault="005B79B5" w:rsidP="005B79B5">
      <w:pPr>
        <w:spacing w:after="0" w:line="240" w:lineRule="auto"/>
        <w:jc w:val="both"/>
        <w:rPr>
          <w:rFonts w:ascii="Times New Roman" w:eastAsia="Times New Roman" w:hAnsi="Times New Roman" w:cs="Times New Roman"/>
          <w:lang w:eastAsia="tr-TR"/>
        </w:rPr>
      </w:pPr>
    </w:p>
    <w:p w:rsidR="0013495B" w:rsidRPr="0013495B" w:rsidRDefault="0013495B" w:rsidP="005B79B5">
      <w:pPr>
        <w:spacing w:line="240" w:lineRule="auto"/>
        <w:ind w:firstLine="708"/>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 xml:space="preserve">Üniversitemiz Senatosu kararıyla başarı oranlarınızı artırmak ve mesleki uygulama becerilerinizi geliştirmek amacıyla Öğrenci Akademik Gelişim Etkinliği Programı (AGEP) başlatılmıştır. Bu kapsamda, güz döneminde alacağınız </w:t>
      </w:r>
      <w:r w:rsidRPr="005B79B5">
        <w:rPr>
          <w:rFonts w:ascii="Times New Roman" w:eastAsia="Times New Roman" w:hAnsi="Times New Roman" w:cs="Times New Roman"/>
          <w:b/>
          <w:bCs/>
          <w:lang w:eastAsia="tr-TR"/>
        </w:rPr>
        <w:t>ITK233 Maket Yapı Tasarımı</w:t>
      </w:r>
      <w:r w:rsidRPr="0013495B">
        <w:rPr>
          <w:rFonts w:ascii="Times New Roman" w:eastAsia="Times New Roman" w:hAnsi="Times New Roman" w:cs="Times New Roman"/>
          <w:lang w:eastAsia="tr-TR"/>
        </w:rPr>
        <w:t xml:space="preserve"> dersinin yıl içi değerlendirme </w:t>
      </w:r>
      <w:r w:rsidR="005B79B5" w:rsidRPr="005B79B5">
        <w:rPr>
          <w:rFonts w:ascii="Times New Roman" w:eastAsia="Times New Roman" w:hAnsi="Times New Roman" w:cs="Times New Roman"/>
          <w:lang w:eastAsia="tr-TR"/>
        </w:rPr>
        <w:t>notunun %4</w:t>
      </w:r>
      <w:r w:rsidRPr="0013495B">
        <w:rPr>
          <w:rFonts w:ascii="Times New Roman" w:eastAsia="Times New Roman" w:hAnsi="Times New Roman" w:cs="Times New Roman"/>
          <w:lang w:eastAsia="tr-TR"/>
        </w:rPr>
        <w:t>0’</w:t>
      </w:r>
      <w:r w:rsidRPr="005B79B5">
        <w:rPr>
          <w:rFonts w:ascii="Times New Roman" w:eastAsia="Times New Roman" w:hAnsi="Times New Roman" w:cs="Times New Roman"/>
          <w:lang w:eastAsia="tr-TR"/>
        </w:rPr>
        <w:t>sini</w:t>
      </w:r>
      <w:bookmarkStart w:id="0" w:name="_GoBack"/>
      <w:bookmarkEnd w:id="0"/>
      <w:r w:rsidRPr="005B79B5">
        <w:rPr>
          <w:rFonts w:ascii="Times New Roman" w:eastAsia="Times New Roman" w:hAnsi="Times New Roman" w:cs="Times New Roman"/>
          <w:lang w:eastAsia="tr-TR"/>
        </w:rPr>
        <w:t xml:space="preserve"> oluşturacak AGEP</w:t>
      </w:r>
      <w:r>
        <w:rPr>
          <w:rFonts w:ascii="Times New Roman" w:eastAsia="Times New Roman" w:hAnsi="Times New Roman" w:cs="Times New Roman"/>
          <w:lang w:eastAsia="tr-TR"/>
        </w:rPr>
        <w:t xml:space="preserve"> ödev konun</w:t>
      </w:r>
      <w:r w:rsidRPr="0013495B">
        <w:rPr>
          <w:rFonts w:ascii="Times New Roman" w:eastAsia="Times New Roman" w:hAnsi="Times New Roman" w:cs="Times New Roman"/>
          <w:lang w:eastAsia="tr-TR"/>
        </w:rPr>
        <w:t>uz belirlenmiştir.</w:t>
      </w:r>
    </w:p>
    <w:p w:rsidR="0013495B" w:rsidRPr="0013495B" w:rsidRDefault="0013495B" w:rsidP="005B79B5">
      <w:pPr>
        <w:spacing w:line="240" w:lineRule="auto"/>
        <w:ind w:firstLine="708"/>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Ders kapsamında gerçekleştireceğiniz uygulamalı maket çalışmalarına ön hazırlık olması amacıyla, bu ödevde maket tasarımı ve yapımıyla ilgili temel kavramları araştırmanız beklenmektedir. Çalışmanız sayesinde maketlerin kullanım amaçlarını, maket yapımında kullanılan araç ve gereçleri, yapım aşamalarını ve farklı maket türlerini tanıyarak ders sürecine daha hazırlıklı başlamanız hedeflenmektedir.</w:t>
      </w:r>
    </w:p>
    <w:p w:rsidR="0013495B" w:rsidRPr="0013495B" w:rsidRDefault="0013495B" w:rsidP="005B79B5">
      <w:pPr>
        <w:spacing w:line="240" w:lineRule="auto"/>
        <w:ind w:firstLine="708"/>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 xml:space="preserve">Dönem başında dersimiz ve öğrenci kayıtlarınız BOYSİS üzerinde otomatik olarak tanımlanacaktır. Şimdiden ön hazırlığa başlayabileceğiniz bu çalışmayı, akademik takvimin en geç 7. haftası sonuna kadar BOYSİS üzerindeki ilgili ödev </w:t>
      </w:r>
      <w:proofErr w:type="gramStart"/>
      <w:r w:rsidRPr="0013495B">
        <w:rPr>
          <w:rFonts w:ascii="Times New Roman" w:eastAsia="Times New Roman" w:hAnsi="Times New Roman" w:cs="Times New Roman"/>
          <w:lang w:eastAsia="tr-TR"/>
        </w:rPr>
        <w:t>modülüne</w:t>
      </w:r>
      <w:proofErr w:type="gramEnd"/>
      <w:r w:rsidRPr="0013495B">
        <w:rPr>
          <w:rFonts w:ascii="Times New Roman" w:eastAsia="Times New Roman" w:hAnsi="Times New Roman" w:cs="Times New Roman"/>
          <w:lang w:eastAsia="tr-TR"/>
        </w:rPr>
        <w:t xml:space="preserve"> yüklemeniz gerekmektedir. BOYSİS harici (e-posta vb.) teslimler kabul edilmeyecektir.</w:t>
      </w:r>
    </w:p>
    <w:p w:rsidR="0013495B" w:rsidRDefault="0013495B" w:rsidP="005B79B5">
      <w:pPr>
        <w:spacing w:after="0" w:line="240" w:lineRule="auto"/>
        <w:ind w:firstLine="708"/>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 xml:space="preserve">Aşağıda yer alan proje yönergesini ve değerlendirme </w:t>
      </w:r>
      <w:proofErr w:type="spellStart"/>
      <w:r w:rsidRPr="0013495B">
        <w:rPr>
          <w:rFonts w:ascii="Times New Roman" w:eastAsia="Times New Roman" w:hAnsi="Times New Roman" w:cs="Times New Roman"/>
          <w:lang w:eastAsia="tr-TR"/>
        </w:rPr>
        <w:t>rubriğini</w:t>
      </w:r>
      <w:proofErr w:type="spellEnd"/>
      <w:r w:rsidRPr="0013495B">
        <w:rPr>
          <w:rFonts w:ascii="Times New Roman" w:eastAsia="Times New Roman" w:hAnsi="Times New Roman" w:cs="Times New Roman"/>
          <w:lang w:eastAsia="tr-TR"/>
        </w:rPr>
        <w:t xml:space="preserve"> dikkatle inceleyerek çalışmalarınıza başlayabilirsiniz.</w:t>
      </w:r>
      <w:r>
        <w:rPr>
          <w:rFonts w:ascii="Times New Roman" w:eastAsia="Times New Roman" w:hAnsi="Times New Roman" w:cs="Times New Roman"/>
          <w:lang w:eastAsia="tr-TR"/>
        </w:rPr>
        <w:t xml:space="preserve"> </w:t>
      </w:r>
      <w:r w:rsidRPr="0013495B">
        <w:rPr>
          <w:rFonts w:ascii="Times New Roman" w:eastAsia="Times New Roman" w:hAnsi="Times New Roman" w:cs="Times New Roman"/>
          <w:lang w:eastAsia="tr-TR"/>
        </w:rPr>
        <w:t>Şimdiden iyi çalışmalar dileriz.</w:t>
      </w:r>
    </w:p>
    <w:p w:rsidR="005B79B5" w:rsidRDefault="005B79B5" w:rsidP="005B79B5">
      <w:pPr>
        <w:spacing w:after="0" w:line="240" w:lineRule="auto"/>
        <w:jc w:val="both"/>
        <w:rPr>
          <w:rFonts w:ascii="Times New Roman" w:eastAsia="Times New Roman" w:hAnsi="Times New Roman" w:cs="Times New Roman"/>
          <w:b/>
          <w:bCs/>
          <w:kern w:val="36"/>
          <w:lang w:eastAsia="tr-TR"/>
        </w:rPr>
      </w:pP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b/>
          <w:bCs/>
          <w:kern w:val="36"/>
          <w:lang w:eastAsia="tr-TR"/>
        </w:rPr>
        <w:t>ÖĞRENCİ YÖNERGESİ: ADIM ADIM NE YAPACAKSINIZ?</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Bu ödev kapsamında maket tasarımı ve yapımı hakkında araştırma yaparak teknik bir rapor hazırlamanız beklenmektedir. Lütfen aşağıdaki adımları sırasıyla uygulayınız.</w:t>
      </w:r>
    </w:p>
    <w:p w:rsidR="005B79B5" w:rsidRDefault="005B79B5" w:rsidP="005B79B5">
      <w:pPr>
        <w:spacing w:after="0" w:line="240" w:lineRule="auto"/>
        <w:jc w:val="both"/>
        <w:outlineLvl w:val="1"/>
        <w:rPr>
          <w:rFonts w:ascii="Times New Roman" w:eastAsia="Times New Roman" w:hAnsi="Times New Roman" w:cs="Times New Roman"/>
          <w:b/>
          <w:bCs/>
          <w:lang w:eastAsia="tr-TR"/>
        </w:rPr>
      </w:pPr>
    </w:p>
    <w:p w:rsidR="0013495B" w:rsidRPr="0013495B" w:rsidRDefault="0013495B" w:rsidP="005B79B5">
      <w:pPr>
        <w:spacing w:after="0" w:line="240" w:lineRule="auto"/>
        <w:jc w:val="both"/>
        <w:outlineLvl w:val="1"/>
        <w:rPr>
          <w:rFonts w:ascii="Times New Roman" w:eastAsia="Times New Roman" w:hAnsi="Times New Roman" w:cs="Times New Roman"/>
          <w:b/>
          <w:bCs/>
          <w:lang w:eastAsia="tr-TR"/>
        </w:rPr>
      </w:pPr>
      <w:r w:rsidRPr="0013495B">
        <w:rPr>
          <w:rFonts w:ascii="Times New Roman" w:eastAsia="Times New Roman" w:hAnsi="Times New Roman" w:cs="Times New Roman"/>
          <w:b/>
          <w:bCs/>
          <w:lang w:eastAsia="tr-TR"/>
        </w:rPr>
        <w:t>Adım 1: Maket Kavramının Araştırılması</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Maket kavramını araştırınız ve raporunuzda aşağıdaki konulara yer veriniz:</w:t>
      </w:r>
    </w:p>
    <w:p w:rsidR="0013495B" w:rsidRPr="0013495B" w:rsidRDefault="0013495B" w:rsidP="005B79B5">
      <w:pPr>
        <w:numPr>
          <w:ilvl w:val="0"/>
          <w:numId w:val="1"/>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Maketin tanımı</w:t>
      </w:r>
    </w:p>
    <w:p w:rsidR="0013495B" w:rsidRPr="0013495B" w:rsidRDefault="0013495B" w:rsidP="005B79B5">
      <w:pPr>
        <w:numPr>
          <w:ilvl w:val="0"/>
          <w:numId w:val="1"/>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Maketin kullanım amacı</w:t>
      </w:r>
    </w:p>
    <w:p w:rsidR="0013495B" w:rsidRPr="0013495B" w:rsidRDefault="0013495B" w:rsidP="005B79B5">
      <w:pPr>
        <w:numPr>
          <w:ilvl w:val="0"/>
          <w:numId w:val="1"/>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Maketin mimarlık, inşaat, şehir planlama ve diğer alanlardaki kullanım yerleri</w:t>
      </w:r>
    </w:p>
    <w:p w:rsidR="0013495B" w:rsidRPr="0013495B" w:rsidRDefault="0013495B" w:rsidP="005B79B5">
      <w:pPr>
        <w:numPr>
          <w:ilvl w:val="0"/>
          <w:numId w:val="1"/>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Maket kullanımının tasarım ve sunum süreçlerine katkıları</w:t>
      </w:r>
    </w:p>
    <w:p w:rsidR="005B79B5" w:rsidRDefault="005B79B5" w:rsidP="005B79B5">
      <w:pPr>
        <w:spacing w:after="0" w:line="240" w:lineRule="auto"/>
        <w:jc w:val="both"/>
        <w:outlineLvl w:val="1"/>
        <w:rPr>
          <w:rFonts w:ascii="Times New Roman" w:eastAsia="Times New Roman" w:hAnsi="Times New Roman" w:cs="Times New Roman"/>
          <w:b/>
          <w:bCs/>
          <w:lang w:eastAsia="tr-TR"/>
        </w:rPr>
      </w:pPr>
    </w:p>
    <w:p w:rsidR="0013495B" w:rsidRPr="0013495B" w:rsidRDefault="0013495B" w:rsidP="005B79B5">
      <w:pPr>
        <w:spacing w:after="0" w:line="240" w:lineRule="auto"/>
        <w:jc w:val="both"/>
        <w:outlineLvl w:val="1"/>
        <w:rPr>
          <w:rFonts w:ascii="Times New Roman" w:eastAsia="Times New Roman" w:hAnsi="Times New Roman" w:cs="Times New Roman"/>
          <w:b/>
          <w:bCs/>
          <w:lang w:eastAsia="tr-TR"/>
        </w:rPr>
      </w:pPr>
      <w:r w:rsidRPr="0013495B">
        <w:rPr>
          <w:rFonts w:ascii="Times New Roman" w:eastAsia="Times New Roman" w:hAnsi="Times New Roman" w:cs="Times New Roman"/>
          <w:b/>
          <w:bCs/>
          <w:lang w:eastAsia="tr-TR"/>
        </w:rPr>
        <w:t>Adım 2: Makette Kullanılan Araç, Gereç ve Malzemelerin Araştırılması</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Maket yapımında kullanılan temel araç ve gereçleri araştırınız.</w:t>
      </w:r>
      <w:r>
        <w:rPr>
          <w:rFonts w:ascii="Times New Roman" w:eastAsia="Times New Roman" w:hAnsi="Times New Roman" w:cs="Times New Roman"/>
          <w:lang w:eastAsia="tr-TR"/>
        </w:rPr>
        <w:t xml:space="preserve"> </w:t>
      </w:r>
      <w:r w:rsidRPr="0013495B">
        <w:rPr>
          <w:rFonts w:ascii="Times New Roman" w:eastAsia="Times New Roman" w:hAnsi="Times New Roman" w:cs="Times New Roman"/>
          <w:lang w:eastAsia="tr-TR"/>
        </w:rPr>
        <w:t>Örneğin;</w:t>
      </w:r>
    </w:p>
    <w:p w:rsidR="0013495B" w:rsidRPr="0013495B" w:rsidRDefault="0013495B" w:rsidP="005B79B5">
      <w:pPr>
        <w:numPr>
          <w:ilvl w:val="0"/>
          <w:numId w:val="2"/>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Maket bıçağı</w:t>
      </w:r>
    </w:p>
    <w:p w:rsidR="0013495B" w:rsidRPr="0013495B" w:rsidRDefault="0013495B" w:rsidP="005B79B5">
      <w:pPr>
        <w:numPr>
          <w:ilvl w:val="0"/>
          <w:numId w:val="2"/>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Kesim matı</w:t>
      </w:r>
    </w:p>
    <w:p w:rsidR="0013495B" w:rsidRPr="0013495B" w:rsidRDefault="0013495B" w:rsidP="005B79B5">
      <w:pPr>
        <w:numPr>
          <w:ilvl w:val="0"/>
          <w:numId w:val="2"/>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Cetvel ve gönye</w:t>
      </w:r>
    </w:p>
    <w:p w:rsidR="0013495B" w:rsidRPr="0013495B" w:rsidRDefault="0013495B" w:rsidP="005B79B5">
      <w:pPr>
        <w:numPr>
          <w:ilvl w:val="0"/>
          <w:numId w:val="2"/>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Yapıştırıcı çeşitleri</w:t>
      </w:r>
    </w:p>
    <w:p w:rsidR="0013495B" w:rsidRPr="0013495B" w:rsidRDefault="0013495B" w:rsidP="005B79B5">
      <w:pPr>
        <w:numPr>
          <w:ilvl w:val="0"/>
          <w:numId w:val="2"/>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Mukavva</w:t>
      </w:r>
    </w:p>
    <w:p w:rsidR="0013495B" w:rsidRPr="0013495B" w:rsidRDefault="0013495B" w:rsidP="005B79B5">
      <w:pPr>
        <w:numPr>
          <w:ilvl w:val="0"/>
          <w:numId w:val="2"/>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Köpük levha (</w:t>
      </w:r>
      <w:proofErr w:type="spellStart"/>
      <w:r w:rsidRPr="0013495B">
        <w:rPr>
          <w:rFonts w:ascii="Times New Roman" w:eastAsia="Times New Roman" w:hAnsi="Times New Roman" w:cs="Times New Roman"/>
          <w:lang w:eastAsia="tr-TR"/>
        </w:rPr>
        <w:t>foam</w:t>
      </w:r>
      <w:proofErr w:type="spellEnd"/>
      <w:r w:rsidRPr="0013495B">
        <w:rPr>
          <w:rFonts w:ascii="Times New Roman" w:eastAsia="Times New Roman" w:hAnsi="Times New Roman" w:cs="Times New Roman"/>
          <w:lang w:eastAsia="tr-TR"/>
        </w:rPr>
        <w:t xml:space="preserve"> board)</w:t>
      </w:r>
    </w:p>
    <w:p w:rsidR="0013495B" w:rsidRPr="0013495B" w:rsidRDefault="0013495B" w:rsidP="005B79B5">
      <w:pPr>
        <w:numPr>
          <w:ilvl w:val="0"/>
          <w:numId w:val="2"/>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Ahşap malzemeler</w:t>
      </w:r>
    </w:p>
    <w:p w:rsidR="0013495B" w:rsidRPr="0013495B" w:rsidRDefault="0013495B" w:rsidP="005B79B5">
      <w:pPr>
        <w:numPr>
          <w:ilvl w:val="0"/>
          <w:numId w:val="2"/>
        </w:numPr>
        <w:spacing w:after="0" w:line="240" w:lineRule="auto"/>
        <w:jc w:val="both"/>
        <w:rPr>
          <w:rFonts w:ascii="Times New Roman" w:eastAsia="Times New Roman" w:hAnsi="Times New Roman" w:cs="Times New Roman"/>
          <w:lang w:eastAsia="tr-TR"/>
        </w:rPr>
      </w:pPr>
      <w:proofErr w:type="spellStart"/>
      <w:r w:rsidRPr="0013495B">
        <w:rPr>
          <w:rFonts w:ascii="Times New Roman" w:eastAsia="Times New Roman" w:hAnsi="Times New Roman" w:cs="Times New Roman"/>
          <w:lang w:eastAsia="tr-TR"/>
        </w:rPr>
        <w:t>Pleksi</w:t>
      </w:r>
      <w:proofErr w:type="spellEnd"/>
      <w:r w:rsidRPr="0013495B">
        <w:rPr>
          <w:rFonts w:ascii="Times New Roman" w:eastAsia="Times New Roman" w:hAnsi="Times New Roman" w:cs="Times New Roman"/>
          <w:lang w:eastAsia="tr-TR"/>
        </w:rPr>
        <w:t xml:space="preserve"> ve benzeri malzemeler</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Her araç ve malzemenin kullanım amacı hakkında kısa açıklamalar yapınız.</w:t>
      </w:r>
    </w:p>
    <w:p w:rsidR="005B79B5" w:rsidRDefault="005B79B5" w:rsidP="005B79B5">
      <w:pPr>
        <w:spacing w:after="0" w:line="240" w:lineRule="auto"/>
        <w:jc w:val="both"/>
        <w:outlineLvl w:val="1"/>
        <w:rPr>
          <w:rFonts w:ascii="Times New Roman" w:eastAsia="Times New Roman" w:hAnsi="Times New Roman" w:cs="Times New Roman"/>
          <w:b/>
          <w:bCs/>
          <w:lang w:eastAsia="tr-TR"/>
        </w:rPr>
      </w:pPr>
    </w:p>
    <w:p w:rsidR="0013495B" w:rsidRPr="0013495B" w:rsidRDefault="0013495B" w:rsidP="005B79B5">
      <w:pPr>
        <w:spacing w:after="0" w:line="240" w:lineRule="auto"/>
        <w:jc w:val="both"/>
        <w:outlineLvl w:val="1"/>
        <w:rPr>
          <w:rFonts w:ascii="Times New Roman" w:eastAsia="Times New Roman" w:hAnsi="Times New Roman" w:cs="Times New Roman"/>
          <w:b/>
          <w:bCs/>
          <w:lang w:eastAsia="tr-TR"/>
        </w:rPr>
      </w:pPr>
      <w:r w:rsidRPr="0013495B">
        <w:rPr>
          <w:rFonts w:ascii="Times New Roman" w:eastAsia="Times New Roman" w:hAnsi="Times New Roman" w:cs="Times New Roman"/>
          <w:b/>
          <w:bCs/>
          <w:lang w:eastAsia="tr-TR"/>
        </w:rPr>
        <w:t>Adım 3: Maket Yapım Aşamalarının İncelenmesi</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Bir maketin hazırlanma sürecini araştırarak aşağıdaki aşamaları açıklayınız:</w:t>
      </w:r>
    </w:p>
    <w:p w:rsidR="0013495B" w:rsidRPr="0013495B" w:rsidRDefault="0013495B" w:rsidP="005B79B5">
      <w:pPr>
        <w:numPr>
          <w:ilvl w:val="0"/>
          <w:numId w:val="3"/>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Tasarımın planlanması</w:t>
      </w:r>
    </w:p>
    <w:p w:rsidR="0013495B" w:rsidRPr="0013495B" w:rsidRDefault="0013495B" w:rsidP="005B79B5">
      <w:pPr>
        <w:numPr>
          <w:ilvl w:val="0"/>
          <w:numId w:val="3"/>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Ölçek belirleme</w:t>
      </w:r>
    </w:p>
    <w:p w:rsidR="0013495B" w:rsidRPr="0013495B" w:rsidRDefault="0013495B" w:rsidP="005B79B5">
      <w:pPr>
        <w:numPr>
          <w:ilvl w:val="0"/>
          <w:numId w:val="3"/>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Malzeme seçimi</w:t>
      </w:r>
    </w:p>
    <w:p w:rsidR="0013495B" w:rsidRPr="0013495B" w:rsidRDefault="0013495B" w:rsidP="005B79B5">
      <w:pPr>
        <w:numPr>
          <w:ilvl w:val="0"/>
          <w:numId w:val="3"/>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Kesim işlemleri</w:t>
      </w:r>
    </w:p>
    <w:p w:rsidR="0013495B" w:rsidRPr="0013495B" w:rsidRDefault="0013495B" w:rsidP="005B79B5">
      <w:pPr>
        <w:numPr>
          <w:ilvl w:val="0"/>
          <w:numId w:val="3"/>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Birleştirme ve montaj</w:t>
      </w:r>
    </w:p>
    <w:p w:rsidR="0013495B" w:rsidRPr="0013495B" w:rsidRDefault="0013495B" w:rsidP="005B79B5">
      <w:pPr>
        <w:numPr>
          <w:ilvl w:val="0"/>
          <w:numId w:val="3"/>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Detaylandırma</w:t>
      </w:r>
    </w:p>
    <w:p w:rsidR="0013495B" w:rsidRPr="0013495B" w:rsidRDefault="0013495B" w:rsidP="005B79B5">
      <w:pPr>
        <w:numPr>
          <w:ilvl w:val="0"/>
          <w:numId w:val="3"/>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Son kontroller ve sunum hazırlığı</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Aşamaları mümkün olduğunca görsellerle destekleyiniz.</w:t>
      </w:r>
    </w:p>
    <w:p w:rsidR="0013495B" w:rsidRPr="0013495B" w:rsidRDefault="0013495B" w:rsidP="005B79B5">
      <w:pPr>
        <w:spacing w:after="0" w:line="240" w:lineRule="auto"/>
        <w:jc w:val="both"/>
        <w:outlineLvl w:val="1"/>
        <w:rPr>
          <w:rFonts w:ascii="Times New Roman" w:eastAsia="Times New Roman" w:hAnsi="Times New Roman" w:cs="Times New Roman"/>
          <w:b/>
          <w:bCs/>
          <w:lang w:eastAsia="tr-TR"/>
        </w:rPr>
      </w:pPr>
      <w:r w:rsidRPr="0013495B">
        <w:rPr>
          <w:rFonts w:ascii="Times New Roman" w:eastAsia="Times New Roman" w:hAnsi="Times New Roman" w:cs="Times New Roman"/>
          <w:b/>
          <w:bCs/>
          <w:lang w:eastAsia="tr-TR"/>
        </w:rPr>
        <w:lastRenderedPageBreak/>
        <w:t>Adım 4: Maket Çeşitlerinin Araştırılması</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Farklı maket türlerini araştırınız ve her biri hakkında kısa açıklamalar yapınız.</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Örneğin;</w:t>
      </w:r>
    </w:p>
    <w:p w:rsidR="0013495B" w:rsidRPr="0013495B" w:rsidRDefault="0013495B" w:rsidP="005B79B5">
      <w:pPr>
        <w:numPr>
          <w:ilvl w:val="0"/>
          <w:numId w:val="4"/>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Mimari maketler</w:t>
      </w:r>
    </w:p>
    <w:p w:rsidR="0013495B" w:rsidRPr="0013495B" w:rsidRDefault="0013495B" w:rsidP="005B79B5">
      <w:pPr>
        <w:numPr>
          <w:ilvl w:val="0"/>
          <w:numId w:val="4"/>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Konsept maketler</w:t>
      </w:r>
    </w:p>
    <w:p w:rsidR="0013495B" w:rsidRPr="0013495B" w:rsidRDefault="0013495B" w:rsidP="005B79B5">
      <w:pPr>
        <w:numPr>
          <w:ilvl w:val="0"/>
          <w:numId w:val="4"/>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Sunum maketleri</w:t>
      </w:r>
    </w:p>
    <w:p w:rsidR="0013495B" w:rsidRPr="0013495B" w:rsidRDefault="0013495B" w:rsidP="005B79B5">
      <w:pPr>
        <w:numPr>
          <w:ilvl w:val="0"/>
          <w:numId w:val="4"/>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Detay maketleri</w:t>
      </w:r>
    </w:p>
    <w:p w:rsidR="0013495B" w:rsidRPr="0013495B" w:rsidRDefault="0013495B" w:rsidP="005B79B5">
      <w:pPr>
        <w:numPr>
          <w:ilvl w:val="0"/>
          <w:numId w:val="4"/>
        </w:numPr>
        <w:spacing w:after="0" w:line="240" w:lineRule="auto"/>
        <w:jc w:val="both"/>
        <w:rPr>
          <w:rFonts w:ascii="Times New Roman" w:eastAsia="Times New Roman" w:hAnsi="Times New Roman" w:cs="Times New Roman"/>
          <w:lang w:eastAsia="tr-TR"/>
        </w:rPr>
      </w:pPr>
      <w:proofErr w:type="spellStart"/>
      <w:r w:rsidRPr="0013495B">
        <w:rPr>
          <w:rFonts w:ascii="Times New Roman" w:eastAsia="Times New Roman" w:hAnsi="Times New Roman" w:cs="Times New Roman"/>
          <w:lang w:eastAsia="tr-TR"/>
        </w:rPr>
        <w:t>Topoğrafik</w:t>
      </w:r>
      <w:proofErr w:type="spellEnd"/>
      <w:r w:rsidRPr="0013495B">
        <w:rPr>
          <w:rFonts w:ascii="Times New Roman" w:eastAsia="Times New Roman" w:hAnsi="Times New Roman" w:cs="Times New Roman"/>
          <w:lang w:eastAsia="tr-TR"/>
        </w:rPr>
        <w:t xml:space="preserve"> maketler</w:t>
      </w:r>
    </w:p>
    <w:p w:rsidR="0013495B" w:rsidRPr="0013495B" w:rsidRDefault="0013495B" w:rsidP="005B79B5">
      <w:pPr>
        <w:numPr>
          <w:ilvl w:val="0"/>
          <w:numId w:val="4"/>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Endüstriyel tasarım maketleri</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Her maket türünde kullanılan ölçekler ve tercih edilen malzemeler hakkında bilgi veriniz.</w:t>
      </w:r>
    </w:p>
    <w:p w:rsidR="005B79B5" w:rsidRDefault="005B79B5" w:rsidP="005B79B5">
      <w:pPr>
        <w:spacing w:after="0" w:line="240" w:lineRule="auto"/>
        <w:jc w:val="both"/>
        <w:outlineLvl w:val="1"/>
        <w:rPr>
          <w:rFonts w:ascii="Times New Roman" w:eastAsia="Times New Roman" w:hAnsi="Times New Roman" w:cs="Times New Roman"/>
          <w:b/>
          <w:bCs/>
          <w:lang w:eastAsia="tr-TR"/>
        </w:rPr>
      </w:pPr>
    </w:p>
    <w:p w:rsidR="0013495B" w:rsidRPr="0013495B" w:rsidRDefault="0013495B" w:rsidP="005B79B5">
      <w:pPr>
        <w:spacing w:after="0" w:line="240" w:lineRule="auto"/>
        <w:jc w:val="both"/>
        <w:outlineLvl w:val="1"/>
        <w:rPr>
          <w:rFonts w:ascii="Times New Roman" w:eastAsia="Times New Roman" w:hAnsi="Times New Roman" w:cs="Times New Roman"/>
          <w:b/>
          <w:bCs/>
          <w:lang w:eastAsia="tr-TR"/>
        </w:rPr>
      </w:pPr>
      <w:r w:rsidRPr="0013495B">
        <w:rPr>
          <w:rFonts w:ascii="Times New Roman" w:eastAsia="Times New Roman" w:hAnsi="Times New Roman" w:cs="Times New Roman"/>
          <w:b/>
          <w:bCs/>
          <w:lang w:eastAsia="tr-TR"/>
        </w:rPr>
        <w:t>Adım 5: Raporlama ve BOYSİS Yüklemesi</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Yukarıdaki tüm çalışmaları kapak sayfası bulunan, düzenli ve akademik kurallara uygun bir rapor halinde hazırlayınız.</w:t>
      </w:r>
    </w:p>
    <w:p w:rsidR="0013495B" w:rsidRP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Raporda aşağıdaki bölümlerin bulunması zorunludur:</w:t>
      </w:r>
    </w:p>
    <w:p w:rsidR="0013495B" w:rsidRPr="0013495B" w:rsidRDefault="0013495B" w:rsidP="005B79B5">
      <w:pPr>
        <w:numPr>
          <w:ilvl w:val="0"/>
          <w:numId w:val="5"/>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Kapak Sayfası</w:t>
      </w:r>
    </w:p>
    <w:p w:rsidR="0013495B" w:rsidRPr="0013495B" w:rsidRDefault="0013495B" w:rsidP="005B79B5">
      <w:pPr>
        <w:numPr>
          <w:ilvl w:val="0"/>
          <w:numId w:val="5"/>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İçindekiler</w:t>
      </w:r>
    </w:p>
    <w:p w:rsidR="0013495B" w:rsidRPr="0013495B" w:rsidRDefault="0013495B" w:rsidP="005B79B5">
      <w:pPr>
        <w:numPr>
          <w:ilvl w:val="0"/>
          <w:numId w:val="5"/>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Giriş</w:t>
      </w:r>
    </w:p>
    <w:p w:rsidR="0013495B" w:rsidRPr="0013495B" w:rsidRDefault="0013495B" w:rsidP="005B79B5">
      <w:pPr>
        <w:numPr>
          <w:ilvl w:val="0"/>
          <w:numId w:val="5"/>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Araştırma Bölümleri</w:t>
      </w:r>
      <w:r w:rsidR="005B79B5">
        <w:rPr>
          <w:rFonts w:ascii="Times New Roman" w:eastAsia="Times New Roman" w:hAnsi="Times New Roman" w:cs="Times New Roman"/>
          <w:lang w:eastAsia="tr-TR"/>
        </w:rPr>
        <w:t xml:space="preserve"> (</w:t>
      </w:r>
      <w:r w:rsidR="005B79B5" w:rsidRPr="0013495B">
        <w:rPr>
          <w:rFonts w:ascii="Times New Roman" w:eastAsia="Times New Roman" w:hAnsi="Times New Roman" w:cs="Times New Roman"/>
          <w:lang w:eastAsia="tr-TR"/>
        </w:rPr>
        <w:t>Maket Kavramının Araştırılması</w:t>
      </w:r>
      <w:r w:rsidR="005B79B5" w:rsidRPr="005B79B5">
        <w:rPr>
          <w:rFonts w:ascii="Times New Roman" w:eastAsia="Times New Roman" w:hAnsi="Times New Roman" w:cs="Times New Roman"/>
          <w:lang w:eastAsia="tr-TR"/>
        </w:rPr>
        <w:t xml:space="preserve">, Makette Kullanılan Araç, Gereç ve Malzemelerin Araştırılması, Maket Yapım Aşamalarının İncelenmesi, Maket Çeşitlerinin Araştırılması, </w:t>
      </w:r>
      <w:r w:rsidR="005B79B5" w:rsidRPr="0013495B">
        <w:rPr>
          <w:rFonts w:ascii="Times New Roman" w:eastAsia="Times New Roman" w:hAnsi="Times New Roman" w:cs="Times New Roman"/>
          <w:lang w:eastAsia="tr-TR"/>
        </w:rPr>
        <w:t>Raporlama ve BOYSİS Yüklemesi</w:t>
      </w:r>
      <w:r w:rsidR="005B79B5" w:rsidRPr="005B79B5">
        <w:rPr>
          <w:rFonts w:ascii="Times New Roman" w:eastAsia="Times New Roman" w:hAnsi="Times New Roman" w:cs="Times New Roman"/>
          <w:lang w:eastAsia="tr-TR"/>
        </w:rPr>
        <w:t>)</w:t>
      </w:r>
    </w:p>
    <w:p w:rsidR="0013495B" w:rsidRPr="0013495B" w:rsidRDefault="0013495B" w:rsidP="005B79B5">
      <w:pPr>
        <w:numPr>
          <w:ilvl w:val="0"/>
          <w:numId w:val="5"/>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Sonuç ve Değerlendirme</w:t>
      </w:r>
    </w:p>
    <w:p w:rsidR="0013495B" w:rsidRPr="0013495B" w:rsidRDefault="0013495B" w:rsidP="005B79B5">
      <w:pPr>
        <w:numPr>
          <w:ilvl w:val="0"/>
          <w:numId w:val="5"/>
        </w:num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lang w:eastAsia="tr-TR"/>
        </w:rPr>
        <w:t>Kaynakça</w:t>
      </w:r>
    </w:p>
    <w:p w:rsidR="005B79B5" w:rsidRDefault="005B79B5" w:rsidP="005B79B5">
      <w:pPr>
        <w:spacing w:after="0" w:line="240" w:lineRule="auto"/>
        <w:jc w:val="both"/>
        <w:rPr>
          <w:rFonts w:ascii="Times New Roman" w:eastAsia="Times New Roman" w:hAnsi="Times New Roman" w:cs="Times New Roman"/>
          <w:lang w:eastAsia="tr-TR"/>
        </w:rPr>
      </w:pPr>
    </w:p>
    <w:p w:rsidR="0013495B" w:rsidRDefault="0013495B" w:rsidP="005B79B5">
      <w:pPr>
        <w:spacing w:after="0" w:line="240" w:lineRule="auto"/>
        <w:jc w:val="both"/>
        <w:rPr>
          <w:rFonts w:ascii="Times New Roman" w:eastAsia="Times New Roman" w:hAnsi="Times New Roman" w:cs="Times New Roman"/>
          <w:lang w:eastAsia="tr-TR"/>
        </w:rPr>
      </w:pPr>
      <w:r w:rsidRPr="0013495B">
        <w:rPr>
          <w:rFonts w:ascii="Times New Roman" w:eastAsia="Times New Roman" w:hAnsi="Times New Roman" w:cs="Times New Roman"/>
          <w:b/>
          <w:bCs/>
          <w:lang w:eastAsia="tr-TR"/>
        </w:rPr>
        <w:t>Not:</w:t>
      </w:r>
      <w:r w:rsidRPr="0013495B">
        <w:rPr>
          <w:rFonts w:ascii="Times New Roman" w:eastAsia="Times New Roman" w:hAnsi="Times New Roman" w:cs="Times New Roman"/>
          <w:lang w:eastAsia="tr-TR"/>
        </w:rPr>
        <w:t xml:space="preserve"> İnternet kaynaklarından yararlanabilirsiniz. Ancak doğrudan kopyala-yapıştır yöntemiyle hazırlanan çalışmalar değerlendirmeye alınmayacak olup, kaynakların rapor sonunda belirtilmesi zorunludur.</w:t>
      </w:r>
      <w:r w:rsidR="005B79B5">
        <w:rPr>
          <w:rFonts w:ascii="Times New Roman" w:eastAsia="Times New Roman" w:hAnsi="Times New Roman" w:cs="Times New Roman"/>
          <w:lang w:eastAsia="tr-TR"/>
        </w:rPr>
        <w:t xml:space="preserve"> </w:t>
      </w:r>
      <w:r w:rsidR="005B79B5" w:rsidRPr="005B79B5">
        <w:rPr>
          <w:rFonts w:ascii="Times New Roman" w:eastAsia="Times New Roman" w:hAnsi="Times New Roman" w:cs="Times New Roman"/>
          <w:lang w:eastAsia="tr-TR"/>
        </w:rPr>
        <w:t>Raporunuzu PDF formatına dönüştürerek dönem başında sistem açıldığında BOYSİS üzerindeki “ITK233 Maket Yapı Tasarımı - AGEP Ödevi” alanına en geç 7. haftanın sonuna kadar yükleyiniz.</w:t>
      </w:r>
    </w:p>
    <w:p w:rsidR="005B79B5" w:rsidRPr="0013495B" w:rsidRDefault="005B79B5" w:rsidP="005B79B5">
      <w:pPr>
        <w:spacing w:after="0" w:line="240" w:lineRule="auto"/>
        <w:jc w:val="both"/>
        <w:rPr>
          <w:rFonts w:ascii="Times New Roman" w:eastAsia="Times New Roman" w:hAnsi="Times New Roman" w:cs="Times New Roman"/>
          <w:lang w:eastAsia="tr-TR"/>
        </w:rPr>
      </w:pPr>
    </w:p>
    <w:p w:rsidR="0013495B" w:rsidRPr="0013495B" w:rsidRDefault="0013495B" w:rsidP="005B79B5">
      <w:pPr>
        <w:pStyle w:val="Balk1"/>
        <w:spacing w:before="0" w:beforeAutospacing="0" w:after="0" w:afterAutospacing="0"/>
        <w:jc w:val="center"/>
        <w:rPr>
          <w:sz w:val="22"/>
          <w:szCs w:val="22"/>
        </w:rPr>
      </w:pPr>
      <w:r w:rsidRPr="0013495B">
        <w:rPr>
          <w:sz w:val="22"/>
          <w:szCs w:val="22"/>
        </w:rPr>
        <w:t>DEĞERLENDİRME RUBRİĞİ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1276"/>
        <w:gridCol w:w="709"/>
        <w:gridCol w:w="4105"/>
      </w:tblGrid>
      <w:tr w:rsidR="005B79B5" w:rsidRPr="0013495B" w:rsidTr="005B79B5">
        <w:trPr>
          <w:tblHeader/>
          <w:tblCellSpacing w:w="15" w:type="dxa"/>
        </w:trPr>
        <w:tc>
          <w:tcPr>
            <w:tcW w:w="2927" w:type="dxa"/>
            <w:vAlign w:val="center"/>
            <w:hideMark/>
          </w:tcPr>
          <w:p w:rsidR="0013495B" w:rsidRPr="0013495B" w:rsidRDefault="0013495B" w:rsidP="005B79B5">
            <w:pPr>
              <w:spacing w:after="0"/>
              <w:jc w:val="center"/>
              <w:rPr>
                <w:rFonts w:ascii="Times New Roman" w:hAnsi="Times New Roman" w:cs="Times New Roman"/>
                <w:b/>
                <w:bCs/>
              </w:rPr>
            </w:pPr>
            <w:r w:rsidRPr="0013495B">
              <w:rPr>
                <w:rFonts w:ascii="Times New Roman" w:hAnsi="Times New Roman" w:cs="Times New Roman"/>
                <w:b/>
                <w:bCs/>
              </w:rPr>
              <w:t>Kriter</w:t>
            </w:r>
          </w:p>
        </w:tc>
        <w:tc>
          <w:tcPr>
            <w:tcW w:w="1246" w:type="dxa"/>
            <w:vAlign w:val="center"/>
            <w:hideMark/>
          </w:tcPr>
          <w:p w:rsidR="0013495B" w:rsidRPr="0013495B" w:rsidRDefault="0013495B" w:rsidP="005B79B5">
            <w:pPr>
              <w:spacing w:after="0"/>
              <w:jc w:val="center"/>
              <w:rPr>
                <w:rFonts w:ascii="Times New Roman" w:hAnsi="Times New Roman" w:cs="Times New Roman"/>
                <w:b/>
                <w:bCs/>
              </w:rPr>
            </w:pPr>
            <w:r w:rsidRPr="0013495B">
              <w:rPr>
                <w:rFonts w:ascii="Times New Roman" w:hAnsi="Times New Roman" w:cs="Times New Roman"/>
                <w:b/>
                <w:bCs/>
              </w:rPr>
              <w:t>Öğrenme Çıktıları</w:t>
            </w:r>
          </w:p>
        </w:tc>
        <w:tc>
          <w:tcPr>
            <w:tcW w:w="679" w:type="dxa"/>
            <w:vAlign w:val="center"/>
            <w:hideMark/>
          </w:tcPr>
          <w:p w:rsidR="0013495B" w:rsidRPr="0013495B" w:rsidRDefault="0013495B" w:rsidP="005B79B5">
            <w:pPr>
              <w:spacing w:after="0"/>
              <w:jc w:val="center"/>
              <w:rPr>
                <w:rFonts w:ascii="Times New Roman" w:hAnsi="Times New Roman" w:cs="Times New Roman"/>
                <w:b/>
                <w:bCs/>
              </w:rPr>
            </w:pPr>
            <w:r w:rsidRPr="0013495B">
              <w:rPr>
                <w:rFonts w:ascii="Times New Roman" w:hAnsi="Times New Roman" w:cs="Times New Roman"/>
                <w:b/>
                <w:bCs/>
              </w:rPr>
              <w:t>Puan</w:t>
            </w:r>
          </w:p>
        </w:tc>
        <w:tc>
          <w:tcPr>
            <w:tcW w:w="4060" w:type="dxa"/>
            <w:vAlign w:val="center"/>
            <w:hideMark/>
          </w:tcPr>
          <w:p w:rsidR="0013495B" w:rsidRPr="0013495B" w:rsidRDefault="0013495B" w:rsidP="005B79B5">
            <w:pPr>
              <w:spacing w:after="0"/>
              <w:jc w:val="center"/>
              <w:rPr>
                <w:rFonts w:ascii="Times New Roman" w:hAnsi="Times New Roman" w:cs="Times New Roman"/>
                <w:b/>
                <w:bCs/>
              </w:rPr>
            </w:pPr>
            <w:r w:rsidRPr="0013495B">
              <w:rPr>
                <w:rFonts w:ascii="Times New Roman" w:hAnsi="Times New Roman" w:cs="Times New Roman"/>
                <w:b/>
                <w:bCs/>
              </w:rPr>
              <w:t>Beklentiler / Açıklama</w:t>
            </w:r>
          </w:p>
        </w:tc>
      </w:tr>
      <w:tr w:rsidR="005B79B5" w:rsidRPr="0013495B" w:rsidTr="005B79B5">
        <w:trPr>
          <w:tblCellSpacing w:w="15" w:type="dxa"/>
        </w:trPr>
        <w:tc>
          <w:tcPr>
            <w:tcW w:w="2927"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1. Maket Kavramı ve Kullanım Alanlarının Açıklanması</w:t>
            </w:r>
          </w:p>
        </w:tc>
        <w:tc>
          <w:tcPr>
            <w:tcW w:w="1246" w:type="dxa"/>
            <w:vAlign w:val="center"/>
            <w:hideMark/>
          </w:tcPr>
          <w:p w:rsidR="0013495B" w:rsidRPr="0013495B" w:rsidRDefault="0013495B" w:rsidP="005B79B5">
            <w:pPr>
              <w:spacing w:after="0"/>
              <w:jc w:val="center"/>
              <w:rPr>
                <w:rFonts w:ascii="Times New Roman" w:hAnsi="Times New Roman" w:cs="Times New Roman"/>
              </w:rPr>
            </w:pPr>
            <w:r w:rsidRPr="0013495B">
              <w:rPr>
                <w:rFonts w:ascii="Times New Roman" w:hAnsi="Times New Roman" w:cs="Times New Roman"/>
              </w:rPr>
              <w:t>ÖÇ1</w:t>
            </w:r>
          </w:p>
        </w:tc>
        <w:tc>
          <w:tcPr>
            <w:tcW w:w="679" w:type="dxa"/>
            <w:vAlign w:val="center"/>
            <w:hideMark/>
          </w:tcPr>
          <w:p w:rsidR="0013495B" w:rsidRPr="0013495B" w:rsidRDefault="0013495B" w:rsidP="005B79B5">
            <w:pPr>
              <w:spacing w:after="0"/>
              <w:jc w:val="center"/>
              <w:rPr>
                <w:rFonts w:ascii="Times New Roman" w:hAnsi="Times New Roman" w:cs="Times New Roman"/>
              </w:rPr>
            </w:pPr>
            <w:r w:rsidRPr="0013495B">
              <w:rPr>
                <w:rFonts w:ascii="Times New Roman" w:hAnsi="Times New Roman" w:cs="Times New Roman"/>
              </w:rPr>
              <w:t>20</w:t>
            </w:r>
          </w:p>
        </w:tc>
        <w:tc>
          <w:tcPr>
            <w:tcW w:w="4060"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Maketin tanımı, amacı ve kullanım alanlarının doğru ve kapsamlı şekilde açıklanması.</w:t>
            </w:r>
          </w:p>
        </w:tc>
      </w:tr>
      <w:tr w:rsidR="005B79B5" w:rsidRPr="0013495B" w:rsidTr="005B79B5">
        <w:trPr>
          <w:tblCellSpacing w:w="15" w:type="dxa"/>
        </w:trPr>
        <w:tc>
          <w:tcPr>
            <w:tcW w:w="2927"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2. Makette Kullanılan Araç, Gereç ve Malzemelerin Tanıtılması</w:t>
            </w:r>
          </w:p>
        </w:tc>
        <w:tc>
          <w:tcPr>
            <w:tcW w:w="1246" w:type="dxa"/>
            <w:vAlign w:val="center"/>
            <w:hideMark/>
          </w:tcPr>
          <w:p w:rsidR="0013495B" w:rsidRPr="0013495B" w:rsidRDefault="0013495B" w:rsidP="005B79B5">
            <w:pPr>
              <w:spacing w:after="0"/>
              <w:jc w:val="center"/>
              <w:rPr>
                <w:rFonts w:ascii="Times New Roman" w:hAnsi="Times New Roman" w:cs="Times New Roman"/>
              </w:rPr>
            </w:pPr>
            <w:r w:rsidRPr="0013495B">
              <w:rPr>
                <w:rFonts w:ascii="Times New Roman" w:hAnsi="Times New Roman" w:cs="Times New Roman"/>
              </w:rPr>
              <w:t>ÖÇ3, ÖÇ5</w:t>
            </w:r>
          </w:p>
        </w:tc>
        <w:tc>
          <w:tcPr>
            <w:tcW w:w="679" w:type="dxa"/>
            <w:vAlign w:val="center"/>
            <w:hideMark/>
          </w:tcPr>
          <w:p w:rsidR="0013495B" w:rsidRPr="0013495B" w:rsidRDefault="0013495B" w:rsidP="005B79B5">
            <w:pPr>
              <w:spacing w:after="0"/>
              <w:jc w:val="center"/>
              <w:rPr>
                <w:rFonts w:ascii="Times New Roman" w:hAnsi="Times New Roman" w:cs="Times New Roman"/>
              </w:rPr>
            </w:pPr>
            <w:r w:rsidRPr="0013495B">
              <w:rPr>
                <w:rFonts w:ascii="Times New Roman" w:hAnsi="Times New Roman" w:cs="Times New Roman"/>
              </w:rPr>
              <w:t>20</w:t>
            </w:r>
          </w:p>
        </w:tc>
        <w:tc>
          <w:tcPr>
            <w:tcW w:w="4060"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Maket yapımında kullanılan araç, gereç ve malzemelerin doğru tanıtılması, kullanım amaçlarının açıklanması.</w:t>
            </w:r>
          </w:p>
        </w:tc>
      </w:tr>
      <w:tr w:rsidR="005B79B5" w:rsidRPr="0013495B" w:rsidTr="005B79B5">
        <w:trPr>
          <w:tblCellSpacing w:w="15" w:type="dxa"/>
        </w:trPr>
        <w:tc>
          <w:tcPr>
            <w:tcW w:w="2927"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3. Maket Yapım Aşamalarının Açıklanması</w:t>
            </w:r>
          </w:p>
        </w:tc>
        <w:tc>
          <w:tcPr>
            <w:tcW w:w="1246" w:type="dxa"/>
            <w:vAlign w:val="center"/>
            <w:hideMark/>
          </w:tcPr>
          <w:p w:rsidR="0013495B" w:rsidRPr="0013495B" w:rsidRDefault="0013495B" w:rsidP="005B79B5">
            <w:pPr>
              <w:spacing w:after="0"/>
              <w:jc w:val="center"/>
              <w:rPr>
                <w:rFonts w:ascii="Times New Roman" w:hAnsi="Times New Roman" w:cs="Times New Roman"/>
              </w:rPr>
            </w:pPr>
            <w:r w:rsidRPr="0013495B">
              <w:rPr>
                <w:rFonts w:ascii="Times New Roman" w:hAnsi="Times New Roman" w:cs="Times New Roman"/>
              </w:rPr>
              <w:t>ÖÇ2, ÖÇ4</w:t>
            </w:r>
          </w:p>
        </w:tc>
        <w:tc>
          <w:tcPr>
            <w:tcW w:w="679" w:type="dxa"/>
            <w:vAlign w:val="center"/>
            <w:hideMark/>
          </w:tcPr>
          <w:p w:rsidR="0013495B" w:rsidRPr="0013495B" w:rsidRDefault="0013495B" w:rsidP="005B79B5">
            <w:pPr>
              <w:spacing w:after="0"/>
              <w:jc w:val="center"/>
              <w:rPr>
                <w:rFonts w:ascii="Times New Roman" w:hAnsi="Times New Roman" w:cs="Times New Roman"/>
              </w:rPr>
            </w:pPr>
            <w:r w:rsidRPr="0013495B">
              <w:rPr>
                <w:rFonts w:ascii="Times New Roman" w:hAnsi="Times New Roman" w:cs="Times New Roman"/>
              </w:rPr>
              <w:t>25</w:t>
            </w:r>
          </w:p>
        </w:tc>
        <w:tc>
          <w:tcPr>
            <w:tcW w:w="4060"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Maket yapım sürecinin planlama, ölçeklendirme, malzeme seçimi, uygulama ve zamanlama aşamalarıyla birlikte teknik olarak açıklanması.</w:t>
            </w:r>
          </w:p>
        </w:tc>
      </w:tr>
      <w:tr w:rsidR="005B79B5" w:rsidRPr="0013495B" w:rsidTr="005B79B5">
        <w:trPr>
          <w:tblCellSpacing w:w="15" w:type="dxa"/>
        </w:trPr>
        <w:tc>
          <w:tcPr>
            <w:tcW w:w="2927"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4. Maket Çeşitleri ile Ölçek ve Malzeme İlişkisinin Açıklanması</w:t>
            </w:r>
          </w:p>
        </w:tc>
        <w:tc>
          <w:tcPr>
            <w:tcW w:w="1246" w:type="dxa"/>
            <w:vAlign w:val="center"/>
            <w:hideMark/>
          </w:tcPr>
          <w:p w:rsidR="0013495B" w:rsidRPr="0013495B" w:rsidRDefault="0013495B" w:rsidP="005B79B5">
            <w:pPr>
              <w:spacing w:after="0"/>
              <w:jc w:val="center"/>
              <w:rPr>
                <w:rFonts w:ascii="Times New Roman" w:hAnsi="Times New Roman" w:cs="Times New Roman"/>
              </w:rPr>
            </w:pPr>
            <w:r w:rsidRPr="0013495B">
              <w:rPr>
                <w:rFonts w:ascii="Times New Roman" w:hAnsi="Times New Roman" w:cs="Times New Roman"/>
              </w:rPr>
              <w:t>ÖÇ3, ÖÇ5</w:t>
            </w:r>
          </w:p>
        </w:tc>
        <w:tc>
          <w:tcPr>
            <w:tcW w:w="679" w:type="dxa"/>
            <w:vAlign w:val="center"/>
            <w:hideMark/>
          </w:tcPr>
          <w:p w:rsidR="0013495B" w:rsidRPr="0013495B" w:rsidRDefault="0013495B" w:rsidP="005B79B5">
            <w:pPr>
              <w:spacing w:after="0"/>
              <w:jc w:val="center"/>
              <w:rPr>
                <w:rFonts w:ascii="Times New Roman" w:hAnsi="Times New Roman" w:cs="Times New Roman"/>
              </w:rPr>
            </w:pPr>
            <w:r w:rsidRPr="0013495B">
              <w:rPr>
                <w:rFonts w:ascii="Times New Roman" w:hAnsi="Times New Roman" w:cs="Times New Roman"/>
              </w:rPr>
              <w:t>20</w:t>
            </w:r>
          </w:p>
        </w:tc>
        <w:tc>
          <w:tcPr>
            <w:tcW w:w="4060"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Farklı maket türlerinin tanıtılması ve uygun ölçek ile malzeme seçimlerinin açıklanması.</w:t>
            </w:r>
          </w:p>
        </w:tc>
      </w:tr>
      <w:tr w:rsidR="005B79B5" w:rsidRPr="0013495B" w:rsidTr="005B79B5">
        <w:trPr>
          <w:tblCellSpacing w:w="15" w:type="dxa"/>
        </w:trPr>
        <w:tc>
          <w:tcPr>
            <w:tcW w:w="2927"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5. Rapor Formatı, Görsel Kullanımı ve Özgünlük</w:t>
            </w:r>
          </w:p>
        </w:tc>
        <w:tc>
          <w:tcPr>
            <w:tcW w:w="1246" w:type="dxa"/>
            <w:vAlign w:val="center"/>
            <w:hideMark/>
          </w:tcPr>
          <w:p w:rsidR="0013495B" w:rsidRPr="0013495B" w:rsidRDefault="0013495B" w:rsidP="005B79B5">
            <w:pPr>
              <w:spacing w:after="0"/>
              <w:jc w:val="center"/>
              <w:rPr>
                <w:rFonts w:ascii="Times New Roman" w:hAnsi="Times New Roman" w:cs="Times New Roman"/>
              </w:rPr>
            </w:pPr>
            <w:r w:rsidRPr="0013495B">
              <w:rPr>
                <w:rFonts w:ascii="Times New Roman" w:hAnsi="Times New Roman" w:cs="Times New Roman"/>
              </w:rPr>
              <w:t>ÖÇ2, ÖÇ4</w:t>
            </w:r>
          </w:p>
        </w:tc>
        <w:tc>
          <w:tcPr>
            <w:tcW w:w="679" w:type="dxa"/>
            <w:vAlign w:val="center"/>
            <w:hideMark/>
          </w:tcPr>
          <w:p w:rsidR="0013495B" w:rsidRPr="0013495B" w:rsidRDefault="0013495B" w:rsidP="005B79B5">
            <w:pPr>
              <w:spacing w:after="0"/>
              <w:jc w:val="both"/>
              <w:rPr>
                <w:rFonts w:ascii="Times New Roman" w:hAnsi="Times New Roman" w:cs="Times New Roman"/>
              </w:rPr>
            </w:pPr>
            <w:r w:rsidRPr="0013495B">
              <w:rPr>
                <w:rFonts w:ascii="Times New Roman" w:hAnsi="Times New Roman" w:cs="Times New Roman"/>
              </w:rPr>
              <w:t>15</w:t>
            </w:r>
          </w:p>
        </w:tc>
        <w:tc>
          <w:tcPr>
            <w:tcW w:w="4060" w:type="dxa"/>
            <w:vAlign w:val="center"/>
            <w:hideMark/>
          </w:tcPr>
          <w:p w:rsidR="0013495B" w:rsidRPr="0013495B" w:rsidRDefault="0013495B" w:rsidP="005B79B5">
            <w:pPr>
              <w:spacing w:after="0"/>
              <w:rPr>
                <w:rFonts w:ascii="Times New Roman" w:hAnsi="Times New Roman" w:cs="Times New Roman"/>
              </w:rPr>
            </w:pPr>
            <w:r w:rsidRPr="0013495B">
              <w:rPr>
                <w:rFonts w:ascii="Times New Roman" w:hAnsi="Times New Roman" w:cs="Times New Roman"/>
              </w:rPr>
              <w:t>Akademik rapor düzeni, uygun görsel kullanımı, kaynak gösterimi ve özgün içerik oluşturulması.</w:t>
            </w:r>
          </w:p>
        </w:tc>
      </w:tr>
      <w:tr w:rsidR="005B79B5" w:rsidRPr="0013495B" w:rsidTr="005B79B5">
        <w:trPr>
          <w:tblCellSpacing w:w="15" w:type="dxa"/>
        </w:trPr>
        <w:tc>
          <w:tcPr>
            <w:tcW w:w="2927" w:type="dxa"/>
            <w:vAlign w:val="center"/>
            <w:hideMark/>
          </w:tcPr>
          <w:p w:rsidR="0013495B" w:rsidRPr="0013495B" w:rsidRDefault="0013495B" w:rsidP="005B79B5">
            <w:pPr>
              <w:spacing w:after="0"/>
              <w:jc w:val="both"/>
              <w:rPr>
                <w:rFonts w:ascii="Times New Roman" w:hAnsi="Times New Roman" w:cs="Times New Roman"/>
              </w:rPr>
            </w:pPr>
            <w:r w:rsidRPr="0013495B">
              <w:rPr>
                <w:rStyle w:val="Gl"/>
                <w:rFonts w:ascii="Times New Roman" w:hAnsi="Times New Roman" w:cs="Times New Roman"/>
              </w:rPr>
              <w:t>TOPLAM</w:t>
            </w:r>
          </w:p>
        </w:tc>
        <w:tc>
          <w:tcPr>
            <w:tcW w:w="1246" w:type="dxa"/>
            <w:vAlign w:val="center"/>
            <w:hideMark/>
          </w:tcPr>
          <w:p w:rsidR="0013495B" w:rsidRPr="0013495B" w:rsidRDefault="0013495B" w:rsidP="005B79B5">
            <w:pPr>
              <w:spacing w:after="0"/>
              <w:jc w:val="both"/>
              <w:rPr>
                <w:rFonts w:ascii="Times New Roman" w:hAnsi="Times New Roman" w:cs="Times New Roman"/>
              </w:rPr>
            </w:pPr>
          </w:p>
        </w:tc>
        <w:tc>
          <w:tcPr>
            <w:tcW w:w="679" w:type="dxa"/>
            <w:vAlign w:val="center"/>
            <w:hideMark/>
          </w:tcPr>
          <w:p w:rsidR="0013495B" w:rsidRPr="0013495B" w:rsidRDefault="0013495B" w:rsidP="005B79B5">
            <w:pPr>
              <w:spacing w:after="0"/>
              <w:jc w:val="both"/>
              <w:rPr>
                <w:rFonts w:ascii="Times New Roman" w:hAnsi="Times New Roman" w:cs="Times New Roman"/>
              </w:rPr>
            </w:pPr>
            <w:r w:rsidRPr="0013495B">
              <w:rPr>
                <w:rStyle w:val="Gl"/>
                <w:rFonts w:ascii="Times New Roman" w:hAnsi="Times New Roman" w:cs="Times New Roman"/>
              </w:rPr>
              <w:t>100</w:t>
            </w:r>
          </w:p>
        </w:tc>
        <w:tc>
          <w:tcPr>
            <w:tcW w:w="4060" w:type="dxa"/>
            <w:vAlign w:val="center"/>
            <w:hideMark/>
          </w:tcPr>
          <w:p w:rsidR="0013495B" w:rsidRPr="0013495B" w:rsidRDefault="0013495B" w:rsidP="005B79B5">
            <w:pPr>
              <w:spacing w:after="0"/>
              <w:jc w:val="both"/>
              <w:rPr>
                <w:rFonts w:ascii="Times New Roman" w:hAnsi="Times New Roman" w:cs="Times New Roman"/>
              </w:rPr>
            </w:pPr>
          </w:p>
        </w:tc>
      </w:tr>
    </w:tbl>
    <w:p w:rsidR="00833A61" w:rsidRPr="0013495B" w:rsidRDefault="00833A61" w:rsidP="005B79B5">
      <w:pPr>
        <w:spacing w:after="0"/>
        <w:jc w:val="both"/>
        <w:rPr>
          <w:rFonts w:ascii="Times New Roman" w:hAnsi="Times New Roman" w:cs="Times New Roman"/>
        </w:rPr>
      </w:pPr>
    </w:p>
    <w:sectPr w:rsidR="00833A61" w:rsidRPr="001349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5702C"/>
    <w:multiLevelType w:val="multilevel"/>
    <w:tmpl w:val="147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104FF"/>
    <w:multiLevelType w:val="multilevel"/>
    <w:tmpl w:val="B26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82A7C"/>
    <w:multiLevelType w:val="multilevel"/>
    <w:tmpl w:val="17EC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F43D2"/>
    <w:multiLevelType w:val="multilevel"/>
    <w:tmpl w:val="FF0E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E2D6F"/>
    <w:multiLevelType w:val="multilevel"/>
    <w:tmpl w:val="85D8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65"/>
    <w:rsid w:val="00102365"/>
    <w:rsid w:val="0013495B"/>
    <w:rsid w:val="002A0069"/>
    <w:rsid w:val="0042771B"/>
    <w:rsid w:val="005B79B5"/>
    <w:rsid w:val="00833A61"/>
    <w:rsid w:val="00B03877"/>
    <w:rsid w:val="00B56C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F2BB"/>
  <w15:chartTrackingRefBased/>
  <w15:docId w15:val="{2CCD9AC9-6381-4DD6-BD64-32EB2345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34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349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1349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495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3495B"/>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349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3495B"/>
    <w:rPr>
      <w:b/>
      <w:bCs/>
    </w:rPr>
  </w:style>
  <w:style w:type="character" w:customStyle="1" w:styleId="Balk3Char">
    <w:name w:val="Başlık 3 Char"/>
    <w:basedOn w:val="VarsaylanParagrafYazTipi"/>
    <w:link w:val="Balk3"/>
    <w:uiPriority w:val="9"/>
    <w:semiHidden/>
    <w:rsid w:val="0013495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221513">
      <w:bodyDiv w:val="1"/>
      <w:marLeft w:val="0"/>
      <w:marRight w:val="0"/>
      <w:marTop w:val="0"/>
      <w:marBottom w:val="0"/>
      <w:divBdr>
        <w:top w:val="none" w:sz="0" w:space="0" w:color="auto"/>
        <w:left w:val="none" w:sz="0" w:space="0" w:color="auto"/>
        <w:bottom w:val="none" w:sz="0" w:space="0" w:color="auto"/>
        <w:right w:val="none" w:sz="0" w:space="0" w:color="auto"/>
      </w:divBdr>
    </w:div>
    <w:div w:id="892618164">
      <w:bodyDiv w:val="1"/>
      <w:marLeft w:val="0"/>
      <w:marRight w:val="0"/>
      <w:marTop w:val="0"/>
      <w:marBottom w:val="0"/>
      <w:divBdr>
        <w:top w:val="none" w:sz="0" w:space="0" w:color="auto"/>
        <w:left w:val="none" w:sz="0" w:space="0" w:color="auto"/>
        <w:bottom w:val="none" w:sz="0" w:space="0" w:color="auto"/>
        <w:right w:val="none" w:sz="0" w:space="0" w:color="auto"/>
      </w:divBdr>
    </w:div>
    <w:div w:id="13033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698</Words>
  <Characters>3983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Eyyüp ORHAN</dc:creator>
  <cp:keywords/>
  <dc:description/>
  <cp:lastModifiedBy>Eyyüp ORHAN</cp:lastModifiedBy>
  <cp:revision>2</cp:revision>
  <dcterms:created xsi:type="dcterms:W3CDTF">2026-07-07T08:52:00Z</dcterms:created>
  <dcterms:modified xsi:type="dcterms:W3CDTF">2026-07-07T09:11:00Z</dcterms:modified>
</cp:coreProperties>
</file>