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8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84"/>
        <w:gridCol w:w="160"/>
        <w:gridCol w:w="160"/>
        <w:gridCol w:w="160"/>
        <w:gridCol w:w="2598"/>
        <w:gridCol w:w="273"/>
        <w:gridCol w:w="958"/>
        <w:gridCol w:w="164"/>
        <w:gridCol w:w="656"/>
        <w:gridCol w:w="410"/>
        <w:gridCol w:w="290"/>
        <w:gridCol w:w="394"/>
        <w:gridCol w:w="301"/>
        <w:gridCol w:w="520"/>
        <w:gridCol w:w="164"/>
        <w:gridCol w:w="656"/>
        <w:gridCol w:w="905"/>
        <w:gridCol w:w="684"/>
        <w:gridCol w:w="685"/>
      </w:tblGrid>
      <w:tr>
        <w:tblPrEx>
          <w:shd w:val="clear" w:color="auto" w:fill="ced7e7"/>
        </w:tblPrEx>
        <w:trPr>
          <w:trHeight w:val="983" w:hRule="atLeast"/>
        </w:trPr>
        <w:tc>
          <w:tcPr>
            <w:tcW w:type="dxa" w:w="10822"/>
            <w:gridSpan w:val="1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spacing w:after="0" w:line="240" w:lineRule="auto"/>
              <w:rPr>
                <w:rFonts w:ascii="Times New Roman" w:hAnsi="Times New Roman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 xml:space="preserve">YOZGAT BOZOK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N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VERS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TES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 xml:space="preserve">İ 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YABANCI D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LLER Y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Ü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KSEKOKULU</w:t>
            </w: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NG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L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 xml:space="preserve">ZCE ZORUNLU HAZIRLIK LISTENING DERS 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ÖĞ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RET</w:t>
            </w:r>
            <w:r>
              <w:rPr>
                <w:rFonts w:ascii="Arial" w:hAnsi="Arial" w:hint="default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İ</w:t>
            </w:r>
            <w:r>
              <w:rPr>
                <w:rFonts w:ascii="Arial" w:hAnsi="Arial"/>
                <w:b w:val="1"/>
                <w:bCs w:val="1"/>
                <w:outline w:val="0"/>
                <w:color w:val="c40000"/>
                <w:sz w:val="24"/>
                <w:szCs w:val="24"/>
                <w:u w:color="c40000"/>
                <w:shd w:val="nil" w:color="auto" w:fill="auto"/>
                <w:rtl w:val="0"/>
                <w14:textFill>
                  <w14:solidFill>
                    <w14:srgbClr w14:val="C40000"/>
                  </w14:solidFill>
                </w14:textFill>
              </w:rPr>
              <w:t>M PLANI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164"/>
            <w:gridSpan w:val="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Dersin Kodu</w:t>
            </w:r>
          </w:p>
        </w:tc>
        <w:tc>
          <w:tcPr>
            <w:tcW w:type="dxa" w:w="287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Dersin Ad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Yar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</w:t>
            </w:r>
          </w:p>
        </w:tc>
        <w:tc>
          <w:tcPr>
            <w:tcW w:type="dxa" w:w="1229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Dersin T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ü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(Z/S)</w:t>
            </w:r>
          </w:p>
        </w:tc>
        <w:tc>
          <w:tcPr>
            <w:tcW w:type="dxa" w:w="1504"/>
            <w:gridSpan w:val="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T+U+L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(Saat/Hafta)</w:t>
            </w:r>
          </w:p>
        </w:tc>
        <w:tc>
          <w:tcPr>
            <w:tcW w:type="dxa" w:w="819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Kredi</w:t>
            </w:r>
          </w:p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AKTS</w:t>
            </w:r>
          </w:p>
        </w:tc>
        <w:tc>
          <w:tcPr>
            <w:tcW w:type="dxa" w:w="1368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E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itim Dili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164"/>
            <w:gridSpan w:val="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YDYO-ZH</w:t>
            </w:r>
          </w:p>
        </w:tc>
        <w:tc>
          <w:tcPr>
            <w:tcW w:type="dxa" w:w="287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Listening (</w:t>
            </w:r>
            <w:r>
              <w:rPr>
                <w:rFonts w:ascii="Arial" w:hAnsi="Arial"/>
                <w:shd w:val="nil" w:color="auto" w:fill="auto"/>
                <w:rtl w:val="0"/>
              </w:rPr>
              <w:t>Dinleme</w:t>
            </w:r>
            <w:r>
              <w:rPr>
                <w:rFonts w:ascii="Arial" w:hAnsi="Arial"/>
                <w:shd w:val="nil" w:color="auto" w:fill="auto"/>
                <w:rtl w:val="0"/>
              </w:rPr>
              <w:t>)</w:t>
            </w:r>
          </w:p>
        </w:tc>
        <w:tc>
          <w:tcPr>
            <w:tcW w:type="dxa" w:w="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G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</w:rPr>
              <w:t>z-Bahar</w:t>
            </w:r>
          </w:p>
        </w:tc>
        <w:tc>
          <w:tcPr>
            <w:tcW w:type="dxa" w:w="1229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Z</w:t>
            </w:r>
          </w:p>
        </w:tc>
        <w:tc>
          <w:tcPr>
            <w:tcW w:type="dxa" w:w="1504"/>
            <w:gridSpan w:val="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3+0+0</w:t>
            </w:r>
          </w:p>
        </w:tc>
        <w:tc>
          <w:tcPr>
            <w:tcW w:type="dxa" w:w="819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7</w:t>
            </w:r>
          </w:p>
        </w:tc>
        <w:tc>
          <w:tcPr>
            <w:tcW w:type="dxa" w:w="1368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ngilizce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822"/>
            <w:gridSpan w:val="1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DERS B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LG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LER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Dersin Katalog Tan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(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İç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eri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i)</w:t>
            </w:r>
          </w:p>
        </w:tc>
        <w:tc>
          <w:tcPr>
            <w:tcW w:type="dxa" w:w="7059"/>
            <w:gridSpan w:val="1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</w:rPr>
              <w:t>z y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</w:rPr>
              <w:t>ze e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shd w:val="nil" w:color="auto" w:fill="auto"/>
                <w:rtl w:val="0"/>
              </w:rPr>
              <w:t>itim: canl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ders ve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hd w:val="nil" w:color="auto" w:fill="auto"/>
                <w:rtl w:val="0"/>
              </w:rPr>
              <w:t>evrimd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ışı ö</w:t>
            </w:r>
            <w:r>
              <w:rPr>
                <w:rFonts w:ascii="Arial" w:hAnsi="Arial"/>
                <w:shd w:val="nil" w:color="auto" w:fill="auto"/>
                <w:rtl w:val="0"/>
              </w:rPr>
              <w:t>dev (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shd w:val="nil" w:color="auto" w:fill="auto"/>
                <w:rtl w:val="0"/>
              </w:rPr>
              <w:t>renme Y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shd w:val="nil" w:color="auto" w:fill="auto"/>
                <w:rtl w:val="0"/>
              </w:rPr>
              <w:t>netim Sistemi). Konu anlat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m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, soru</w:t>
            </w:r>
            <w:r>
              <w:rPr>
                <w:rFonts w:ascii="Arial" w:hAnsi="Arial"/>
                <w:shd w:val="nil" w:color="auto" w:fill="auto"/>
                <w:rtl w:val="0"/>
              </w:rPr>
              <w:t>-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cevap, grup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hd w:val="nil" w:color="auto" w:fill="auto"/>
                <w:rtl w:val="0"/>
              </w:rPr>
              <w:t>al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ış</w:t>
            </w:r>
            <w:r>
              <w:rPr>
                <w:rFonts w:ascii="Arial" w:hAnsi="Arial"/>
                <w:shd w:val="nil" w:color="auto" w:fill="auto"/>
                <w:rtl w:val="0"/>
              </w:rPr>
              <w:t>mas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, tart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ış</w:t>
            </w:r>
            <w:r>
              <w:rPr>
                <w:rFonts w:ascii="Arial" w:hAnsi="Arial"/>
                <w:shd w:val="nil" w:color="auto" w:fill="auto"/>
                <w:rtl w:val="0"/>
              </w:rPr>
              <w:t>ma Derse haz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rl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k 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>amas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nda,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shd w:val="nil" w:color="auto" w:fill="auto"/>
                <w:rtl w:val="0"/>
              </w:rPr>
              <w:t>renciler haftal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k izlencede belirtilen ders konular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ndan her birini derse gelmeden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nce inceler. 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Dersin Amac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059"/>
            <w:gridSpan w:val="1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rFonts w:ascii="Arial" w:hAnsi="Arial"/>
                <w:shd w:val="nil" w:color="auto" w:fill="auto"/>
                <w:rtl w:val="0"/>
              </w:rPr>
              <w:t>Dersin amac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 öğ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rencilerin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ngilizce dilinde dinleme ve konu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>ma becerilerini geli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>tirmektir.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Dersin Seviyesi</w:t>
            </w:r>
          </w:p>
        </w:tc>
        <w:tc>
          <w:tcPr>
            <w:tcW w:type="dxa" w:w="7059"/>
            <w:gridSpan w:val="1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>Lisans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Dersin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retim Dili</w:t>
            </w:r>
          </w:p>
        </w:tc>
        <w:tc>
          <w:tcPr>
            <w:tcW w:type="dxa" w:w="7059"/>
            <w:gridSpan w:val="1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ngilizce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retim 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ntemi</w:t>
            </w:r>
          </w:p>
        </w:tc>
        <w:tc>
          <w:tcPr>
            <w:tcW w:type="dxa" w:w="7059"/>
            <w:gridSpan w:val="1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( x  )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shd w:val="nil" w:color="auto" w:fill="auto"/>
                <w:rtl w:val="0"/>
              </w:rPr>
              <w:t>rg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</w:rPr>
              <w:t>n       (   ) Uzaktan   (  ) Karma/Hibrit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Dersi 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ten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retim Elemanlar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059"/>
            <w:gridSpan w:val="1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shd w:val="nil" w:color="auto" w:fill="auto"/>
                <w:rtl w:val="0"/>
              </w:rPr>
              <w:t>r. G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r. </w:t>
            </w:r>
            <w:r>
              <w:rPr>
                <w:rFonts w:ascii="Arial" w:hAnsi="Arial"/>
                <w:shd w:val="nil" w:color="auto" w:fill="auto"/>
                <w:rtl w:val="0"/>
              </w:rPr>
              <w:t>Salih G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ÜÇ</w:t>
            </w:r>
            <w:r>
              <w:rPr>
                <w:rFonts w:ascii="Arial" w:hAnsi="Arial"/>
                <w:shd w:val="nil" w:color="auto" w:fill="auto"/>
                <w:rtl w:val="0"/>
              </w:rPr>
              <w:t>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Dersin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 Ko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ulu Ders(ler)i</w:t>
            </w:r>
          </w:p>
        </w:tc>
        <w:tc>
          <w:tcPr>
            <w:tcW w:type="dxa" w:w="7059"/>
            <w:gridSpan w:val="1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Dersin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renme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Çı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kt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lar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7059"/>
            <w:gridSpan w:val="1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ind w:left="720" w:firstLine="0"/>
              <w:jc w:val="both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Bu dersin sonunda;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rFonts w:ascii="Arial" w:hAnsi="Arial" w:hint="default"/>
                <w:rtl w:val="0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shd w:val="nil" w:color="auto" w:fill="auto"/>
                <w:rtl w:val="0"/>
              </w:rPr>
              <w:t>renciler farkl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</w:rPr>
              <w:t>konu alanlar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nda ak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bir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ekilde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shd w:val="nil" w:color="auto" w:fill="auto"/>
                <w:rtl w:val="0"/>
              </w:rPr>
              <w:t>ngilizce konu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>abilecek,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240" w:lineRule="auto"/>
              <w:ind w:right="0"/>
              <w:jc w:val="both"/>
              <w:rPr>
                <w:rFonts w:ascii="Arial" w:hAnsi="Arial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Fikirlerini a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çı</w:t>
            </w:r>
            <w:r>
              <w:rPr>
                <w:rFonts w:ascii="Arial" w:hAnsi="Arial"/>
                <w:shd w:val="nil" w:color="auto" w:fill="auto"/>
                <w:rtl w:val="0"/>
              </w:rPr>
              <w:t xml:space="preserve">k bir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>ekilde d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</w:rPr>
              <w:t>zenleyip, ifade edebilecek</w:t>
            </w:r>
          </w:p>
          <w:p>
            <w:pPr>
              <w:pStyle w:val="Normal.0"/>
              <w:bidi w:val="0"/>
              <w:spacing w:line="240" w:lineRule="auto"/>
              <w:ind w:left="36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>3. Farkl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</w:rPr>
              <w:t>konu alanlar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nda dinledikleri metinleri anlayabilecek,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</w:rPr>
              <w:t xml:space="preserve">      4.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hd w:val="nil" w:color="auto" w:fill="auto"/>
                <w:rtl w:val="0"/>
              </w:rPr>
              <w:t>e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>itli konu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>ma metinlerini inceleyerek telaffuzlar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hd w:val="nil" w:color="auto" w:fill="auto"/>
                <w:rtl w:val="0"/>
              </w:rPr>
              <w:t>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</w:rPr>
              <w:t>geli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shd w:val="nil" w:color="auto" w:fill="auto"/>
                <w:rtl w:val="0"/>
              </w:rPr>
              <w:t>tirecektir.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37"/>
            <w:gridSpan w:val="1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DERS 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İÇ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ER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>İĞİ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Hafta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Teori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Uygulama/Laboratuvar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Introduction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Resources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1: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Society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1: </w:t>
            </w:r>
            <w:r>
              <w:rPr>
                <w:rFonts w:ascii="Arial" w:hAnsi="Arial"/>
                <w:sz w:val="20"/>
                <w:szCs w:val="20"/>
                <w:rtl w:val="0"/>
              </w:rPr>
              <w:t>Society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 xml:space="preserve">Unit 1: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Society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2: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Food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 xml:space="preserve">Unit 2: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Food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8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 xml:space="preserve">Unit 2: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Food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3: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Business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3: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</w:rPr>
              <w:t>Business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3: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</w:rPr>
              <w:t>Business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4: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Trends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4: Trends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ff"/>
                <w:rtl w:val="0"/>
              </w:rPr>
              <w:t>V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clear" w:color="auto" w:fill="ffffff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clear" w:color="auto" w:fill="ffffff"/>
                <w:rtl w:val="0"/>
              </w:rPr>
              <w:t>ZE SINAVI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4: Trends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6" w:hRule="atLeast"/>
        </w:trPr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16</w:t>
            </w:r>
          </w:p>
        </w:tc>
        <w:tc>
          <w:tcPr>
            <w:tcW w:type="dxa" w:w="5128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5: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Success</w:t>
            </w:r>
          </w:p>
        </w:tc>
        <w:tc>
          <w:tcPr>
            <w:tcW w:type="dxa" w:w="5008"/>
            <w:gridSpan w:val="10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822"/>
            <w:gridSpan w:val="1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Yar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 Tatili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17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680"/>
              </w:tabs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5: </w:t>
            </w:r>
            <w:r>
              <w:rPr>
                <w:rFonts w:ascii="Arial" w:hAnsi="Arial"/>
                <w:sz w:val="20"/>
                <w:szCs w:val="20"/>
                <w:rtl w:val="0"/>
              </w:rPr>
              <w:t>Success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18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680"/>
              </w:tabs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5: </w:t>
            </w:r>
            <w:r>
              <w:rPr>
                <w:rFonts w:ascii="Arial" w:hAnsi="Arial"/>
                <w:sz w:val="20"/>
                <w:szCs w:val="20"/>
                <w:rtl w:val="0"/>
              </w:rPr>
              <w:t>Success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19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1680"/>
              </w:tabs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6: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Pressure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20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6: Pressure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21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6: Pressure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22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7: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Stories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23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7: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</w:rPr>
              <w:t>Stories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24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Unit 7: </w:t>
            </w:r>
            <w:r>
              <w:rPr>
                <w:rFonts w:ascii="Arial" w:hAnsi="Arial"/>
                <w:sz w:val="20"/>
                <w:szCs w:val="20"/>
                <w:rtl w:val="0"/>
              </w:rPr>
              <w:t>Stories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25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8: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Environment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26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8: Environment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27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8: Environment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28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Unit 1-8 Review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29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92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"/>
              </w:numPr>
              <w:spacing w:after="0" w:line="240" w:lineRule="auto"/>
              <w:rPr>
                <w:rFonts w:ascii="Arial" w:hAnsi="Arial"/>
                <w:b w:val="1"/>
                <w:bCs w:val="1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ZE SINAVI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30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Functional Language Phrase Bank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31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rtl w:val="0"/>
              </w:rPr>
              <w:t>Academic Words and Idioms Review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04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32</w:t>
            </w:r>
          </w:p>
        </w:tc>
        <w:tc>
          <w:tcPr>
            <w:tcW w:type="dxa" w:w="5902"/>
            <w:gridSpan w:val="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Additional Listening Topics</w:t>
            </w:r>
          </w:p>
        </w:tc>
        <w:tc>
          <w:tcPr>
            <w:tcW w:type="dxa" w:w="3914"/>
            <w:gridSpan w:val="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0822"/>
            <w:gridSpan w:val="1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F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NAL SINAVI</w:t>
            </w:r>
            <w:r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203" w:hRule="atLeast"/>
        </w:trPr>
        <w:tc>
          <w:tcPr>
            <w:tcW w:type="dxa" w:w="10822"/>
            <w:gridSpan w:val="1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Dersin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renme Kaynaklar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1.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b w:val="0"/>
                <w:bCs w:val="0"/>
                <w:rtl w:val="0"/>
              </w:rPr>
              <w:t>Skillful 2</w:t>
            </w: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</w:rPr>
              <w:t xml:space="preserve"> Listening</w:t>
            </w: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</w:rPr>
              <w:t xml:space="preserve"> and</w:t>
            </w: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</w:rPr>
              <w:t xml:space="preserve"> Speaking </w:t>
            </w: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</w:rPr>
              <w:t>Third Edition Macmillan Education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2.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</w:rPr>
              <w:t>Online Kaynaklar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3.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 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shd w:val="nil" w:color="auto" w:fill="auto"/>
                <w:rtl w:val="0"/>
              </w:rPr>
              <w:t>retim Eleman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hd w:val="nil" w:color="auto" w:fill="auto"/>
                <w:rtl w:val="0"/>
              </w:rPr>
              <w:t>Ders Notlar</w:t>
            </w:r>
            <w:r>
              <w:rPr>
                <w:rFonts w:ascii="Arial" w:hAnsi="Arial" w:hint="default"/>
                <w:shd w:val="nil" w:color="auto" w:fill="auto"/>
                <w:rtl w:val="0"/>
              </w:rPr>
              <w:t>ı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822"/>
            <w:gridSpan w:val="1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ERLEND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RME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L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ÇÜ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TLER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57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nem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İç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i 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al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 Etkinlikleri</w:t>
            </w:r>
          </w:p>
        </w:tc>
        <w:tc>
          <w:tcPr>
            <w:tcW w:type="dxa" w:w="2050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Say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  <w:tc>
          <w:tcPr>
            <w:tcW w:type="dxa" w:w="3613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Katk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5157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dev</w:t>
            </w:r>
          </w:p>
        </w:tc>
        <w:tc>
          <w:tcPr>
            <w:tcW w:type="dxa" w:w="2050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Math" w:cs="Cambria Math" w:hAnsi="Cambria Math" w:eastAsia="Cambria Math" w:hint="default"/>
                <w:outline w:val="0"/>
                <w:color w:val="4d5156"/>
                <w:sz w:val="22"/>
                <w:szCs w:val="22"/>
                <w:u w:color="4d5156"/>
                <w:shd w:val="nil" w:color="auto" w:fill="auto"/>
                <w:rtl w:val="0"/>
                <w14:textFill>
                  <w14:solidFill>
                    <w14:srgbClr w14:val="4D5156"/>
                  </w14:solidFill>
                </w14:textFill>
              </w:rPr>
              <w:t>≌</w:t>
            </w:r>
            <w:r>
              <w:rPr>
                <w:rFonts w:ascii="Cambria Math" w:cs="Cambria Math" w:hAnsi="Cambria Math" w:eastAsia="Cambria Math"/>
                <w:outline w:val="0"/>
                <w:color w:val="4d5156"/>
                <w:sz w:val="22"/>
                <w:szCs w:val="22"/>
                <w:u w:color="4d5156"/>
                <w:shd w:val="nil" w:color="auto" w:fill="auto"/>
                <w:rtl w:val="0"/>
                <w14:textFill>
                  <w14:solidFill>
                    <w14:srgbClr w14:val="4D5156"/>
                  </w14:solidFill>
                </w14:textFill>
              </w:rPr>
              <w:t>2.5</w:t>
            </w:r>
          </w:p>
        </w:tc>
        <w:tc>
          <w:tcPr>
            <w:tcW w:type="dxa" w:w="3613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 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 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sa s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nav notu 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inde hesaplan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57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Vize</w:t>
            </w:r>
          </w:p>
        </w:tc>
        <w:tc>
          <w:tcPr>
            <w:tcW w:type="dxa" w:w="2050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3613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l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İç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 Notuna Etkisi %70</w:t>
            </w:r>
          </w:p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5157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Forum/ Tart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ma Uygulamas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050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Math" w:cs="Cambria Math" w:hAnsi="Cambria Math" w:eastAsia="Cambria Math" w:hint="default"/>
                <w:outline w:val="0"/>
                <w:color w:val="4d5156"/>
                <w:sz w:val="22"/>
                <w:szCs w:val="22"/>
                <w:u w:color="4d5156"/>
                <w:shd w:val="nil" w:color="auto" w:fill="auto"/>
                <w:rtl w:val="0"/>
                <w14:textFill>
                  <w14:solidFill>
                    <w14:srgbClr w14:val="4D5156"/>
                  </w14:solidFill>
                </w14:textFill>
              </w:rPr>
              <w:t>≌</w:t>
            </w:r>
            <w:r>
              <w:rPr>
                <w:rFonts w:ascii="Cambria Math" w:cs="Cambria Math" w:hAnsi="Cambria Math" w:eastAsia="Cambria Math"/>
                <w:outline w:val="0"/>
                <w:color w:val="4d5156"/>
                <w:sz w:val="22"/>
                <w:szCs w:val="22"/>
                <w:u w:color="4d5156"/>
                <w:shd w:val="nil" w:color="auto" w:fill="auto"/>
                <w:rtl w:val="0"/>
                <w14:textFill>
                  <w14:solidFill>
                    <w14:srgbClr w14:val="4D5156"/>
                  </w14:solidFill>
                </w14:textFill>
              </w:rPr>
              <w:t>8</w:t>
            </w:r>
          </w:p>
        </w:tc>
        <w:tc>
          <w:tcPr>
            <w:tcW w:type="dxa" w:w="3613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 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 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sa s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nav notu 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inde hesaplan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5157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sa s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nav (Quiz)</w:t>
            </w:r>
          </w:p>
        </w:tc>
        <w:tc>
          <w:tcPr>
            <w:tcW w:type="dxa" w:w="2050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            </w:t>
            </w:r>
            <w:r>
              <w:rPr>
                <w:rFonts w:ascii="Cambria Math" w:cs="Cambria Math" w:hAnsi="Cambria Math" w:eastAsia="Cambria Math"/>
                <w:outline w:val="0"/>
                <w:color w:val="4d5156"/>
                <w:sz w:val="22"/>
                <w:szCs w:val="22"/>
                <w:u w:color="4d5156"/>
                <w:shd w:val="nil" w:color="auto" w:fill="auto"/>
                <w:rtl w:val="0"/>
                <w14:textFill>
                  <w14:solidFill>
                    <w14:srgbClr w14:val="4D5156"/>
                  </w14:solidFill>
                </w14:textFill>
              </w:rPr>
              <w:t>1</w:t>
            </w:r>
          </w:p>
        </w:tc>
        <w:tc>
          <w:tcPr>
            <w:tcW w:type="dxa" w:w="3613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l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İç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 Notuna Etkisi  %30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57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li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i Notunun Ba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ar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ya Oran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(%)</w:t>
            </w:r>
          </w:p>
        </w:tc>
        <w:tc>
          <w:tcPr>
            <w:tcW w:type="dxa" w:w="2050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40</w:t>
            </w:r>
          </w:p>
        </w:tc>
        <w:tc>
          <w:tcPr>
            <w:tcW w:type="dxa" w:w="3613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57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Finalin Ba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ş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ar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ya Oran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(%)</w:t>
            </w:r>
          </w:p>
        </w:tc>
        <w:tc>
          <w:tcPr>
            <w:tcW w:type="dxa" w:w="2050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60</w:t>
            </w:r>
          </w:p>
        </w:tc>
        <w:tc>
          <w:tcPr>
            <w:tcW w:type="dxa" w:w="3613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5157"/>
            <w:gridSpan w:val="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Toplam</w:t>
            </w:r>
          </w:p>
        </w:tc>
        <w:tc>
          <w:tcPr>
            <w:tcW w:type="dxa" w:w="2050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100</w:t>
            </w:r>
          </w:p>
        </w:tc>
        <w:tc>
          <w:tcPr>
            <w:tcW w:type="dxa" w:w="3613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%100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0822"/>
            <w:gridSpan w:val="1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DERS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İŞ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Ü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TABLOSU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Etkinlik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Toplam Hafta Say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re (Haftal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 Saat)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Toplam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İş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Teori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16</w:t>
            </w:r>
          </w:p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2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128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Uygulama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Forum/ Tart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ma Uygulamas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16</w:t>
            </w:r>
          </w:p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64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Okuma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16</w:t>
            </w:r>
          </w:p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2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64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İ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nternet Taramas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, K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t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phane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Ç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al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ış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mas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12</w:t>
            </w:r>
          </w:p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.5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Materyal Tasarlama, Uygulama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Rapor Haz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rlama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Sunu Haz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rlama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16</w:t>
            </w:r>
          </w:p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.5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Sunum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Vize 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nav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ı 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2</w:t>
            </w:r>
          </w:p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2.5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Vize 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nav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na Haz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rl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3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762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Final S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nav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ı</w:t>
            </w:r>
          </w:p>
        </w:tc>
        <w:tc>
          <w:tcPr>
            <w:tcW w:type="dxa" w:w="2750"/>
            <w:gridSpan w:val="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</w:t>
            </w:r>
          </w:p>
        </w:tc>
        <w:tc>
          <w:tcPr>
            <w:tcW w:type="dxa" w:w="2035"/>
            <w:gridSpan w:val="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2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548"/>
            <w:gridSpan w:val="1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Toplam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İş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548"/>
            <w:gridSpan w:val="1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 xml:space="preserve">Toplam 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İş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b w:val="1"/>
                <w:bCs w:val="1"/>
                <w:shd w:val="nil" w:color="auto" w:fill="auto"/>
                <w:rtl w:val="0"/>
              </w:rPr>
              <w:t xml:space="preserve">ü </w:t>
            </w: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/ 25 (s)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shd w:val="nil" w:color="auto" w:fill="auto"/>
                <w:rtl w:val="0"/>
              </w:rPr>
              <w:t>174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8548"/>
            <w:gridSpan w:val="1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</w:rPr>
              <w:t>Dersin AKTS Kredisi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Math" w:cs="Cambria Math" w:hAnsi="Cambria Math" w:eastAsia="Cambria Math"/>
                <w:outline w:val="0"/>
                <w:color w:val="4d5156"/>
                <w:u w:color="4d5156"/>
                <w:shd w:val="nil" w:color="auto" w:fill="auto"/>
                <w:rtl w:val="0"/>
                <w14:textFill>
                  <w14:solidFill>
                    <w14:srgbClr w14:val="4D5156"/>
                  </w14:solidFill>
                </w14:textFill>
              </w:rPr>
              <w:t>174</w:t>
            </w:r>
            <w:r>
              <w:rPr>
                <w:rFonts w:ascii="Cambria Math" w:cs="Cambria Math" w:hAnsi="Cambria Math" w:eastAsia="Cambria Math" w:hint="default"/>
                <w:outline w:val="0"/>
                <w:color w:val="4d5156"/>
                <w:u w:color="4d5156"/>
                <w:shd w:val="nil" w:color="auto" w:fill="auto"/>
                <w:rtl w:val="0"/>
                <w14:textFill>
                  <w14:solidFill>
                    <w14:srgbClr w14:val="4D5156"/>
                  </w14:solidFill>
                </w14:textFill>
              </w:rPr>
              <w:t>≌</w:t>
            </w:r>
            <w:r>
              <w:rPr>
                <w:rFonts w:ascii="Cambria Math" w:cs="Cambria Math" w:hAnsi="Cambria Math" w:eastAsia="Cambria Math"/>
                <w:outline w:val="0"/>
                <w:color w:val="4d5156"/>
                <w:u w:color="4d5156"/>
                <w:shd w:val="nil" w:color="auto" w:fill="auto"/>
                <w:rtl w:val="0"/>
                <w14:textFill>
                  <w14:solidFill>
                    <w14:srgbClr w14:val="4D5156"/>
                  </w14:solidFill>
                </w14:textFill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8548"/>
            <w:gridSpan w:val="1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Not: Dersin 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ş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y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ü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tablosu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öğ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retim eleman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ı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taraf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ı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ndan ders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ö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zelinde belirlenecektir.</w:t>
            </w:r>
          </w:p>
        </w:tc>
        <w:tc>
          <w:tcPr>
            <w:tcW w:type="dxa" w:w="2273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Cambria Math" w:cs="Cambria Math" w:hAnsi="Cambria Math" w:eastAsia="Cambria Math"/>
                <w:outline w:val="0"/>
                <w:color w:val="4d5156"/>
                <w:u w:color="4d5156"/>
                <w:shd w:val="nil" w:color="auto" w:fill="auto"/>
                <w:rtl w:val="0"/>
                <w14:textFill>
                  <w14:solidFill>
                    <w14:srgbClr w14:val="4D5156"/>
                  </w14:solidFill>
                </w14:textFill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0822"/>
            <w:gridSpan w:val="1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No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2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4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5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6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7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8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9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11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12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13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14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44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  <w:tc>
          <w:tcPr>
            <w:tcW w:type="dxa" w:w="6363"/>
            <w:gridSpan w:val="11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2" w:right="566" w:bottom="993" w:left="567" w:header="708" w:footer="17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75247</wp:posOffset>
          </wp:positionH>
          <wp:positionV relativeFrom="page">
            <wp:posOffset>106997</wp:posOffset>
          </wp:positionV>
          <wp:extent cx="7410450" cy="10478135"/>
          <wp:effectExtent l="0" t="0" r="0" b="0"/>
          <wp:wrapNone/>
          <wp:docPr id="1073741825" name="officeArt object" descr="rrrrr_Çalışma Yüzeyi 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rrrrr_Çalışma Yüzeyi 1.jpeg" descr="rrrrr_Çalışma Yüzeyi 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10478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75247</wp:posOffset>
          </wp:positionH>
          <wp:positionV relativeFrom="page">
            <wp:posOffset>106997</wp:posOffset>
          </wp:positionV>
          <wp:extent cx="7410450" cy="10478135"/>
          <wp:effectExtent l="0" t="0" r="0" b="0"/>
          <wp:wrapNone/>
          <wp:docPr id="1073741826" name="officeArt object" descr="rrrrr_Çalışma Yüzeyi 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rrrr_Çalışma Yüzeyi 1.jpeg" descr="rrrrr_Çalışma Yüzeyi 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0" cy="10478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2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